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BD9" w:rsidRPr="00CA216F" w:rsidRDefault="00351CBA" w:rsidP="007C2E44">
      <w:pPr>
        <w:spacing w:after="120"/>
        <w:jc w:val="center"/>
        <w:rPr>
          <w:rFonts w:asciiTheme="minorHAnsi" w:hAnsiTheme="minorHAnsi"/>
          <w:sz w:val="22"/>
          <w:szCs w:val="22"/>
          <w:lang w:val="en-US"/>
        </w:rPr>
      </w:pPr>
      <w:r w:rsidRPr="00CA216F">
        <w:rPr>
          <w:rFonts w:asciiTheme="minorHAnsi" w:hAnsiTheme="minorHAnsi"/>
          <w:sz w:val="22"/>
          <w:szCs w:val="22"/>
          <w:lang w:val="en-US"/>
        </w:rPr>
        <w:t xml:space="preserve">STANDARD </w:t>
      </w:r>
      <w:r w:rsidR="00126BD9" w:rsidRPr="00CA216F">
        <w:rPr>
          <w:rFonts w:asciiTheme="minorHAnsi" w:hAnsiTheme="minorHAnsi"/>
          <w:sz w:val="22"/>
          <w:szCs w:val="22"/>
          <w:lang w:val="en-US"/>
        </w:rPr>
        <w:t>TERMS AND CONDITION</w:t>
      </w:r>
      <w:r w:rsidR="001751AC" w:rsidRPr="00CA216F">
        <w:rPr>
          <w:rFonts w:asciiTheme="minorHAnsi" w:hAnsiTheme="minorHAnsi"/>
          <w:sz w:val="22"/>
          <w:szCs w:val="22"/>
          <w:lang w:val="en-US"/>
        </w:rPr>
        <w:t>S OF SUPPLY</w:t>
      </w:r>
    </w:p>
    <w:p w:rsidR="00755512" w:rsidRDefault="0036236B">
      <w:pPr>
        <w:pStyle w:val="TDC1"/>
      </w:pPr>
      <w:r w:rsidRPr="00CA216F">
        <w:rPr>
          <w:rFonts w:asciiTheme="minorHAnsi" w:hAnsiTheme="minorHAnsi"/>
          <w:sz w:val="22"/>
          <w:szCs w:val="22"/>
          <w:lang w:val="en-US"/>
        </w:rPr>
        <w:fldChar w:fldCharType="begin"/>
      </w:r>
      <w:r w:rsidR="00165AD2" w:rsidRPr="00CA216F">
        <w:rPr>
          <w:rFonts w:asciiTheme="minorHAnsi" w:hAnsiTheme="minorHAnsi"/>
          <w:sz w:val="22"/>
          <w:szCs w:val="22"/>
          <w:lang w:val="en-US"/>
        </w:rPr>
        <w:instrText xml:space="preserve"> TOC \o "1-2" \h \z \u </w:instrText>
      </w:r>
      <w:r w:rsidRPr="00CA216F">
        <w:rPr>
          <w:rFonts w:asciiTheme="minorHAnsi" w:hAnsiTheme="minorHAnsi"/>
          <w:sz w:val="22"/>
          <w:szCs w:val="22"/>
          <w:lang w:val="en-US"/>
        </w:rPr>
        <w:fldChar w:fldCharType="separate"/>
      </w:r>
      <w:hyperlink w:anchor="_Toc296596906" w:history="1">
        <w:r w:rsidR="00755512" w:rsidRPr="00CA216F">
          <w:rPr>
            <w:rStyle w:val="Hipervnculo"/>
            <w:rFonts w:asciiTheme="minorHAnsi" w:hAnsiTheme="minorHAnsi"/>
            <w:noProof/>
            <w:sz w:val="22"/>
            <w:szCs w:val="22"/>
            <w:lang w:val="en-US"/>
          </w:rPr>
          <w:t>1.</w:t>
        </w:r>
        <w:r w:rsidR="00755512" w:rsidRPr="00CA216F">
          <w:rPr>
            <w:rFonts w:asciiTheme="minorHAnsi" w:eastAsiaTheme="minorEastAsia" w:hAnsiTheme="minorHAnsi" w:cstheme="minorBidi"/>
            <w:noProof/>
            <w:sz w:val="22"/>
            <w:szCs w:val="22"/>
          </w:rPr>
          <w:tab/>
        </w:r>
        <w:r w:rsidR="00755512" w:rsidRPr="00CA216F">
          <w:rPr>
            <w:rStyle w:val="Hipervnculo"/>
            <w:rFonts w:asciiTheme="minorHAnsi" w:hAnsiTheme="minorHAnsi"/>
            <w:noProof/>
            <w:sz w:val="22"/>
            <w:szCs w:val="22"/>
            <w:lang w:val="en-US"/>
          </w:rPr>
          <w:t>ACCEPTANCE.</w:t>
        </w:r>
        <w:r w:rsidR="00755512" w:rsidRPr="00CA216F">
          <w:rPr>
            <w:rFonts w:asciiTheme="minorHAnsi" w:hAnsiTheme="minorHAnsi"/>
            <w:noProof/>
            <w:webHidden/>
            <w:sz w:val="22"/>
            <w:szCs w:val="22"/>
          </w:rPr>
          <w:tab/>
        </w:r>
        <w:r w:rsidRPr="00CA216F">
          <w:rPr>
            <w:rFonts w:asciiTheme="minorHAnsi" w:hAnsiTheme="minorHAnsi"/>
            <w:noProof/>
            <w:webHidden/>
            <w:sz w:val="22"/>
            <w:szCs w:val="22"/>
          </w:rPr>
          <w:fldChar w:fldCharType="begin"/>
        </w:r>
        <w:r w:rsidR="00755512" w:rsidRPr="00CA216F">
          <w:rPr>
            <w:rFonts w:asciiTheme="minorHAnsi" w:hAnsiTheme="minorHAnsi"/>
            <w:noProof/>
            <w:webHidden/>
            <w:sz w:val="22"/>
            <w:szCs w:val="22"/>
          </w:rPr>
          <w:instrText xml:space="preserve"> PAGEREF _Toc296596906 \h </w:instrText>
        </w:r>
        <w:r w:rsidRPr="00CA216F">
          <w:rPr>
            <w:rFonts w:asciiTheme="minorHAnsi" w:hAnsiTheme="minorHAnsi"/>
            <w:noProof/>
            <w:webHidden/>
            <w:sz w:val="22"/>
            <w:szCs w:val="22"/>
          </w:rPr>
        </w:r>
        <w:r w:rsidRPr="00CA216F">
          <w:rPr>
            <w:rFonts w:asciiTheme="minorHAnsi" w:hAnsiTheme="minorHAnsi"/>
            <w:noProof/>
            <w:webHidden/>
            <w:sz w:val="22"/>
            <w:szCs w:val="22"/>
          </w:rPr>
          <w:fldChar w:fldCharType="separate"/>
        </w:r>
        <w:r w:rsidR="000B71DE">
          <w:rPr>
            <w:rFonts w:asciiTheme="minorHAnsi" w:hAnsiTheme="minorHAnsi"/>
            <w:noProof/>
            <w:webHidden/>
            <w:sz w:val="22"/>
            <w:szCs w:val="22"/>
          </w:rPr>
          <w:t>1</w:t>
        </w:r>
        <w:r w:rsidRPr="00CA216F">
          <w:rPr>
            <w:rFonts w:asciiTheme="minorHAnsi" w:hAnsiTheme="minorHAnsi"/>
            <w:noProof/>
            <w:webHidden/>
            <w:sz w:val="22"/>
            <w:szCs w:val="22"/>
          </w:rPr>
          <w:fldChar w:fldCharType="end"/>
        </w:r>
      </w:hyperlink>
    </w:p>
    <w:p w:rsidR="00F55F5E" w:rsidRPr="00F55F5E" w:rsidRDefault="00F55F5E" w:rsidP="00F55F5E">
      <w:pPr>
        <w:rPr>
          <w:rFonts w:eastAsiaTheme="minorEastAsia"/>
          <w:sz w:val="20"/>
          <w:szCs w:val="20"/>
        </w:rPr>
      </w:pPr>
      <w:r w:rsidRPr="00F55F5E">
        <w:rPr>
          <w:rFonts w:eastAsiaTheme="minorEastAsia"/>
          <w:sz w:val="20"/>
          <w:szCs w:val="20"/>
        </w:rPr>
        <w:tab/>
        <w:t>ACEPTACIÓN</w:t>
      </w:r>
    </w:p>
    <w:p w:rsidR="00755512" w:rsidRDefault="0036236B">
      <w:pPr>
        <w:pStyle w:val="TDC1"/>
      </w:pPr>
      <w:hyperlink w:anchor="_Toc296596907" w:history="1">
        <w:r w:rsidR="00755512" w:rsidRPr="00CA216F">
          <w:rPr>
            <w:rStyle w:val="Hipervnculo"/>
            <w:rFonts w:asciiTheme="minorHAnsi" w:hAnsiTheme="minorHAnsi"/>
            <w:noProof/>
            <w:sz w:val="22"/>
            <w:szCs w:val="22"/>
            <w:lang w:val="en-US"/>
          </w:rPr>
          <w:t>2.</w:t>
        </w:r>
        <w:r w:rsidR="00755512" w:rsidRPr="00CA216F">
          <w:rPr>
            <w:rFonts w:asciiTheme="minorHAnsi" w:eastAsiaTheme="minorEastAsia" w:hAnsiTheme="minorHAnsi" w:cstheme="minorBidi"/>
            <w:noProof/>
            <w:sz w:val="22"/>
            <w:szCs w:val="22"/>
          </w:rPr>
          <w:tab/>
        </w:r>
        <w:r w:rsidR="00755512" w:rsidRPr="00CA216F">
          <w:rPr>
            <w:rStyle w:val="Hipervnculo"/>
            <w:rFonts w:asciiTheme="minorHAnsi" w:hAnsiTheme="minorHAnsi"/>
            <w:noProof/>
            <w:sz w:val="22"/>
            <w:szCs w:val="22"/>
            <w:lang w:val="en-US"/>
          </w:rPr>
          <w:t>DELIVERY &amp; BILLING.</w:t>
        </w:r>
        <w:r w:rsidR="00755512" w:rsidRPr="00CA216F">
          <w:rPr>
            <w:rFonts w:asciiTheme="minorHAnsi" w:hAnsiTheme="minorHAnsi"/>
            <w:noProof/>
            <w:webHidden/>
            <w:sz w:val="22"/>
            <w:szCs w:val="22"/>
          </w:rPr>
          <w:tab/>
        </w:r>
        <w:r w:rsidR="00F55F5E">
          <w:rPr>
            <w:rFonts w:asciiTheme="minorHAnsi" w:hAnsiTheme="minorHAnsi"/>
            <w:noProof/>
            <w:webHidden/>
            <w:sz w:val="22"/>
            <w:szCs w:val="22"/>
          </w:rPr>
          <w:t>6</w:t>
        </w:r>
      </w:hyperlink>
    </w:p>
    <w:p w:rsidR="00F55F5E" w:rsidRPr="00F55F5E" w:rsidRDefault="00F55F5E" w:rsidP="00F55F5E">
      <w:pPr>
        <w:rPr>
          <w:rFonts w:eastAsiaTheme="minorEastAsia"/>
          <w:sz w:val="20"/>
          <w:szCs w:val="20"/>
        </w:rPr>
      </w:pPr>
      <w:r w:rsidRPr="00F55F5E">
        <w:rPr>
          <w:rFonts w:eastAsiaTheme="minorEastAsia"/>
          <w:sz w:val="20"/>
          <w:szCs w:val="20"/>
        </w:rPr>
        <w:tab/>
        <w:t>ENTREGA Y FACTURACIÓN</w:t>
      </w:r>
    </w:p>
    <w:p w:rsidR="00755512" w:rsidRDefault="0036236B">
      <w:pPr>
        <w:pStyle w:val="TDC2"/>
      </w:pPr>
      <w:hyperlink w:anchor="_Toc296596908" w:history="1">
        <w:r w:rsidR="00755512" w:rsidRPr="00CA216F">
          <w:rPr>
            <w:rStyle w:val="Hipervnculo"/>
            <w:rFonts w:asciiTheme="minorHAnsi" w:hAnsiTheme="minorHAnsi"/>
            <w:noProof/>
            <w:sz w:val="22"/>
            <w:szCs w:val="22"/>
            <w:lang w:val="en-US"/>
          </w:rPr>
          <w:t>2.1.</w:t>
        </w:r>
        <w:r w:rsidR="00755512" w:rsidRPr="00CA216F">
          <w:rPr>
            <w:rFonts w:asciiTheme="minorHAnsi" w:eastAsiaTheme="minorEastAsia" w:hAnsiTheme="minorHAnsi" w:cstheme="minorBidi"/>
            <w:noProof/>
            <w:sz w:val="22"/>
            <w:szCs w:val="22"/>
          </w:rPr>
          <w:tab/>
        </w:r>
        <w:r w:rsidR="00755512" w:rsidRPr="00CA216F">
          <w:rPr>
            <w:rStyle w:val="Hipervnculo"/>
            <w:rFonts w:asciiTheme="minorHAnsi" w:hAnsiTheme="minorHAnsi"/>
            <w:noProof/>
            <w:sz w:val="22"/>
            <w:szCs w:val="22"/>
            <w:lang w:val="en-US"/>
          </w:rPr>
          <w:t>Shipping.</w:t>
        </w:r>
        <w:r w:rsidR="00755512" w:rsidRPr="00CA216F">
          <w:rPr>
            <w:rFonts w:asciiTheme="minorHAnsi" w:hAnsiTheme="minorHAnsi"/>
            <w:noProof/>
            <w:webHidden/>
            <w:sz w:val="22"/>
            <w:szCs w:val="22"/>
          </w:rPr>
          <w:tab/>
        </w:r>
        <w:r w:rsidR="00F55F5E">
          <w:rPr>
            <w:rFonts w:asciiTheme="minorHAnsi" w:hAnsiTheme="minorHAnsi"/>
            <w:noProof/>
            <w:webHidden/>
            <w:sz w:val="22"/>
            <w:szCs w:val="22"/>
          </w:rPr>
          <w:t>6</w:t>
        </w:r>
      </w:hyperlink>
    </w:p>
    <w:p w:rsidR="00F55F5E" w:rsidRPr="00F55F5E" w:rsidRDefault="00F55F5E" w:rsidP="00F55F5E">
      <w:pPr>
        <w:rPr>
          <w:rFonts w:eastAsiaTheme="minorEastAsia"/>
          <w:sz w:val="20"/>
          <w:szCs w:val="20"/>
        </w:rPr>
      </w:pPr>
      <w:r w:rsidRPr="00F55F5E">
        <w:rPr>
          <w:rFonts w:eastAsiaTheme="minorEastAsia"/>
          <w:sz w:val="20"/>
          <w:szCs w:val="20"/>
        </w:rPr>
        <w:tab/>
      </w:r>
      <w:r w:rsidRPr="00F55F5E">
        <w:rPr>
          <w:rFonts w:eastAsiaTheme="minorEastAsia"/>
          <w:sz w:val="20"/>
          <w:szCs w:val="20"/>
        </w:rPr>
        <w:tab/>
        <w:t>Embarques</w:t>
      </w:r>
    </w:p>
    <w:p w:rsidR="00755512" w:rsidRDefault="0036236B">
      <w:pPr>
        <w:pStyle w:val="TDC2"/>
      </w:pPr>
      <w:hyperlink w:anchor="_Toc296596909" w:history="1">
        <w:r w:rsidR="00755512" w:rsidRPr="00CA216F">
          <w:rPr>
            <w:rStyle w:val="Hipervnculo"/>
            <w:rFonts w:asciiTheme="minorHAnsi" w:hAnsiTheme="minorHAnsi"/>
            <w:noProof/>
            <w:sz w:val="22"/>
            <w:szCs w:val="22"/>
            <w:lang w:val="en-US"/>
          </w:rPr>
          <w:t>2.2.</w:t>
        </w:r>
        <w:r w:rsidR="00755512" w:rsidRPr="00CA216F">
          <w:rPr>
            <w:rFonts w:asciiTheme="minorHAnsi" w:eastAsiaTheme="minorEastAsia" w:hAnsiTheme="minorHAnsi" w:cstheme="minorBidi"/>
            <w:noProof/>
            <w:sz w:val="22"/>
            <w:szCs w:val="22"/>
          </w:rPr>
          <w:tab/>
        </w:r>
        <w:r w:rsidR="00755512" w:rsidRPr="00CA216F">
          <w:rPr>
            <w:rStyle w:val="Hipervnculo"/>
            <w:rFonts w:asciiTheme="minorHAnsi" w:hAnsiTheme="minorHAnsi"/>
            <w:noProof/>
            <w:sz w:val="22"/>
            <w:szCs w:val="22"/>
            <w:lang w:val="en-US"/>
          </w:rPr>
          <w:t>Billing.</w:t>
        </w:r>
        <w:r w:rsidR="00755512" w:rsidRPr="00CA216F">
          <w:rPr>
            <w:rFonts w:asciiTheme="minorHAnsi" w:hAnsiTheme="minorHAnsi"/>
            <w:noProof/>
            <w:webHidden/>
            <w:sz w:val="22"/>
            <w:szCs w:val="22"/>
          </w:rPr>
          <w:tab/>
        </w:r>
        <w:r w:rsidR="00F55F5E">
          <w:rPr>
            <w:rFonts w:asciiTheme="minorHAnsi" w:hAnsiTheme="minorHAnsi"/>
            <w:noProof/>
            <w:webHidden/>
            <w:sz w:val="22"/>
            <w:szCs w:val="22"/>
          </w:rPr>
          <w:t>8</w:t>
        </w:r>
      </w:hyperlink>
    </w:p>
    <w:p w:rsidR="00F55F5E" w:rsidRPr="00F55F5E" w:rsidRDefault="00F55F5E" w:rsidP="00F55F5E">
      <w:pPr>
        <w:rPr>
          <w:rFonts w:eastAsiaTheme="minorEastAsia"/>
          <w:sz w:val="20"/>
          <w:szCs w:val="20"/>
        </w:rPr>
      </w:pPr>
      <w:r w:rsidRPr="00F55F5E">
        <w:rPr>
          <w:rFonts w:eastAsiaTheme="minorEastAsia"/>
          <w:sz w:val="20"/>
          <w:szCs w:val="20"/>
        </w:rPr>
        <w:tab/>
      </w:r>
      <w:r w:rsidRPr="00F55F5E">
        <w:rPr>
          <w:rFonts w:eastAsiaTheme="minorEastAsia"/>
          <w:sz w:val="20"/>
          <w:szCs w:val="20"/>
        </w:rPr>
        <w:tab/>
        <w:t>Facturación</w:t>
      </w:r>
    </w:p>
    <w:p w:rsidR="00755512" w:rsidRDefault="0036236B">
      <w:pPr>
        <w:pStyle w:val="TDC2"/>
      </w:pPr>
      <w:hyperlink w:anchor="_Toc296596910" w:history="1">
        <w:r w:rsidR="00755512" w:rsidRPr="00CA216F">
          <w:rPr>
            <w:rStyle w:val="Hipervnculo"/>
            <w:rFonts w:asciiTheme="minorHAnsi" w:hAnsiTheme="minorHAnsi"/>
            <w:noProof/>
            <w:sz w:val="22"/>
            <w:szCs w:val="22"/>
            <w:lang w:val="en-US"/>
          </w:rPr>
          <w:t>2.3.</w:t>
        </w:r>
        <w:r w:rsidR="00755512" w:rsidRPr="00CA216F">
          <w:rPr>
            <w:rFonts w:asciiTheme="minorHAnsi" w:eastAsiaTheme="minorEastAsia" w:hAnsiTheme="minorHAnsi" w:cstheme="minorBidi"/>
            <w:noProof/>
            <w:sz w:val="22"/>
            <w:szCs w:val="22"/>
          </w:rPr>
          <w:tab/>
        </w:r>
        <w:r w:rsidR="00755512" w:rsidRPr="00CA216F">
          <w:rPr>
            <w:rStyle w:val="Hipervnculo"/>
            <w:rFonts w:asciiTheme="minorHAnsi" w:hAnsiTheme="minorHAnsi"/>
            <w:noProof/>
            <w:sz w:val="22"/>
            <w:szCs w:val="22"/>
            <w:lang w:val="en-US"/>
          </w:rPr>
          <w:t>Taxes.</w:t>
        </w:r>
        <w:r w:rsidR="00755512" w:rsidRPr="00CA216F">
          <w:rPr>
            <w:rFonts w:asciiTheme="minorHAnsi" w:hAnsiTheme="minorHAnsi"/>
            <w:noProof/>
            <w:webHidden/>
            <w:sz w:val="22"/>
            <w:szCs w:val="22"/>
          </w:rPr>
          <w:tab/>
        </w:r>
        <w:r w:rsidR="00F55F5E">
          <w:rPr>
            <w:rFonts w:asciiTheme="minorHAnsi" w:hAnsiTheme="minorHAnsi"/>
            <w:noProof/>
            <w:webHidden/>
            <w:sz w:val="22"/>
            <w:szCs w:val="22"/>
          </w:rPr>
          <w:t>8</w:t>
        </w:r>
      </w:hyperlink>
    </w:p>
    <w:p w:rsidR="00F55F5E" w:rsidRPr="00F55F5E" w:rsidRDefault="00F55F5E" w:rsidP="00F55F5E">
      <w:pPr>
        <w:rPr>
          <w:rFonts w:eastAsiaTheme="minorEastAsia"/>
          <w:sz w:val="20"/>
          <w:szCs w:val="20"/>
        </w:rPr>
      </w:pPr>
      <w:r w:rsidRPr="00F55F5E">
        <w:rPr>
          <w:rFonts w:eastAsiaTheme="minorEastAsia"/>
          <w:sz w:val="20"/>
          <w:szCs w:val="20"/>
        </w:rPr>
        <w:tab/>
      </w:r>
      <w:r w:rsidRPr="00F55F5E">
        <w:rPr>
          <w:rFonts w:eastAsiaTheme="minorEastAsia"/>
          <w:sz w:val="20"/>
          <w:szCs w:val="20"/>
        </w:rPr>
        <w:tab/>
        <w:t>Impuestos</w:t>
      </w:r>
    </w:p>
    <w:p w:rsidR="00755512" w:rsidRDefault="0036236B">
      <w:pPr>
        <w:pStyle w:val="TDC2"/>
      </w:pPr>
      <w:hyperlink w:anchor="_Toc296596911" w:history="1">
        <w:r w:rsidR="00755512" w:rsidRPr="00CA216F">
          <w:rPr>
            <w:rStyle w:val="Hipervnculo"/>
            <w:rFonts w:asciiTheme="minorHAnsi" w:hAnsiTheme="minorHAnsi"/>
            <w:noProof/>
            <w:sz w:val="22"/>
            <w:szCs w:val="22"/>
            <w:lang w:val="en-US"/>
          </w:rPr>
          <w:t>2.4.</w:t>
        </w:r>
        <w:r w:rsidR="00755512" w:rsidRPr="00CA216F">
          <w:rPr>
            <w:rFonts w:asciiTheme="minorHAnsi" w:eastAsiaTheme="minorEastAsia" w:hAnsiTheme="minorHAnsi" w:cstheme="minorBidi"/>
            <w:noProof/>
            <w:sz w:val="22"/>
            <w:szCs w:val="22"/>
          </w:rPr>
          <w:tab/>
        </w:r>
        <w:r w:rsidR="00755512" w:rsidRPr="00CA216F">
          <w:rPr>
            <w:rStyle w:val="Hipervnculo"/>
            <w:rFonts w:asciiTheme="minorHAnsi" w:hAnsiTheme="minorHAnsi"/>
            <w:noProof/>
            <w:sz w:val="22"/>
            <w:szCs w:val="22"/>
            <w:lang w:val="en-US"/>
          </w:rPr>
          <w:t>Buyer’s Withholding of Taxes.</w:t>
        </w:r>
        <w:r w:rsidR="00755512" w:rsidRPr="00CA216F">
          <w:rPr>
            <w:rFonts w:asciiTheme="minorHAnsi" w:hAnsiTheme="minorHAnsi"/>
            <w:noProof/>
            <w:webHidden/>
            <w:sz w:val="22"/>
            <w:szCs w:val="22"/>
          </w:rPr>
          <w:tab/>
        </w:r>
        <w:r w:rsidR="00F55F5E">
          <w:rPr>
            <w:rFonts w:asciiTheme="minorHAnsi" w:hAnsiTheme="minorHAnsi"/>
            <w:noProof/>
            <w:webHidden/>
            <w:sz w:val="22"/>
            <w:szCs w:val="22"/>
          </w:rPr>
          <w:t>9</w:t>
        </w:r>
      </w:hyperlink>
    </w:p>
    <w:p w:rsidR="00F55F5E" w:rsidRPr="00F55F5E" w:rsidRDefault="00F55F5E" w:rsidP="00F55F5E">
      <w:pPr>
        <w:rPr>
          <w:rFonts w:eastAsiaTheme="minorEastAsia"/>
          <w:sz w:val="20"/>
          <w:szCs w:val="20"/>
        </w:rPr>
      </w:pPr>
      <w:r w:rsidRPr="00F55F5E">
        <w:rPr>
          <w:rFonts w:eastAsiaTheme="minorEastAsia"/>
          <w:sz w:val="20"/>
          <w:szCs w:val="20"/>
        </w:rPr>
        <w:tab/>
      </w:r>
      <w:r w:rsidRPr="00F55F5E">
        <w:rPr>
          <w:rFonts w:eastAsiaTheme="minorEastAsia"/>
          <w:sz w:val="20"/>
          <w:szCs w:val="20"/>
        </w:rPr>
        <w:tab/>
        <w:t>Retención de Impuestos del Comprador</w:t>
      </w:r>
    </w:p>
    <w:p w:rsidR="00755512" w:rsidRDefault="0036236B">
      <w:pPr>
        <w:pStyle w:val="TDC2"/>
      </w:pPr>
      <w:hyperlink w:anchor="_Toc296596912" w:history="1">
        <w:r w:rsidR="00755512" w:rsidRPr="00CA216F">
          <w:rPr>
            <w:rStyle w:val="Hipervnculo"/>
            <w:rFonts w:asciiTheme="minorHAnsi" w:hAnsiTheme="minorHAnsi"/>
            <w:noProof/>
            <w:sz w:val="22"/>
            <w:szCs w:val="22"/>
            <w:lang w:val="en-US"/>
          </w:rPr>
          <w:t>2.5.</w:t>
        </w:r>
        <w:r w:rsidR="00755512" w:rsidRPr="00CA216F">
          <w:rPr>
            <w:rFonts w:asciiTheme="minorHAnsi" w:eastAsiaTheme="minorEastAsia" w:hAnsiTheme="minorHAnsi" w:cstheme="minorBidi"/>
            <w:noProof/>
            <w:sz w:val="22"/>
            <w:szCs w:val="22"/>
          </w:rPr>
          <w:tab/>
        </w:r>
        <w:r w:rsidR="00755512" w:rsidRPr="00CA216F">
          <w:rPr>
            <w:rStyle w:val="Hipervnculo"/>
            <w:rFonts w:asciiTheme="minorHAnsi" w:hAnsiTheme="minorHAnsi"/>
            <w:noProof/>
            <w:sz w:val="22"/>
            <w:szCs w:val="22"/>
            <w:lang w:val="en-US"/>
          </w:rPr>
          <w:t>Delivery Schedules.</w:t>
        </w:r>
        <w:r w:rsidR="00755512" w:rsidRPr="00CA216F">
          <w:rPr>
            <w:rFonts w:asciiTheme="minorHAnsi" w:hAnsiTheme="minorHAnsi"/>
            <w:noProof/>
            <w:webHidden/>
            <w:sz w:val="22"/>
            <w:szCs w:val="22"/>
          </w:rPr>
          <w:tab/>
        </w:r>
        <w:r w:rsidR="00F55F5E">
          <w:rPr>
            <w:rFonts w:asciiTheme="minorHAnsi" w:hAnsiTheme="minorHAnsi"/>
            <w:noProof/>
            <w:webHidden/>
            <w:sz w:val="22"/>
            <w:szCs w:val="22"/>
          </w:rPr>
          <w:t>10</w:t>
        </w:r>
      </w:hyperlink>
    </w:p>
    <w:p w:rsidR="00F55F5E" w:rsidRPr="00F55F5E" w:rsidRDefault="00F55F5E" w:rsidP="00F55F5E">
      <w:pPr>
        <w:rPr>
          <w:rFonts w:eastAsiaTheme="minorEastAsia"/>
          <w:sz w:val="20"/>
          <w:szCs w:val="20"/>
        </w:rPr>
      </w:pPr>
      <w:r w:rsidRPr="00F55F5E">
        <w:rPr>
          <w:rFonts w:eastAsiaTheme="minorEastAsia"/>
          <w:sz w:val="20"/>
          <w:szCs w:val="20"/>
        </w:rPr>
        <w:tab/>
      </w:r>
      <w:r w:rsidRPr="00F55F5E">
        <w:rPr>
          <w:rFonts w:eastAsiaTheme="minorEastAsia"/>
          <w:sz w:val="20"/>
          <w:szCs w:val="20"/>
        </w:rPr>
        <w:tab/>
        <w:t>Programas de Entrega</w:t>
      </w:r>
    </w:p>
    <w:p w:rsidR="00755512" w:rsidRDefault="0036236B">
      <w:pPr>
        <w:pStyle w:val="TDC2"/>
      </w:pPr>
      <w:hyperlink w:anchor="_Toc296596913" w:history="1">
        <w:r w:rsidR="00755512" w:rsidRPr="00CA216F">
          <w:rPr>
            <w:rStyle w:val="Hipervnculo"/>
            <w:rFonts w:asciiTheme="minorHAnsi" w:hAnsiTheme="minorHAnsi"/>
            <w:noProof/>
            <w:sz w:val="22"/>
            <w:szCs w:val="22"/>
            <w:lang w:val="en-US"/>
          </w:rPr>
          <w:t>2.6.</w:t>
        </w:r>
        <w:r w:rsidR="00755512" w:rsidRPr="00CA216F">
          <w:rPr>
            <w:rFonts w:asciiTheme="minorHAnsi" w:eastAsiaTheme="minorEastAsia" w:hAnsiTheme="minorHAnsi" w:cstheme="minorBidi"/>
            <w:noProof/>
            <w:sz w:val="22"/>
            <w:szCs w:val="22"/>
          </w:rPr>
          <w:tab/>
        </w:r>
        <w:r w:rsidR="00755512" w:rsidRPr="00CA216F">
          <w:rPr>
            <w:rStyle w:val="Hipervnculo"/>
            <w:rFonts w:asciiTheme="minorHAnsi" w:hAnsiTheme="minorHAnsi"/>
            <w:noProof/>
            <w:sz w:val="22"/>
            <w:szCs w:val="22"/>
            <w:lang w:val="en-US"/>
          </w:rPr>
          <w:t>Premium Shipment Charges.</w:t>
        </w:r>
        <w:r w:rsidR="00755512" w:rsidRPr="00CA216F">
          <w:rPr>
            <w:rFonts w:asciiTheme="minorHAnsi" w:hAnsiTheme="minorHAnsi"/>
            <w:noProof/>
            <w:webHidden/>
            <w:sz w:val="22"/>
            <w:szCs w:val="22"/>
          </w:rPr>
          <w:tab/>
        </w:r>
        <w:r w:rsidR="00F55F5E">
          <w:rPr>
            <w:rFonts w:asciiTheme="minorHAnsi" w:hAnsiTheme="minorHAnsi"/>
            <w:noProof/>
            <w:webHidden/>
            <w:sz w:val="22"/>
            <w:szCs w:val="22"/>
          </w:rPr>
          <w:t>11</w:t>
        </w:r>
      </w:hyperlink>
    </w:p>
    <w:p w:rsidR="00F55F5E" w:rsidRPr="00F55F5E" w:rsidRDefault="00F55F5E" w:rsidP="00F55F5E">
      <w:pPr>
        <w:rPr>
          <w:rFonts w:eastAsiaTheme="minorEastAsia"/>
          <w:sz w:val="20"/>
          <w:szCs w:val="20"/>
        </w:rPr>
      </w:pPr>
      <w:r w:rsidRPr="00F55F5E">
        <w:rPr>
          <w:rFonts w:eastAsiaTheme="minorEastAsia"/>
          <w:sz w:val="20"/>
          <w:szCs w:val="20"/>
        </w:rPr>
        <w:tab/>
      </w:r>
      <w:r w:rsidRPr="00F55F5E">
        <w:rPr>
          <w:rFonts w:eastAsiaTheme="minorEastAsia"/>
          <w:sz w:val="20"/>
          <w:szCs w:val="20"/>
        </w:rPr>
        <w:tab/>
        <w:t>Prima de Gastos de Embarque</w:t>
      </w:r>
    </w:p>
    <w:p w:rsidR="00755512" w:rsidRDefault="0036236B">
      <w:pPr>
        <w:pStyle w:val="TDC2"/>
      </w:pPr>
      <w:hyperlink w:anchor="_Toc296596914" w:history="1">
        <w:r w:rsidR="00755512" w:rsidRPr="00CA216F">
          <w:rPr>
            <w:rStyle w:val="Hipervnculo"/>
            <w:rFonts w:asciiTheme="minorHAnsi" w:hAnsiTheme="minorHAnsi"/>
            <w:noProof/>
            <w:sz w:val="22"/>
            <w:szCs w:val="22"/>
            <w:lang w:val="en-US"/>
          </w:rPr>
          <w:t>2.7.</w:t>
        </w:r>
        <w:r w:rsidR="00755512" w:rsidRPr="00CA216F">
          <w:rPr>
            <w:rFonts w:asciiTheme="minorHAnsi" w:eastAsiaTheme="minorEastAsia" w:hAnsiTheme="minorHAnsi" w:cstheme="minorBidi"/>
            <w:noProof/>
            <w:sz w:val="22"/>
            <w:szCs w:val="22"/>
          </w:rPr>
          <w:tab/>
        </w:r>
        <w:r w:rsidR="00755512" w:rsidRPr="00CA216F">
          <w:rPr>
            <w:rStyle w:val="Hipervnculo"/>
            <w:rFonts w:asciiTheme="minorHAnsi" w:hAnsiTheme="minorHAnsi"/>
            <w:noProof/>
            <w:sz w:val="22"/>
            <w:szCs w:val="22"/>
            <w:lang w:val="en-US"/>
          </w:rPr>
          <w:t>Volume Forecasts.</w:t>
        </w:r>
        <w:r w:rsidR="00755512" w:rsidRPr="00CA216F">
          <w:rPr>
            <w:rFonts w:asciiTheme="minorHAnsi" w:hAnsiTheme="minorHAnsi"/>
            <w:noProof/>
            <w:webHidden/>
            <w:sz w:val="22"/>
            <w:szCs w:val="22"/>
          </w:rPr>
          <w:tab/>
        </w:r>
        <w:r w:rsidR="00F55F5E">
          <w:rPr>
            <w:rFonts w:asciiTheme="minorHAnsi" w:hAnsiTheme="minorHAnsi"/>
            <w:noProof/>
            <w:webHidden/>
            <w:sz w:val="22"/>
            <w:szCs w:val="22"/>
          </w:rPr>
          <w:t>11</w:t>
        </w:r>
      </w:hyperlink>
    </w:p>
    <w:p w:rsidR="00F55F5E" w:rsidRPr="00F55F5E" w:rsidRDefault="00F55F5E" w:rsidP="00F55F5E">
      <w:pPr>
        <w:rPr>
          <w:rFonts w:eastAsiaTheme="minorEastAsia"/>
          <w:sz w:val="20"/>
          <w:szCs w:val="20"/>
        </w:rPr>
      </w:pPr>
      <w:r w:rsidRPr="00F55F5E">
        <w:rPr>
          <w:rFonts w:eastAsiaTheme="minorEastAsia"/>
          <w:sz w:val="20"/>
          <w:szCs w:val="20"/>
        </w:rPr>
        <w:tab/>
      </w:r>
      <w:r w:rsidRPr="00F55F5E">
        <w:rPr>
          <w:rFonts w:eastAsiaTheme="minorEastAsia"/>
          <w:sz w:val="20"/>
          <w:szCs w:val="20"/>
        </w:rPr>
        <w:tab/>
        <w:t>Pronósticos de Volumen</w:t>
      </w:r>
    </w:p>
    <w:p w:rsidR="00755512" w:rsidRDefault="0036236B">
      <w:pPr>
        <w:pStyle w:val="TDC1"/>
      </w:pPr>
      <w:hyperlink w:anchor="_Toc296596915" w:history="1">
        <w:r w:rsidR="00755512" w:rsidRPr="00CA216F">
          <w:rPr>
            <w:rStyle w:val="Hipervnculo"/>
            <w:rFonts w:asciiTheme="minorHAnsi" w:hAnsiTheme="minorHAnsi"/>
            <w:noProof/>
            <w:sz w:val="22"/>
            <w:szCs w:val="22"/>
            <w:lang w:val="en-US"/>
          </w:rPr>
          <w:t>3.</w:t>
        </w:r>
        <w:r w:rsidR="00755512" w:rsidRPr="00CA216F">
          <w:rPr>
            <w:rFonts w:asciiTheme="minorHAnsi" w:eastAsiaTheme="minorEastAsia" w:hAnsiTheme="minorHAnsi" w:cstheme="minorBidi"/>
            <w:noProof/>
            <w:sz w:val="22"/>
            <w:szCs w:val="22"/>
          </w:rPr>
          <w:tab/>
        </w:r>
        <w:r w:rsidR="00755512" w:rsidRPr="00CA216F">
          <w:rPr>
            <w:rStyle w:val="Hipervnculo"/>
            <w:rFonts w:asciiTheme="minorHAnsi" w:hAnsiTheme="minorHAnsi"/>
            <w:noProof/>
            <w:sz w:val="22"/>
            <w:szCs w:val="22"/>
            <w:lang w:val="en-US"/>
          </w:rPr>
          <w:t>SPECIFICATION, DESIGN AND SCOPE CHANGES.</w:t>
        </w:r>
        <w:r w:rsidR="00755512" w:rsidRPr="00CA216F">
          <w:rPr>
            <w:rFonts w:asciiTheme="minorHAnsi" w:hAnsiTheme="minorHAnsi"/>
            <w:noProof/>
            <w:webHidden/>
            <w:sz w:val="22"/>
            <w:szCs w:val="22"/>
          </w:rPr>
          <w:tab/>
        </w:r>
        <w:r w:rsidR="00F55F5E">
          <w:rPr>
            <w:rFonts w:asciiTheme="minorHAnsi" w:hAnsiTheme="minorHAnsi"/>
            <w:noProof/>
            <w:webHidden/>
            <w:sz w:val="22"/>
            <w:szCs w:val="22"/>
          </w:rPr>
          <w:t>12</w:t>
        </w:r>
      </w:hyperlink>
    </w:p>
    <w:p w:rsidR="00F55F5E" w:rsidRPr="00F55F5E" w:rsidRDefault="00F55F5E" w:rsidP="00F55F5E">
      <w:pPr>
        <w:rPr>
          <w:rFonts w:eastAsiaTheme="minorEastAsia"/>
          <w:sz w:val="20"/>
          <w:szCs w:val="20"/>
          <w:lang w:val="es-ES"/>
        </w:rPr>
      </w:pPr>
      <w:r w:rsidRPr="00F55F5E">
        <w:rPr>
          <w:rFonts w:eastAsiaTheme="minorEastAsia"/>
          <w:sz w:val="20"/>
          <w:szCs w:val="20"/>
        </w:rPr>
        <w:tab/>
      </w:r>
      <w:r w:rsidRPr="00F55F5E">
        <w:rPr>
          <w:rFonts w:eastAsiaTheme="minorEastAsia"/>
          <w:sz w:val="20"/>
          <w:szCs w:val="20"/>
          <w:lang w:val="es-ES"/>
        </w:rPr>
        <w:t>CAMBIOS DE ESPECIFICACIÓN, DISEÑO Y ALCANCE</w:t>
      </w:r>
    </w:p>
    <w:p w:rsidR="00755512" w:rsidRDefault="0036236B">
      <w:pPr>
        <w:pStyle w:val="TDC1"/>
      </w:pPr>
      <w:hyperlink w:anchor="_Toc296596916" w:history="1">
        <w:r w:rsidR="00755512" w:rsidRPr="00CA216F">
          <w:rPr>
            <w:rStyle w:val="Hipervnculo"/>
            <w:rFonts w:asciiTheme="minorHAnsi" w:hAnsiTheme="minorHAnsi"/>
            <w:noProof/>
            <w:sz w:val="22"/>
            <w:szCs w:val="22"/>
            <w:lang w:val="en-US"/>
          </w:rPr>
          <w:t>4.</w:t>
        </w:r>
        <w:r w:rsidR="00755512" w:rsidRPr="00CA216F">
          <w:rPr>
            <w:rFonts w:asciiTheme="minorHAnsi" w:eastAsiaTheme="minorEastAsia" w:hAnsiTheme="minorHAnsi" w:cstheme="minorBidi"/>
            <w:noProof/>
            <w:sz w:val="22"/>
            <w:szCs w:val="22"/>
          </w:rPr>
          <w:tab/>
        </w:r>
        <w:r w:rsidR="00755512" w:rsidRPr="00CA216F">
          <w:rPr>
            <w:rStyle w:val="Hipervnculo"/>
            <w:rFonts w:asciiTheme="minorHAnsi" w:hAnsiTheme="minorHAnsi"/>
            <w:noProof/>
            <w:sz w:val="22"/>
            <w:szCs w:val="22"/>
            <w:lang w:val="en-US"/>
          </w:rPr>
          <w:t>QUALITY AND INSPECTION.</w:t>
        </w:r>
        <w:r w:rsidR="00755512" w:rsidRPr="00CA216F">
          <w:rPr>
            <w:rFonts w:asciiTheme="minorHAnsi" w:hAnsiTheme="minorHAnsi"/>
            <w:noProof/>
            <w:webHidden/>
            <w:sz w:val="22"/>
            <w:szCs w:val="22"/>
          </w:rPr>
          <w:tab/>
        </w:r>
        <w:r w:rsidR="00F55F5E">
          <w:rPr>
            <w:rFonts w:asciiTheme="minorHAnsi" w:hAnsiTheme="minorHAnsi"/>
            <w:noProof/>
            <w:webHidden/>
            <w:sz w:val="22"/>
            <w:szCs w:val="22"/>
          </w:rPr>
          <w:t>14</w:t>
        </w:r>
      </w:hyperlink>
    </w:p>
    <w:p w:rsidR="00F55F5E" w:rsidRPr="00F55F5E" w:rsidRDefault="00F55F5E" w:rsidP="00F55F5E">
      <w:pPr>
        <w:rPr>
          <w:rFonts w:eastAsiaTheme="minorEastAsia"/>
          <w:sz w:val="20"/>
          <w:szCs w:val="20"/>
        </w:rPr>
      </w:pPr>
      <w:r w:rsidRPr="00F55F5E">
        <w:rPr>
          <w:rFonts w:eastAsiaTheme="minorEastAsia"/>
          <w:sz w:val="20"/>
          <w:szCs w:val="20"/>
        </w:rPr>
        <w:tab/>
        <w:t>INSPECCIÓN DE CALIDAD</w:t>
      </w:r>
    </w:p>
    <w:p w:rsidR="00755512" w:rsidRDefault="0036236B">
      <w:pPr>
        <w:pStyle w:val="TDC1"/>
      </w:pPr>
      <w:hyperlink w:anchor="_Toc296596917" w:history="1">
        <w:r w:rsidR="00755512" w:rsidRPr="00CA216F">
          <w:rPr>
            <w:rStyle w:val="Hipervnculo"/>
            <w:rFonts w:asciiTheme="minorHAnsi" w:hAnsiTheme="minorHAnsi"/>
            <w:noProof/>
            <w:sz w:val="22"/>
            <w:szCs w:val="22"/>
            <w:lang w:val="en-US"/>
          </w:rPr>
          <w:t>5.</w:t>
        </w:r>
        <w:r w:rsidR="00755512" w:rsidRPr="00CA216F">
          <w:rPr>
            <w:rFonts w:asciiTheme="minorHAnsi" w:eastAsiaTheme="minorEastAsia" w:hAnsiTheme="minorHAnsi" w:cstheme="minorBidi"/>
            <w:noProof/>
            <w:sz w:val="22"/>
            <w:szCs w:val="22"/>
          </w:rPr>
          <w:tab/>
        </w:r>
        <w:r w:rsidR="00755512" w:rsidRPr="00CA216F">
          <w:rPr>
            <w:rStyle w:val="Hipervnculo"/>
            <w:rFonts w:asciiTheme="minorHAnsi" w:hAnsiTheme="minorHAnsi"/>
            <w:noProof/>
            <w:sz w:val="22"/>
            <w:szCs w:val="22"/>
            <w:lang w:val="en-US"/>
          </w:rPr>
          <w:t>CUSTOMER SPECIFICATIONS.</w:t>
        </w:r>
        <w:r w:rsidR="00755512" w:rsidRPr="00CA216F">
          <w:rPr>
            <w:rFonts w:asciiTheme="minorHAnsi" w:hAnsiTheme="minorHAnsi"/>
            <w:noProof/>
            <w:webHidden/>
            <w:sz w:val="22"/>
            <w:szCs w:val="22"/>
          </w:rPr>
          <w:tab/>
        </w:r>
        <w:r w:rsidR="00F55F5E">
          <w:rPr>
            <w:rFonts w:asciiTheme="minorHAnsi" w:hAnsiTheme="minorHAnsi"/>
            <w:noProof/>
            <w:webHidden/>
            <w:sz w:val="22"/>
            <w:szCs w:val="22"/>
          </w:rPr>
          <w:t>16</w:t>
        </w:r>
      </w:hyperlink>
    </w:p>
    <w:p w:rsidR="00F55F5E" w:rsidRPr="005C7068" w:rsidRDefault="00F55F5E" w:rsidP="00F55F5E">
      <w:pPr>
        <w:rPr>
          <w:rFonts w:eastAsiaTheme="minorEastAsia"/>
          <w:sz w:val="20"/>
          <w:szCs w:val="20"/>
        </w:rPr>
      </w:pPr>
      <w:r w:rsidRPr="005C7068">
        <w:rPr>
          <w:rFonts w:eastAsiaTheme="minorEastAsia"/>
          <w:sz w:val="20"/>
          <w:szCs w:val="20"/>
        </w:rPr>
        <w:tab/>
        <w:t>ESPECIFICACIONES DEL CLIENTE</w:t>
      </w:r>
    </w:p>
    <w:p w:rsidR="00755512" w:rsidRDefault="0036236B">
      <w:pPr>
        <w:pStyle w:val="TDC1"/>
      </w:pPr>
      <w:hyperlink w:anchor="_Toc296596918" w:history="1">
        <w:r w:rsidR="00755512" w:rsidRPr="00CA216F">
          <w:rPr>
            <w:rStyle w:val="Hipervnculo"/>
            <w:rFonts w:asciiTheme="minorHAnsi" w:hAnsiTheme="minorHAnsi"/>
            <w:noProof/>
            <w:sz w:val="22"/>
            <w:szCs w:val="22"/>
            <w:lang w:val="en-US"/>
          </w:rPr>
          <w:t>6.</w:t>
        </w:r>
        <w:r w:rsidR="00755512" w:rsidRPr="00CA216F">
          <w:rPr>
            <w:rFonts w:asciiTheme="minorHAnsi" w:eastAsiaTheme="minorEastAsia" w:hAnsiTheme="minorHAnsi" w:cstheme="minorBidi"/>
            <w:noProof/>
            <w:sz w:val="22"/>
            <w:szCs w:val="22"/>
          </w:rPr>
          <w:tab/>
        </w:r>
        <w:r w:rsidR="00755512" w:rsidRPr="00CA216F">
          <w:rPr>
            <w:rStyle w:val="Hipervnculo"/>
            <w:rFonts w:asciiTheme="minorHAnsi" w:hAnsiTheme="minorHAnsi"/>
            <w:noProof/>
            <w:sz w:val="22"/>
            <w:szCs w:val="22"/>
            <w:lang w:val="en-US"/>
          </w:rPr>
          <w:t>BASIC WORKING CONDITIONS AND EMPLOYMENT STATUS.</w:t>
        </w:r>
        <w:r w:rsidR="00755512" w:rsidRPr="00CA216F">
          <w:rPr>
            <w:rFonts w:asciiTheme="minorHAnsi" w:hAnsiTheme="minorHAnsi"/>
            <w:noProof/>
            <w:webHidden/>
            <w:sz w:val="22"/>
            <w:szCs w:val="22"/>
          </w:rPr>
          <w:tab/>
        </w:r>
        <w:r w:rsidRPr="00CA216F">
          <w:rPr>
            <w:rFonts w:asciiTheme="minorHAnsi" w:hAnsiTheme="minorHAnsi"/>
            <w:noProof/>
            <w:webHidden/>
            <w:sz w:val="22"/>
            <w:szCs w:val="22"/>
          </w:rPr>
          <w:fldChar w:fldCharType="begin"/>
        </w:r>
        <w:r w:rsidR="00755512" w:rsidRPr="00CA216F">
          <w:rPr>
            <w:rFonts w:asciiTheme="minorHAnsi" w:hAnsiTheme="minorHAnsi"/>
            <w:noProof/>
            <w:webHidden/>
            <w:sz w:val="22"/>
            <w:szCs w:val="22"/>
          </w:rPr>
          <w:instrText xml:space="preserve"> PAGEREF _Toc296596918 \h </w:instrText>
        </w:r>
        <w:r w:rsidRPr="00CA216F">
          <w:rPr>
            <w:rFonts w:asciiTheme="minorHAnsi" w:hAnsiTheme="minorHAnsi"/>
            <w:noProof/>
            <w:webHidden/>
            <w:sz w:val="22"/>
            <w:szCs w:val="22"/>
          </w:rPr>
        </w:r>
        <w:r w:rsidRPr="00CA216F">
          <w:rPr>
            <w:rFonts w:asciiTheme="minorHAnsi" w:hAnsiTheme="minorHAnsi"/>
            <w:noProof/>
            <w:webHidden/>
            <w:sz w:val="22"/>
            <w:szCs w:val="22"/>
          </w:rPr>
          <w:fldChar w:fldCharType="separate"/>
        </w:r>
        <w:r w:rsidR="000B71DE">
          <w:rPr>
            <w:rFonts w:asciiTheme="minorHAnsi" w:hAnsiTheme="minorHAnsi"/>
            <w:noProof/>
            <w:webHidden/>
            <w:sz w:val="22"/>
            <w:szCs w:val="22"/>
          </w:rPr>
          <w:t>1</w:t>
        </w:r>
        <w:r w:rsidR="00F55F5E">
          <w:rPr>
            <w:rFonts w:asciiTheme="minorHAnsi" w:hAnsiTheme="minorHAnsi"/>
            <w:noProof/>
            <w:webHidden/>
            <w:sz w:val="22"/>
            <w:szCs w:val="22"/>
          </w:rPr>
          <w:t>6</w:t>
        </w:r>
        <w:r w:rsidRPr="00CA216F">
          <w:rPr>
            <w:rFonts w:asciiTheme="minorHAnsi" w:hAnsiTheme="minorHAnsi"/>
            <w:noProof/>
            <w:webHidden/>
            <w:sz w:val="22"/>
            <w:szCs w:val="22"/>
          </w:rPr>
          <w:fldChar w:fldCharType="end"/>
        </w:r>
      </w:hyperlink>
    </w:p>
    <w:p w:rsidR="00F55F5E" w:rsidRPr="00F55F5E" w:rsidRDefault="00F55F5E" w:rsidP="00F55F5E">
      <w:pPr>
        <w:rPr>
          <w:rFonts w:eastAsiaTheme="minorEastAsia"/>
          <w:sz w:val="20"/>
          <w:szCs w:val="20"/>
          <w:lang w:val="es-ES"/>
        </w:rPr>
      </w:pPr>
      <w:r w:rsidRPr="00F55F5E">
        <w:rPr>
          <w:rFonts w:eastAsiaTheme="minorEastAsia"/>
          <w:sz w:val="20"/>
          <w:szCs w:val="20"/>
        </w:rPr>
        <w:tab/>
      </w:r>
      <w:r w:rsidRPr="00F55F5E">
        <w:rPr>
          <w:rFonts w:eastAsiaTheme="minorEastAsia"/>
          <w:sz w:val="20"/>
          <w:szCs w:val="20"/>
          <w:lang w:val="es-ES"/>
        </w:rPr>
        <w:t>CONDICIONES BÁSICAS DE TRABAJO Y SITUACIÓN LABORAL</w:t>
      </w:r>
    </w:p>
    <w:p w:rsidR="00755512" w:rsidRDefault="0036236B">
      <w:pPr>
        <w:pStyle w:val="TDC2"/>
      </w:pPr>
      <w:hyperlink w:anchor="_Toc296596919" w:history="1">
        <w:r w:rsidR="00755512" w:rsidRPr="00CA216F">
          <w:rPr>
            <w:rStyle w:val="Hipervnculo"/>
            <w:rFonts w:asciiTheme="minorHAnsi" w:hAnsiTheme="minorHAnsi"/>
            <w:noProof/>
            <w:sz w:val="22"/>
            <w:szCs w:val="22"/>
            <w:lang w:val="en-US"/>
          </w:rPr>
          <w:t>6.1.</w:t>
        </w:r>
        <w:r w:rsidR="00755512" w:rsidRPr="00CA216F">
          <w:rPr>
            <w:rFonts w:asciiTheme="minorHAnsi" w:eastAsiaTheme="minorEastAsia" w:hAnsiTheme="minorHAnsi" w:cstheme="minorBidi"/>
            <w:noProof/>
            <w:sz w:val="22"/>
            <w:szCs w:val="22"/>
          </w:rPr>
          <w:tab/>
        </w:r>
        <w:r w:rsidR="00755512" w:rsidRPr="00CA216F">
          <w:rPr>
            <w:rStyle w:val="Hipervnculo"/>
            <w:rFonts w:asciiTheme="minorHAnsi" w:hAnsiTheme="minorHAnsi"/>
            <w:noProof/>
            <w:sz w:val="22"/>
            <w:szCs w:val="22"/>
            <w:lang w:val="en-US"/>
          </w:rPr>
          <w:t>Basic Working Conditions.</w:t>
        </w:r>
        <w:r w:rsidR="00755512" w:rsidRPr="00CA216F">
          <w:rPr>
            <w:rFonts w:asciiTheme="minorHAnsi" w:hAnsiTheme="minorHAnsi"/>
            <w:noProof/>
            <w:webHidden/>
            <w:sz w:val="22"/>
            <w:szCs w:val="22"/>
          </w:rPr>
          <w:tab/>
        </w:r>
        <w:r w:rsidRPr="00CA216F">
          <w:rPr>
            <w:rFonts w:asciiTheme="minorHAnsi" w:hAnsiTheme="minorHAnsi"/>
            <w:noProof/>
            <w:webHidden/>
            <w:sz w:val="22"/>
            <w:szCs w:val="22"/>
          </w:rPr>
          <w:fldChar w:fldCharType="begin"/>
        </w:r>
        <w:r w:rsidR="00755512" w:rsidRPr="00CA216F">
          <w:rPr>
            <w:rFonts w:asciiTheme="minorHAnsi" w:hAnsiTheme="minorHAnsi"/>
            <w:noProof/>
            <w:webHidden/>
            <w:sz w:val="22"/>
            <w:szCs w:val="22"/>
          </w:rPr>
          <w:instrText xml:space="preserve"> PAGEREF _Toc296596919 \h </w:instrText>
        </w:r>
        <w:r w:rsidRPr="00CA216F">
          <w:rPr>
            <w:rFonts w:asciiTheme="minorHAnsi" w:hAnsiTheme="minorHAnsi"/>
            <w:noProof/>
            <w:webHidden/>
            <w:sz w:val="22"/>
            <w:szCs w:val="22"/>
          </w:rPr>
        </w:r>
        <w:r w:rsidRPr="00CA216F">
          <w:rPr>
            <w:rFonts w:asciiTheme="minorHAnsi" w:hAnsiTheme="minorHAnsi"/>
            <w:noProof/>
            <w:webHidden/>
            <w:sz w:val="22"/>
            <w:szCs w:val="22"/>
          </w:rPr>
          <w:fldChar w:fldCharType="separate"/>
        </w:r>
        <w:r w:rsidR="000B71DE">
          <w:rPr>
            <w:rFonts w:asciiTheme="minorHAnsi" w:hAnsiTheme="minorHAnsi"/>
            <w:noProof/>
            <w:webHidden/>
            <w:sz w:val="22"/>
            <w:szCs w:val="22"/>
          </w:rPr>
          <w:t>1</w:t>
        </w:r>
        <w:r w:rsidR="00F55F5E">
          <w:rPr>
            <w:rFonts w:asciiTheme="minorHAnsi" w:hAnsiTheme="minorHAnsi"/>
            <w:noProof/>
            <w:webHidden/>
            <w:sz w:val="22"/>
            <w:szCs w:val="22"/>
          </w:rPr>
          <w:t>6</w:t>
        </w:r>
        <w:r w:rsidRPr="00CA216F">
          <w:rPr>
            <w:rFonts w:asciiTheme="minorHAnsi" w:hAnsiTheme="minorHAnsi"/>
            <w:noProof/>
            <w:webHidden/>
            <w:sz w:val="22"/>
            <w:szCs w:val="22"/>
          </w:rPr>
          <w:fldChar w:fldCharType="end"/>
        </w:r>
      </w:hyperlink>
    </w:p>
    <w:p w:rsidR="00F55F5E" w:rsidRPr="00F55F5E" w:rsidRDefault="00F55F5E" w:rsidP="00F55F5E">
      <w:pPr>
        <w:rPr>
          <w:rFonts w:eastAsiaTheme="minorEastAsia"/>
          <w:sz w:val="20"/>
          <w:szCs w:val="20"/>
        </w:rPr>
      </w:pPr>
      <w:r w:rsidRPr="00F55F5E">
        <w:rPr>
          <w:rFonts w:eastAsiaTheme="minorEastAsia"/>
          <w:sz w:val="20"/>
          <w:szCs w:val="20"/>
        </w:rPr>
        <w:tab/>
      </w:r>
      <w:r w:rsidRPr="00F55F5E">
        <w:rPr>
          <w:rFonts w:eastAsiaTheme="minorEastAsia"/>
          <w:sz w:val="20"/>
          <w:szCs w:val="20"/>
        </w:rPr>
        <w:tab/>
        <w:t>Condiciones Básicas de Trabajo</w:t>
      </w:r>
    </w:p>
    <w:p w:rsidR="00755512" w:rsidRDefault="0036236B">
      <w:pPr>
        <w:pStyle w:val="TDC2"/>
      </w:pPr>
      <w:hyperlink w:anchor="_Toc296596920" w:history="1">
        <w:r w:rsidR="00755512" w:rsidRPr="00CA216F">
          <w:rPr>
            <w:rStyle w:val="Hipervnculo"/>
            <w:rFonts w:asciiTheme="minorHAnsi" w:hAnsiTheme="minorHAnsi"/>
            <w:noProof/>
            <w:sz w:val="22"/>
            <w:szCs w:val="22"/>
            <w:lang w:val="en-US"/>
          </w:rPr>
          <w:t>6.2.</w:t>
        </w:r>
        <w:r w:rsidR="00755512" w:rsidRPr="00CA216F">
          <w:rPr>
            <w:rFonts w:asciiTheme="minorHAnsi" w:eastAsiaTheme="minorEastAsia" w:hAnsiTheme="minorHAnsi" w:cstheme="minorBidi"/>
            <w:noProof/>
            <w:sz w:val="22"/>
            <w:szCs w:val="22"/>
          </w:rPr>
          <w:tab/>
        </w:r>
        <w:r w:rsidR="00755512" w:rsidRPr="00CA216F">
          <w:rPr>
            <w:rStyle w:val="Hipervnculo"/>
            <w:rFonts w:asciiTheme="minorHAnsi" w:hAnsiTheme="minorHAnsi"/>
            <w:noProof/>
            <w:sz w:val="22"/>
            <w:szCs w:val="22"/>
            <w:lang w:val="en-US"/>
          </w:rPr>
          <w:t>Subcontractors.</w:t>
        </w:r>
        <w:r w:rsidR="00755512" w:rsidRPr="00CA216F">
          <w:rPr>
            <w:rFonts w:asciiTheme="minorHAnsi" w:hAnsiTheme="minorHAnsi"/>
            <w:noProof/>
            <w:webHidden/>
            <w:sz w:val="22"/>
            <w:szCs w:val="22"/>
          </w:rPr>
          <w:tab/>
        </w:r>
        <w:r w:rsidRPr="00CA216F">
          <w:rPr>
            <w:rFonts w:asciiTheme="minorHAnsi" w:hAnsiTheme="minorHAnsi"/>
            <w:noProof/>
            <w:webHidden/>
            <w:sz w:val="22"/>
            <w:szCs w:val="22"/>
          </w:rPr>
          <w:fldChar w:fldCharType="begin"/>
        </w:r>
        <w:r w:rsidR="00755512" w:rsidRPr="00CA216F">
          <w:rPr>
            <w:rFonts w:asciiTheme="minorHAnsi" w:hAnsiTheme="minorHAnsi"/>
            <w:noProof/>
            <w:webHidden/>
            <w:sz w:val="22"/>
            <w:szCs w:val="22"/>
          </w:rPr>
          <w:instrText xml:space="preserve"> PAGEREF _Toc296596920 \h </w:instrText>
        </w:r>
        <w:r w:rsidRPr="00CA216F">
          <w:rPr>
            <w:rFonts w:asciiTheme="minorHAnsi" w:hAnsiTheme="minorHAnsi"/>
            <w:noProof/>
            <w:webHidden/>
            <w:sz w:val="22"/>
            <w:szCs w:val="22"/>
          </w:rPr>
        </w:r>
        <w:r w:rsidRPr="00CA216F">
          <w:rPr>
            <w:rFonts w:asciiTheme="minorHAnsi" w:hAnsiTheme="minorHAnsi"/>
            <w:noProof/>
            <w:webHidden/>
            <w:sz w:val="22"/>
            <w:szCs w:val="22"/>
          </w:rPr>
          <w:fldChar w:fldCharType="separate"/>
        </w:r>
        <w:r w:rsidR="000B71DE">
          <w:rPr>
            <w:rFonts w:asciiTheme="minorHAnsi" w:hAnsiTheme="minorHAnsi"/>
            <w:noProof/>
            <w:webHidden/>
            <w:sz w:val="22"/>
            <w:szCs w:val="22"/>
          </w:rPr>
          <w:t>1</w:t>
        </w:r>
        <w:r w:rsidR="00F55F5E">
          <w:rPr>
            <w:rFonts w:asciiTheme="minorHAnsi" w:hAnsiTheme="minorHAnsi"/>
            <w:noProof/>
            <w:webHidden/>
            <w:sz w:val="22"/>
            <w:szCs w:val="22"/>
          </w:rPr>
          <w:t>7</w:t>
        </w:r>
        <w:r w:rsidRPr="00CA216F">
          <w:rPr>
            <w:rFonts w:asciiTheme="minorHAnsi" w:hAnsiTheme="minorHAnsi"/>
            <w:noProof/>
            <w:webHidden/>
            <w:sz w:val="22"/>
            <w:szCs w:val="22"/>
          </w:rPr>
          <w:fldChar w:fldCharType="end"/>
        </w:r>
      </w:hyperlink>
    </w:p>
    <w:p w:rsidR="00F55F5E" w:rsidRPr="00F55F5E" w:rsidRDefault="00F55F5E" w:rsidP="00F55F5E">
      <w:pPr>
        <w:rPr>
          <w:rFonts w:eastAsiaTheme="minorEastAsia"/>
          <w:sz w:val="20"/>
          <w:szCs w:val="20"/>
        </w:rPr>
      </w:pPr>
      <w:r w:rsidRPr="00F55F5E">
        <w:rPr>
          <w:rFonts w:eastAsiaTheme="minorEastAsia"/>
          <w:sz w:val="20"/>
          <w:szCs w:val="20"/>
        </w:rPr>
        <w:tab/>
      </w:r>
      <w:r w:rsidRPr="00F55F5E">
        <w:rPr>
          <w:rFonts w:eastAsiaTheme="minorEastAsia"/>
          <w:sz w:val="20"/>
          <w:szCs w:val="20"/>
        </w:rPr>
        <w:tab/>
        <w:t>Subcontratistas</w:t>
      </w:r>
    </w:p>
    <w:p w:rsidR="00755512" w:rsidRDefault="0036236B">
      <w:pPr>
        <w:pStyle w:val="TDC2"/>
      </w:pPr>
      <w:hyperlink w:anchor="_Toc296596921" w:history="1">
        <w:r w:rsidR="00755512" w:rsidRPr="00CA216F">
          <w:rPr>
            <w:rStyle w:val="Hipervnculo"/>
            <w:rFonts w:asciiTheme="minorHAnsi" w:hAnsiTheme="minorHAnsi"/>
            <w:noProof/>
            <w:sz w:val="22"/>
            <w:szCs w:val="22"/>
            <w:lang w:val="en-US"/>
          </w:rPr>
          <w:t>6.3.</w:t>
        </w:r>
        <w:r w:rsidR="00755512" w:rsidRPr="00CA216F">
          <w:rPr>
            <w:rFonts w:asciiTheme="minorHAnsi" w:eastAsiaTheme="minorEastAsia" w:hAnsiTheme="minorHAnsi" w:cstheme="minorBidi"/>
            <w:noProof/>
            <w:sz w:val="22"/>
            <w:szCs w:val="22"/>
          </w:rPr>
          <w:tab/>
        </w:r>
        <w:r w:rsidR="00755512" w:rsidRPr="00CA216F">
          <w:rPr>
            <w:rStyle w:val="Hipervnculo"/>
            <w:rFonts w:asciiTheme="minorHAnsi" w:hAnsiTheme="minorHAnsi"/>
            <w:noProof/>
            <w:sz w:val="22"/>
            <w:szCs w:val="22"/>
            <w:lang w:val="en-US"/>
          </w:rPr>
          <w:t>Adoption of Code.</w:t>
        </w:r>
        <w:r w:rsidR="00755512" w:rsidRPr="00CA216F">
          <w:rPr>
            <w:rFonts w:asciiTheme="minorHAnsi" w:hAnsiTheme="minorHAnsi"/>
            <w:noProof/>
            <w:webHidden/>
            <w:sz w:val="22"/>
            <w:szCs w:val="22"/>
          </w:rPr>
          <w:tab/>
        </w:r>
        <w:r w:rsidRPr="00CA216F">
          <w:rPr>
            <w:rFonts w:asciiTheme="minorHAnsi" w:hAnsiTheme="minorHAnsi"/>
            <w:noProof/>
            <w:webHidden/>
            <w:sz w:val="22"/>
            <w:szCs w:val="22"/>
          </w:rPr>
          <w:fldChar w:fldCharType="begin"/>
        </w:r>
        <w:r w:rsidR="00755512" w:rsidRPr="00CA216F">
          <w:rPr>
            <w:rFonts w:asciiTheme="minorHAnsi" w:hAnsiTheme="minorHAnsi"/>
            <w:noProof/>
            <w:webHidden/>
            <w:sz w:val="22"/>
            <w:szCs w:val="22"/>
          </w:rPr>
          <w:instrText xml:space="preserve"> PAGEREF _Toc296596921 \h </w:instrText>
        </w:r>
        <w:r w:rsidRPr="00CA216F">
          <w:rPr>
            <w:rFonts w:asciiTheme="minorHAnsi" w:hAnsiTheme="minorHAnsi"/>
            <w:noProof/>
            <w:webHidden/>
            <w:sz w:val="22"/>
            <w:szCs w:val="22"/>
          </w:rPr>
        </w:r>
        <w:r w:rsidRPr="00CA216F">
          <w:rPr>
            <w:rFonts w:asciiTheme="minorHAnsi" w:hAnsiTheme="minorHAnsi"/>
            <w:noProof/>
            <w:webHidden/>
            <w:sz w:val="22"/>
            <w:szCs w:val="22"/>
          </w:rPr>
          <w:fldChar w:fldCharType="separate"/>
        </w:r>
        <w:r w:rsidR="000B71DE">
          <w:rPr>
            <w:rFonts w:asciiTheme="minorHAnsi" w:hAnsiTheme="minorHAnsi"/>
            <w:noProof/>
            <w:webHidden/>
            <w:sz w:val="22"/>
            <w:szCs w:val="22"/>
          </w:rPr>
          <w:t>1</w:t>
        </w:r>
        <w:r w:rsidR="00F55F5E">
          <w:rPr>
            <w:rFonts w:asciiTheme="minorHAnsi" w:hAnsiTheme="minorHAnsi"/>
            <w:noProof/>
            <w:webHidden/>
            <w:sz w:val="22"/>
            <w:szCs w:val="22"/>
          </w:rPr>
          <w:t>7</w:t>
        </w:r>
        <w:r w:rsidRPr="00CA216F">
          <w:rPr>
            <w:rFonts w:asciiTheme="minorHAnsi" w:hAnsiTheme="minorHAnsi"/>
            <w:noProof/>
            <w:webHidden/>
            <w:sz w:val="22"/>
            <w:szCs w:val="22"/>
          </w:rPr>
          <w:fldChar w:fldCharType="end"/>
        </w:r>
      </w:hyperlink>
    </w:p>
    <w:p w:rsidR="00F55F5E" w:rsidRPr="00F55F5E" w:rsidRDefault="00F55F5E" w:rsidP="00F55F5E">
      <w:pPr>
        <w:rPr>
          <w:rFonts w:eastAsiaTheme="minorEastAsia"/>
          <w:sz w:val="20"/>
          <w:szCs w:val="20"/>
        </w:rPr>
      </w:pPr>
      <w:r w:rsidRPr="00F55F5E">
        <w:rPr>
          <w:rFonts w:eastAsiaTheme="minorEastAsia"/>
          <w:sz w:val="20"/>
          <w:szCs w:val="20"/>
        </w:rPr>
        <w:tab/>
      </w:r>
      <w:r w:rsidRPr="00F55F5E">
        <w:rPr>
          <w:rFonts w:eastAsiaTheme="minorEastAsia"/>
          <w:sz w:val="20"/>
          <w:szCs w:val="20"/>
        </w:rPr>
        <w:tab/>
        <w:t>Adopción del Código</w:t>
      </w:r>
    </w:p>
    <w:p w:rsidR="00755512" w:rsidRDefault="0036236B">
      <w:pPr>
        <w:pStyle w:val="TDC2"/>
      </w:pPr>
      <w:hyperlink w:anchor="_Toc296596922" w:history="1">
        <w:r w:rsidR="00755512" w:rsidRPr="00CA216F">
          <w:rPr>
            <w:rStyle w:val="Hipervnculo"/>
            <w:rFonts w:asciiTheme="minorHAnsi" w:hAnsiTheme="minorHAnsi"/>
            <w:noProof/>
            <w:sz w:val="22"/>
            <w:szCs w:val="22"/>
            <w:lang w:val="en-US"/>
          </w:rPr>
          <w:t>6.4.</w:t>
        </w:r>
        <w:r w:rsidR="00755512" w:rsidRPr="00CA216F">
          <w:rPr>
            <w:rFonts w:asciiTheme="minorHAnsi" w:eastAsiaTheme="minorEastAsia" w:hAnsiTheme="minorHAnsi" w:cstheme="minorBidi"/>
            <w:noProof/>
            <w:sz w:val="22"/>
            <w:szCs w:val="22"/>
          </w:rPr>
          <w:tab/>
        </w:r>
        <w:r w:rsidR="00755512" w:rsidRPr="00CA216F">
          <w:rPr>
            <w:rStyle w:val="Hipervnculo"/>
            <w:rFonts w:asciiTheme="minorHAnsi" w:hAnsiTheme="minorHAnsi"/>
            <w:noProof/>
            <w:sz w:val="22"/>
            <w:szCs w:val="22"/>
            <w:lang w:val="en-US"/>
          </w:rPr>
          <w:t>Compliance Certificate.</w:t>
        </w:r>
        <w:r w:rsidR="00755512" w:rsidRPr="00CA216F">
          <w:rPr>
            <w:rFonts w:asciiTheme="minorHAnsi" w:hAnsiTheme="minorHAnsi"/>
            <w:noProof/>
            <w:webHidden/>
            <w:sz w:val="22"/>
            <w:szCs w:val="22"/>
          </w:rPr>
          <w:tab/>
        </w:r>
        <w:r w:rsidRPr="00CA216F">
          <w:rPr>
            <w:rFonts w:asciiTheme="minorHAnsi" w:hAnsiTheme="minorHAnsi"/>
            <w:noProof/>
            <w:webHidden/>
            <w:sz w:val="22"/>
            <w:szCs w:val="22"/>
          </w:rPr>
          <w:fldChar w:fldCharType="begin"/>
        </w:r>
        <w:r w:rsidR="00755512" w:rsidRPr="00CA216F">
          <w:rPr>
            <w:rFonts w:asciiTheme="minorHAnsi" w:hAnsiTheme="minorHAnsi"/>
            <w:noProof/>
            <w:webHidden/>
            <w:sz w:val="22"/>
            <w:szCs w:val="22"/>
          </w:rPr>
          <w:instrText xml:space="preserve"> PAGEREF _Toc296596922 \h </w:instrText>
        </w:r>
        <w:r w:rsidRPr="00CA216F">
          <w:rPr>
            <w:rFonts w:asciiTheme="minorHAnsi" w:hAnsiTheme="minorHAnsi"/>
            <w:noProof/>
            <w:webHidden/>
            <w:sz w:val="22"/>
            <w:szCs w:val="22"/>
          </w:rPr>
        </w:r>
        <w:r w:rsidRPr="00CA216F">
          <w:rPr>
            <w:rFonts w:asciiTheme="minorHAnsi" w:hAnsiTheme="minorHAnsi"/>
            <w:noProof/>
            <w:webHidden/>
            <w:sz w:val="22"/>
            <w:szCs w:val="22"/>
          </w:rPr>
          <w:fldChar w:fldCharType="separate"/>
        </w:r>
        <w:r w:rsidR="000B71DE">
          <w:rPr>
            <w:rFonts w:asciiTheme="minorHAnsi" w:hAnsiTheme="minorHAnsi"/>
            <w:noProof/>
            <w:webHidden/>
            <w:sz w:val="22"/>
            <w:szCs w:val="22"/>
          </w:rPr>
          <w:t>1</w:t>
        </w:r>
        <w:r w:rsidR="005C7068">
          <w:rPr>
            <w:rFonts w:asciiTheme="minorHAnsi" w:hAnsiTheme="minorHAnsi"/>
            <w:noProof/>
            <w:webHidden/>
            <w:sz w:val="22"/>
            <w:szCs w:val="22"/>
          </w:rPr>
          <w:t>7</w:t>
        </w:r>
        <w:r w:rsidRPr="00CA216F">
          <w:rPr>
            <w:rFonts w:asciiTheme="minorHAnsi" w:hAnsiTheme="minorHAnsi"/>
            <w:noProof/>
            <w:webHidden/>
            <w:sz w:val="22"/>
            <w:szCs w:val="22"/>
          </w:rPr>
          <w:fldChar w:fldCharType="end"/>
        </w:r>
      </w:hyperlink>
    </w:p>
    <w:p w:rsidR="005C7068" w:rsidRPr="005C7068" w:rsidRDefault="005C7068" w:rsidP="005C7068">
      <w:pPr>
        <w:rPr>
          <w:rFonts w:eastAsiaTheme="minorEastAsia"/>
          <w:sz w:val="20"/>
          <w:szCs w:val="20"/>
        </w:rPr>
      </w:pPr>
      <w:r w:rsidRPr="005C7068">
        <w:rPr>
          <w:rFonts w:eastAsiaTheme="minorEastAsia"/>
          <w:sz w:val="20"/>
          <w:szCs w:val="20"/>
        </w:rPr>
        <w:tab/>
      </w:r>
      <w:r w:rsidRPr="005C7068">
        <w:rPr>
          <w:rFonts w:eastAsiaTheme="minorEastAsia"/>
          <w:sz w:val="20"/>
          <w:szCs w:val="20"/>
        </w:rPr>
        <w:tab/>
        <w:t>Certificado de Cumplimiento</w:t>
      </w:r>
    </w:p>
    <w:p w:rsidR="00755512" w:rsidRDefault="0036236B">
      <w:pPr>
        <w:pStyle w:val="TDC2"/>
      </w:pPr>
      <w:hyperlink w:anchor="_Toc296596923" w:history="1">
        <w:r w:rsidR="00755512" w:rsidRPr="00CA216F">
          <w:rPr>
            <w:rStyle w:val="Hipervnculo"/>
            <w:rFonts w:asciiTheme="minorHAnsi" w:hAnsiTheme="minorHAnsi"/>
            <w:noProof/>
            <w:sz w:val="22"/>
            <w:szCs w:val="22"/>
            <w:lang w:val="en-US"/>
          </w:rPr>
          <w:t>6.5.</w:t>
        </w:r>
        <w:r w:rsidR="00755512" w:rsidRPr="00CA216F">
          <w:rPr>
            <w:rFonts w:asciiTheme="minorHAnsi" w:eastAsiaTheme="minorEastAsia" w:hAnsiTheme="minorHAnsi" w:cstheme="minorBidi"/>
            <w:noProof/>
            <w:sz w:val="22"/>
            <w:szCs w:val="22"/>
          </w:rPr>
          <w:tab/>
        </w:r>
        <w:r w:rsidR="00755512" w:rsidRPr="00CA216F">
          <w:rPr>
            <w:rStyle w:val="Hipervnculo"/>
            <w:rFonts w:asciiTheme="minorHAnsi" w:hAnsiTheme="minorHAnsi"/>
            <w:noProof/>
            <w:sz w:val="22"/>
            <w:szCs w:val="22"/>
            <w:lang w:val="en-US"/>
          </w:rPr>
          <w:t>Cost of Audit.</w:t>
        </w:r>
        <w:r w:rsidR="00755512" w:rsidRPr="00CA216F">
          <w:rPr>
            <w:rFonts w:asciiTheme="minorHAnsi" w:hAnsiTheme="minorHAnsi"/>
            <w:noProof/>
            <w:webHidden/>
            <w:sz w:val="22"/>
            <w:szCs w:val="22"/>
          </w:rPr>
          <w:tab/>
        </w:r>
        <w:r w:rsidRPr="00CA216F">
          <w:rPr>
            <w:rFonts w:asciiTheme="minorHAnsi" w:hAnsiTheme="minorHAnsi"/>
            <w:noProof/>
            <w:webHidden/>
            <w:sz w:val="22"/>
            <w:szCs w:val="22"/>
          </w:rPr>
          <w:fldChar w:fldCharType="begin"/>
        </w:r>
        <w:r w:rsidR="00755512" w:rsidRPr="00CA216F">
          <w:rPr>
            <w:rFonts w:asciiTheme="minorHAnsi" w:hAnsiTheme="minorHAnsi"/>
            <w:noProof/>
            <w:webHidden/>
            <w:sz w:val="22"/>
            <w:szCs w:val="22"/>
          </w:rPr>
          <w:instrText xml:space="preserve"> PAGEREF _Toc296596923 \h </w:instrText>
        </w:r>
        <w:r w:rsidRPr="00CA216F">
          <w:rPr>
            <w:rFonts w:asciiTheme="minorHAnsi" w:hAnsiTheme="minorHAnsi"/>
            <w:noProof/>
            <w:webHidden/>
            <w:sz w:val="22"/>
            <w:szCs w:val="22"/>
          </w:rPr>
        </w:r>
        <w:r w:rsidRPr="00CA216F">
          <w:rPr>
            <w:rFonts w:asciiTheme="minorHAnsi" w:hAnsiTheme="minorHAnsi"/>
            <w:noProof/>
            <w:webHidden/>
            <w:sz w:val="22"/>
            <w:szCs w:val="22"/>
          </w:rPr>
          <w:fldChar w:fldCharType="separate"/>
        </w:r>
        <w:r w:rsidR="000B71DE">
          <w:rPr>
            <w:rFonts w:asciiTheme="minorHAnsi" w:hAnsiTheme="minorHAnsi"/>
            <w:noProof/>
            <w:webHidden/>
            <w:sz w:val="22"/>
            <w:szCs w:val="22"/>
          </w:rPr>
          <w:t>1</w:t>
        </w:r>
        <w:r w:rsidR="005C7068">
          <w:rPr>
            <w:rFonts w:asciiTheme="minorHAnsi" w:hAnsiTheme="minorHAnsi"/>
            <w:noProof/>
            <w:webHidden/>
            <w:sz w:val="22"/>
            <w:szCs w:val="22"/>
          </w:rPr>
          <w:t>7</w:t>
        </w:r>
        <w:r w:rsidRPr="00CA216F">
          <w:rPr>
            <w:rFonts w:asciiTheme="minorHAnsi" w:hAnsiTheme="minorHAnsi"/>
            <w:noProof/>
            <w:webHidden/>
            <w:sz w:val="22"/>
            <w:szCs w:val="22"/>
          </w:rPr>
          <w:fldChar w:fldCharType="end"/>
        </w:r>
      </w:hyperlink>
    </w:p>
    <w:p w:rsidR="005C7068" w:rsidRPr="005C7068" w:rsidRDefault="005C7068" w:rsidP="005C7068">
      <w:pPr>
        <w:rPr>
          <w:rFonts w:eastAsiaTheme="minorEastAsia"/>
          <w:sz w:val="20"/>
          <w:szCs w:val="20"/>
        </w:rPr>
      </w:pPr>
      <w:r w:rsidRPr="005C7068">
        <w:rPr>
          <w:rFonts w:eastAsiaTheme="minorEastAsia"/>
          <w:sz w:val="20"/>
          <w:szCs w:val="20"/>
        </w:rPr>
        <w:tab/>
      </w:r>
      <w:r w:rsidRPr="005C7068">
        <w:rPr>
          <w:rFonts w:eastAsiaTheme="minorEastAsia"/>
          <w:sz w:val="20"/>
          <w:szCs w:val="20"/>
        </w:rPr>
        <w:tab/>
        <w:t>Costo de Auditoría</w:t>
      </w:r>
    </w:p>
    <w:p w:rsidR="00755512" w:rsidRDefault="0036236B">
      <w:pPr>
        <w:pStyle w:val="TDC2"/>
      </w:pPr>
      <w:hyperlink w:anchor="_Toc296596924" w:history="1">
        <w:r w:rsidR="00755512" w:rsidRPr="00CA216F">
          <w:rPr>
            <w:rStyle w:val="Hipervnculo"/>
            <w:rFonts w:asciiTheme="minorHAnsi" w:hAnsiTheme="minorHAnsi"/>
            <w:noProof/>
            <w:sz w:val="22"/>
            <w:szCs w:val="22"/>
            <w:lang w:val="en-US"/>
          </w:rPr>
          <w:t>6.6.</w:t>
        </w:r>
        <w:r w:rsidR="00755512" w:rsidRPr="00CA216F">
          <w:rPr>
            <w:rFonts w:asciiTheme="minorHAnsi" w:eastAsiaTheme="minorEastAsia" w:hAnsiTheme="minorHAnsi" w:cstheme="minorBidi"/>
            <w:noProof/>
            <w:sz w:val="22"/>
            <w:szCs w:val="22"/>
          </w:rPr>
          <w:tab/>
        </w:r>
        <w:r w:rsidR="00755512" w:rsidRPr="00CA216F">
          <w:rPr>
            <w:rStyle w:val="Hipervnculo"/>
            <w:rFonts w:asciiTheme="minorHAnsi" w:hAnsiTheme="minorHAnsi"/>
            <w:noProof/>
            <w:sz w:val="22"/>
            <w:szCs w:val="22"/>
            <w:lang w:val="en-US"/>
          </w:rPr>
          <w:t>Temporary Assignment of Employees.</w:t>
        </w:r>
        <w:r w:rsidR="00755512" w:rsidRPr="00CA216F">
          <w:rPr>
            <w:rFonts w:asciiTheme="minorHAnsi" w:hAnsiTheme="minorHAnsi"/>
            <w:noProof/>
            <w:webHidden/>
            <w:sz w:val="22"/>
            <w:szCs w:val="22"/>
          </w:rPr>
          <w:tab/>
        </w:r>
        <w:r w:rsidRPr="00CA216F">
          <w:rPr>
            <w:rFonts w:asciiTheme="minorHAnsi" w:hAnsiTheme="minorHAnsi"/>
            <w:noProof/>
            <w:webHidden/>
            <w:sz w:val="22"/>
            <w:szCs w:val="22"/>
          </w:rPr>
          <w:fldChar w:fldCharType="begin"/>
        </w:r>
        <w:r w:rsidR="00755512" w:rsidRPr="00CA216F">
          <w:rPr>
            <w:rFonts w:asciiTheme="minorHAnsi" w:hAnsiTheme="minorHAnsi"/>
            <w:noProof/>
            <w:webHidden/>
            <w:sz w:val="22"/>
            <w:szCs w:val="22"/>
          </w:rPr>
          <w:instrText xml:space="preserve"> PAGEREF _Toc296596924 \h </w:instrText>
        </w:r>
        <w:r w:rsidRPr="00CA216F">
          <w:rPr>
            <w:rFonts w:asciiTheme="minorHAnsi" w:hAnsiTheme="minorHAnsi"/>
            <w:noProof/>
            <w:webHidden/>
            <w:sz w:val="22"/>
            <w:szCs w:val="22"/>
          </w:rPr>
        </w:r>
        <w:r w:rsidRPr="00CA216F">
          <w:rPr>
            <w:rFonts w:asciiTheme="minorHAnsi" w:hAnsiTheme="minorHAnsi"/>
            <w:noProof/>
            <w:webHidden/>
            <w:sz w:val="22"/>
            <w:szCs w:val="22"/>
          </w:rPr>
          <w:fldChar w:fldCharType="separate"/>
        </w:r>
        <w:r w:rsidR="000B71DE">
          <w:rPr>
            <w:rFonts w:asciiTheme="minorHAnsi" w:hAnsiTheme="minorHAnsi"/>
            <w:noProof/>
            <w:webHidden/>
            <w:sz w:val="22"/>
            <w:szCs w:val="22"/>
          </w:rPr>
          <w:t>1</w:t>
        </w:r>
        <w:r w:rsidR="005C7068">
          <w:rPr>
            <w:rFonts w:asciiTheme="minorHAnsi" w:hAnsiTheme="minorHAnsi"/>
            <w:noProof/>
            <w:webHidden/>
            <w:sz w:val="22"/>
            <w:szCs w:val="22"/>
          </w:rPr>
          <w:t>8</w:t>
        </w:r>
        <w:r w:rsidRPr="00CA216F">
          <w:rPr>
            <w:rFonts w:asciiTheme="minorHAnsi" w:hAnsiTheme="minorHAnsi"/>
            <w:noProof/>
            <w:webHidden/>
            <w:sz w:val="22"/>
            <w:szCs w:val="22"/>
          </w:rPr>
          <w:fldChar w:fldCharType="end"/>
        </w:r>
      </w:hyperlink>
    </w:p>
    <w:p w:rsidR="005C7068" w:rsidRPr="005C7068" w:rsidRDefault="005C7068" w:rsidP="005C7068">
      <w:pPr>
        <w:rPr>
          <w:rFonts w:eastAsiaTheme="minorEastAsia"/>
          <w:sz w:val="20"/>
          <w:szCs w:val="20"/>
        </w:rPr>
      </w:pPr>
      <w:r w:rsidRPr="005C7068">
        <w:rPr>
          <w:rFonts w:eastAsiaTheme="minorEastAsia"/>
          <w:sz w:val="20"/>
          <w:szCs w:val="20"/>
        </w:rPr>
        <w:tab/>
      </w:r>
      <w:r w:rsidRPr="005C7068">
        <w:rPr>
          <w:rFonts w:eastAsiaTheme="minorEastAsia"/>
          <w:sz w:val="20"/>
          <w:szCs w:val="20"/>
        </w:rPr>
        <w:tab/>
        <w:t>Asignación Temporal de Empleados</w:t>
      </w:r>
    </w:p>
    <w:p w:rsidR="00755512" w:rsidRDefault="0036236B">
      <w:pPr>
        <w:pStyle w:val="TDC1"/>
      </w:pPr>
      <w:hyperlink w:anchor="_Toc296596925" w:history="1">
        <w:r w:rsidR="00755512" w:rsidRPr="00CA216F">
          <w:rPr>
            <w:rStyle w:val="Hipervnculo"/>
            <w:rFonts w:asciiTheme="minorHAnsi" w:hAnsiTheme="minorHAnsi"/>
            <w:noProof/>
            <w:sz w:val="22"/>
            <w:szCs w:val="22"/>
            <w:lang w:val="en-US"/>
          </w:rPr>
          <w:t>7.</w:t>
        </w:r>
        <w:r w:rsidR="00755512" w:rsidRPr="00CA216F">
          <w:rPr>
            <w:rFonts w:asciiTheme="minorHAnsi" w:eastAsiaTheme="minorEastAsia" w:hAnsiTheme="minorHAnsi" w:cstheme="minorBidi"/>
            <w:noProof/>
            <w:sz w:val="22"/>
            <w:szCs w:val="22"/>
          </w:rPr>
          <w:tab/>
        </w:r>
        <w:r w:rsidR="00755512" w:rsidRPr="00CA216F">
          <w:rPr>
            <w:rStyle w:val="Hipervnculo"/>
            <w:rFonts w:asciiTheme="minorHAnsi" w:hAnsiTheme="minorHAnsi"/>
            <w:noProof/>
            <w:sz w:val="22"/>
            <w:szCs w:val="22"/>
            <w:lang w:val="en-US"/>
          </w:rPr>
          <w:t>NON-CONFORMING GOODS.</w:t>
        </w:r>
        <w:r w:rsidR="00755512" w:rsidRPr="00CA216F">
          <w:rPr>
            <w:rFonts w:asciiTheme="minorHAnsi" w:hAnsiTheme="minorHAnsi"/>
            <w:noProof/>
            <w:webHidden/>
            <w:sz w:val="22"/>
            <w:szCs w:val="22"/>
          </w:rPr>
          <w:tab/>
        </w:r>
        <w:r w:rsidRPr="00CA216F">
          <w:rPr>
            <w:rFonts w:asciiTheme="minorHAnsi" w:hAnsiTheme="minorHAnsi"/>
            <w:noProof/>
            <w:webHidden/>
            <w:sz w:val="22"/>
            <w:szCs w:val="22"/>
          </w:rPr>
          <w:fldChar w:fldCharType="begin"/>
        </w:r>
        <w:r w:rsidR="00755512" w:rsidRPr="00CA216F">
          <w:rPr>
            <w:rFonts w:asciiTheme="minorHAnsi" w:hAnsiTheme="minorHAnsi"/>
            <w:noProof/>
            <w:webHidden/>
            <w:sz w:val="22"/>
            <w:szCs w:val="22"/>
          </w:rPr>
          <w:instrText xml:space="preserve"> PAGEREF _Toc296596925 \h </w:instrText>
        </w:r>
        <w:r w:rsidRPr="00CA216F">
          <w:rPr>
            <w:rFonts w:asciiTheme="minorHAnsi" w:hAnsiTheme="minorHAnsi"/>
            <w:noProof/>
            <w:webHidden/>
            <w:sz w:val="22"/>
            <w:szCs w:val="22"/>
          </w:rPr>
        </w:r>
        <w:r w:rsidRPr="00CA216F">
          <w:rPr>
            <w:rFonts w:asciiTheme="minorHAnsi" w:hAnsiTheme="minorHAnsi"/>
            <w:noProof/>
            <w:webHidden/>
            <w:sz w:val="22"/>
            <w:szCs w:val="22"/>
          </w:rPr>
          <w:fldChar w:fldCharType="separate"/>
        </w:r>
        <w:r w:rsidR="000B71DE">
          <w:rPr>
            <w:rFonts w:asciiTheme="minorHAnsi" w:hAnsiTheme="minorHAnsi"/>
            <w:noProof/>
            <w:webHidden/>
            <w:sz w:val="22"/>
            <w:szCs w:val="22"/>
          </w:rPr>
          <w:t>1</w:t>
        </w:r>
        <w:r w:rsidR="005C7068">
          <w:rPr>
            <w:rFonts w:asciiTheme="minorHAnsi" w:hAnsiTheme="minorHAnsi"/>
            <w:noProof/>
            <w:webHidden/>
            <w:sz w:val="22"/>
            <w:szCs w:val="22"/>
          </w:rPr>
          <w:t>9</w:t>
        </w:r>
        <w:r w:rsidRPr="00CA216F">
          <w:rPr>
            <w:rFonts w:asciiTheme="minorHAnsi" w:hAnsiTheme="minorHAnsi"/>
            <w:noProof/>
            <w:webHidden/>
            <w:sz w:val="22"/>
            <w:szCs w:val="22"/>
          </w:rPr>
          <w:fldChar w:fldCharType="end"/>
        </w:r>
      </w:hyperlink>
    </w:p>
    <w:p w:rsidR="005C7068" w:rsidRPr="005C7068" w:rsidRDefault="005C7068" w:rsidP="005C7068">
      <w:pPr>
        <w:rPr>
          <w:rFonts w:eastAsiaTheme="minorEastAsia"/>
          <w:sz w:val="20"/>
          <w:szCs w:val="20"/>
        </w:rPr>
      </w:pPr>
      <w:r w:rsidRPr="005C7068">
        <w:rPr>
          <w:rFonts w:eastAsiaTheme="minorEastAsia"/>
          <w:sz w:val="20"/>
          <w:szCs w:val="20"/>
        </w:rPr>
        <w:tab/>
        <w:t>PRODUCTOS INSATISFACTORIOS</w:t>
      </w:r>
    </w:p>
    <w:p w:rsidR="00755512" w:rsidRDefault="0036236B">
      <w:pPr>
        <w:pStyle w:val="TDC1"/>
      </w:pPr>
      <w:hyperlink w:anchor="_Toc296596926" w:history="1">
        <w:r w:rsidR="00755512" w:rsidRPr="00CA216F">
          <w:rPr>
            <w:rStyle w:val="Hipervnculo"/>
            <w:rFonts w:asciiTheme="minorHAnsi" w:hAnsiTheme="minorHAnsi"/>
            <w:noProof/>
            <w:sz w:val="22"/>
            <w:szCs w:val="22"/>
            <w:lang w:val="en-US"/>
          </w:rPr>
          <w:t>8.</w:t>
        </w:r>
        <w:r w:rsidR="00755512" w:rsidRPr="00CA216F">
          <w:rPr>
            <w:rFonts w:asciiTheme="minorHAnsi" w:eastAsiaTheme="minorEastAsia" w:hAnsiTheme="minorHAnsi" w:cstheme="minorBidi"/>
            <w:noProof/>
            <w:sz w:val="22"/>
            <w:szCs w:val="22"/>
          </w:rPr>
          <w:tab/>
        </w:r>
        <w:r w:rsidR="00755512" w:rsidRPr="00CA216F">
          <w:rPr>
            <w:rStyle w:val="Hipervnculo"/>
            <w:rFonts w:asciiTheme="minorHAnsi" w:hAnsiTheme="minorHAnsi"/>
            <w:noProof/>
            <w:sz w:val="22"/>
            <w:szCs w:val="22"/>
            <w:lang w:val="en-US"/>
          </w:rPr>
          <w:t>FORCE MAJEURE.</w:t>
        </w:r>
        <w:r w:rsidR="00755512" w:rsidRPr="00CA216F">
          <w:rPr>
            <w:rFonts w:asciiTheme="minorHAnsi" w:hAnsiTheme="minorHAnsi"/>
            <w:noProof/>
            <w:webHidden/>
            <w:sz w:val="22"/>
            <w:szCs w:val="22"/>
          </w:rPr>
          <w:tab/>
        </w:r>
        <w:r w:rsidR="005C7068">
          <w:rPr>
            <w:rFonts w:asciiTheme="minorHAnsi" w:hAnsiTheme="minorHAnsi"/>
            <w:noProof/>
            <w:webHidden/>
            <w:sz w:val="22"/>
            <w:szCs w:val="22"/>
          </w:rPr>
          <w:t>20</w:t>
        </w:r>
      </w:hyperlink>
    </w:p>
    <w:p w:rsidR="005C7068" w:rsidRPr="005C7068" w:rsidRDefault="005C7068" w:rsidP="005C7068">
      <w:pPr>
        <w:rPr>
          <w:rFonts w:eastAsiaTheme="minorEastAsia"/>
          <w:sz w:val="20"/>
          <w:szCs w:val="20"/>
        </w:rPr>
      </w:pPr>
      <w:r w:rsidRPr="005C7068">
        <w:rPr>
          <w:rFonts w:eastAsiaTheme="minorEastAsia"/>
          <w:sz w:val="20"/>
          <w:szCs w:val="20"/>
        </w:rPr>
        <w:tab/>
        <w:t>FUERZA MAYOR</w:t>
      </w:r>
    </w:p>
    <w:p w:rsidR="00755512" w:rsidRDefault="0036236B">
      <w:pPr>
        <w:pStyle w:val="TDC1"/>
      </w:pPr>
      <w:hyperlink w:anchor="_Toc296596927" w:history="1">
        <w:r w:rsidR="00755512" w:rsidRPr="00CA216F">
          <w:rPr>
            <w:rStyle w:val="Hipervnculo"/>
            <w:rFonts w:asciiTheme="minorHAnsi" w:hAnsiTheme="minorHAnsi"/>
            <w:noProof/>
            <w:sz w:val="22"/>
            <w:szCs w:val="22"/>
            <w:lang w:val="en-US"/>
          </w:rPr>
          <w:t>9.</w:t>
        </w:r>
        <w:r w:rsidR="00755512" w:rsidRPr="00CA216F">
          <w:rPr>
            <w:rFonts w:asciiTheme="minorHAnsi" w:eastAsiaTheme="minorEastAsia" w:hAnsiTheme="minorHAnsi" w:cstheme="minorBidi"/>
            <w:noProof/>
            <w:sz w:val="22"/>
            <w:szCs w:val="22"/>
          </w:rPr>
          <w:tab/>
        </w:r>
        <w:r w:rsidR="00755512" w:rsidRPr="00CA216F">
          <w:rPr>
            <w:rStyle w:val="Hipervnculo"/>
            <w:rFonts w:asciiTheme="minorHAnsi" w:hAnsiTheme="minorHAnsi"/>
            <w:noProof/>
            <w:sz w:val="22"/>
            <w:szCs w:val="22"/>
            <w:lang w:val="en-US"/>
          </w:rPr>
          <w:t>LABOR DISPUTES.</w:t>
        </w:r>
        <w:r w:rsidR="00755512" w:rsidRPr="00CA216F">
          <w:rPr>
            <w:rFonts w:asciiTheme="minorHAnsi" w:hAnsiTheme="minorHAnsi"/>
            <w:noProof/>
            <w:webHidden/>
            <w:sz w:val="22"/>
            <w:szCs w:val="22"/>
          </w:rPr>
          <w:tab/>
        </w:r>
        <w:r w:rsidR="005C7068">
          <w:rPr>
            <w:rFonts w:asciiTheme="minorHAnsi" w:hAnsiTheme="minorHAnsi"/>
            <w:noProof/>
            <w:webHidden/>
            <w:sz w:val="22"/>
            <w:szCs w:val="22"/>
          </w:rPr>
          <w:t>22</w:t>
        </w:r>
      </w:hyperlink>
    </w:p>
    <w:p w:rsidR="005C7068" w:rsidRPr="005C7068" w:rsidRDefault="005C7068" w:rsidP="005C7068">
      <w:pPr>
        <w:rPr>
          <w:rFonts w:eastAsiaTheme="minorEastAsia"/>
          <w:sz w:val="20"/>
          <w:szCs w:val="20"/>
        </w:rPr>
      </w:pPr>
      <w:r w:rsidRPr="005C7068">
        <w:rPr>
          <w:rFonts w:eastAsiaTheme="minorEastAsia"/>
          <w:sz w:val="20"/>
          <w:szCs w:val="20"/>
        </w:rPr>
        <w:tab/>
        <w:t>CONFLICTOS LABORALES</w:t>
      </w:r>
    </w:p>
    <w:p w:rsidR="00755512" w:rsidRDefault="0036236B">
      <w:pPr>
        <w:pStyle w:val="TDC1"/>
      </w:pPr>
      <w:hyperlink w:anchor="_Toc296596928" w:history="1">
        <w:r w:rsidR="00755512" w:rsidRPr="00CA216F">
          <w:rPr>
            <w:rStyle w:val="Hipervnculo"/>
            <w:rFonts w:asciiTheme="minorHAnsi" w:hAnsiTheme="minorHAnsi"/>
            <w:noProof/>
            <w:sz w:val="22"/>
            <w:szCs w:val="22"/>
            <w:lang w:val="en-US"/>
          </w:rPr>
          <w:t>10.</w:t>
        </w:r>
        <w:r w:rsidR="00755512" w:rsidRPr="00CA216F">
          <w:rPr>
            <w:rFonts w:asciiTheme="minorHAnsi" w:eastAsiaTheme="minorEastAsia" w:hAnsiTheme="minorHAnsi" w:cstheme="minorBidi"/>
            <w:noProof/>
            <w:sz w:val="22"/>
            <w:szCs w:val="22"/>
          </w:rPr>
          <w:tab/>
        </w:r>
        <w:r w:rsidR="00755512" w:rsidRPr="00CA216F">
          <w:rPr>
            <w:rStyle w:val="Hipervnculo"/>
            <w:rFonts w:asciiTheme="minorHAnsi" w:hAnsiTheme="minorHAnsi"/>
            <w:noProof/>
            <w:sz w:val="22"/>
            <w:szCs w:val="22"/>
            <w:lang w:val="en-US"/>
          </w:rPr>
          <w:t>WARRANTIES.</w:t>
        </w:r>
        <w:r w:rsidR="00755512" w:rsidRPr="00CA216F">
          <w:rPr>
            <w:rFonts w:asciiTheme="minorHAnsi" w:hAnsiTheme="minorHAnsi"/>
            <w:noProof/>
            <w:webHidden/>
            <w:sz w:val="22"/>
            <w:szCs w:val="22"/>
          </w:rPr>
          <w:tab/>
        </w:r>
        <w:r w:rsidR="005C7068">
          <w:rPr>
            <w:rFonts w:asciiTheme="minorHAnsi" w:hAnsiTheme="minorHAnsi"/>
            <w:noProof/>
            <w:webHidden/>
            <w:sz w:val="22"/>
            <w:szCs w:val="22"/>
          </w:rPr>
          <w:t>23</w:t>
        </w:r>
      </w:hyperlink>
    </w:p>
    <w:p w:rsidR="005C7068" w:rsidRPr="005C7068" w:rsidRDefault="005C7068" w:rsidP="005C7068">
      <w:pPr>
        <w:rPr>
          <w:rFonts w:eastAsiaTheme="minorEastAsia"/>
          <w:sz w:val="20"/>
          <w:szCs w:val="20"/>
        </w:rPr>
      </w:pPr>
      <w:r w:rsidRPr="005C7068">
        <w:rPr>
          <w:rFonts w:eastAsiaTheme="minorEastAsia"/>
          <w:sz w:val="20"/>
          <w:szCs w:val="20"/>
        </w:rPr>
        <w:tab/>
        <w:t>GARANTÍAS</w:t>
      </w:r>
    </w:p>
    <w:p w:rsidR="00755512" w:rsidRDefault="0036236B">
      <w:pPr>
        <w:pStyle w:val="TDC2"/>
      </w:pPr>
      <w:hyperlink w:anchor="_Toc296596929" w:history="1">
        <w:r w:rsidR="00755512" w:rsidRPr="00CA216F">
          <w:rPr>
            <w:rStyle w:val="Hipervnculo"/>
            <w:rFonts w:asciiTheme="minorHAnsi" w:hAnsiTheme="minorHAnsi"/>
            <w:noProof/>
            <w:sz w:val="22"/>
            <w:szCs w:val="22"/>
            <w:lang w:val="en-US"/>
          </w:rPr>
          <w:t>10.1.</w:t>
        </w:r>
        <w:r w:rsidR="00755512" w:rsidRPr="00CA216F">
          <w:rPr>
            <w:rFonts w:asciiTheme="minorHAnsi" w:eastAsiaTheme="minorEastAsia" w:hAnsiTheme="minorHAnsi" w:cstheme="minorBidi"/>
            <w:noProof/>
            <w:sz w:val="22"/>
            <w:szCs w:val="22"/>
          </w:rPr>
          <w:tab/>
        </w:r>
        <w:r w:rsidR="00755512" w:rsidRPr="00CA216F">
          <w:rPr>
            <w:rStyle w:val="Hipervnculo"/>
            <w:rFonts w:asciiTheme="minorHAnsi" w:hAnsiTheme="minorHAnsi"/>
            <w:noProof/>
            <w:sz w:val="22"/>
            <w:szCs w:val="22"/>
            <w:lang w:val="en-US"/>
          </w:rPr>
          <w:t>General; Buyer’s Inventory &amp; Property.</w:t>
        </w:r>
        <w:r w:rsidR="00755512" w:rsidRPr="00CA216F">
          <w:rPr>
            <w:rFonts w:asciiTheme="minorHAnsi" w:hAnsiTheme="minorHAnsi"/>
            <w:noProof/>
            <w:webHidden/>
            <w:sz w:val="22"/>
            <w:szCs w:val="22"/>
          </w:rPr>
          <w:tab/>
        </w:r>
        <w:r w:rsidR="005C7068">
          <w:rPr>
            <w:rFonts w:asciiTheme="minorHAnsi" w:hAnsiTheme="minorHAnsi"/>
            <w:noProof/>
            <w:webHidden/>
            <w:sz w:val="22"/>
            <w:szCs w:val="22"/>
          </w:rPr>
          <w:t>23</w:t>
        </w:r>
      </w:hyperlink>
    </w:p>
    <w:p w:rsidR="005C7068" w:rsidRPr="005C7068" w:rsidRDefault="005C7068" w:rsidP="005C7068">
      <w:pPr>
        <w:rPr>
          <w:rFonts w:eastAsiaTheme="minorEastAsia"/>
          <w:sz w:val="20"/>
          <w:szCs w:val="20"/>
          <w:lang w:val="es-ES"/>
        </w:rPr>
      </w:pPr>
      <w:r w:rsidRPr="005C7068">
        <w:rPr>
          <w:rFonts w:eastAsiaTheme="minorEastAsia"/>
          <w:sz w:val="20"/>
          <w:szCs w:val="20"/>
        </w:rPr>
        <w:tab/>
      </w:r>
      <w:r w:rsidRPr="005C7068">
        <w:rPr>
          <w:rFonts w:eastAsiaTheme="minorEastAsia"/>
          <w:sz w:val="20"/>
          <w:szCs w:val="20"/>
        </w:rPr>
        <w:tab/>
      </w:r>
      <w:r w:rsidRPr="005C7068">
        <w:rPr>
          <w:rFonts w:eastAsiaTheme="minorEastAsia"/>
          <w:sz w:val="20"/>
          <w:szCs w:val="20"/>
          <w:lang w:val="es-ES"/>
        </w:rPr>
        <w:t>General, Inventario y Propiedad del Comprador</w:t>
      </w:r>
    </w:p>
    <w:p w:rsidR="00755512" w:rsidRDefault="0036236B">
      <w:pPr>
        <w:pStyle w:val="TDC2"/>
      </w:pPr>
      <w:hyperlink w:anchor="_Toc296596930" w:history="1">
        <w:r w:rsidR="00755512" w:rsidRPr="00CA216F">
          <w:rPr>
            <w:rStyle w:val="Hipervnculo"/>
            <w:rFonts w:asciiTheme="minorHAnsi" w:hAnsiTheme="minorHAnsi"/>
            <w:noProof/>
            <w:sz w:val="22"/>
            <w:szCs w:val="22"/>
            <w:lang w:val="en-US"/>
          </w:rPr>
          <w:t>10.2.</w:t>
        </w:r>
        <w:r w:rsidR="00755512" w:rsidRPr="00CA216F">
          <w:rPr>
            <w:rFonts w:asciiTheme="minorHAnsi" w:eastAsiaTheme="minorEastAsia" w:hAnsiTheme="minorHAnsi" w:cstheme="minorBidi"/>
            <w:noProof/>
            <w:sz w:val="22"/>
            <w:szCs w:val="22"/>
          </w:rPr>
          <w:tab/>
        </w:r>
        <w:r w:rsidR="00755512" w:rsidRPr="00CA216F">
          <w:rPr>
            <w:rStyle w:val="Hipervnculo"/>
            <w:rFonts w:asciiTheme="minorHAnsi" w:hAnsiTheme="minorHAnsi"/>
            <w:noProof/>
            <w:sz w:val="22"/>
            <w:szCs w:val="22"/>
            <w:lang w:val="en-US"/>
          </w:rPr>
          <w:t>Durations of Seller’s Warranties.</w:t>
        </w:r>
        <w:r w:rsidR="00755512" w:rsidRPr="00CA216F">
          <w:rPr>
            <w:rFonts w:asciiTheme="minorHAnsi" w:hAnsiTheme="minorHAnsi"/>
            <w:noProof/>
            <w:webHidden/>
            <w:sz w:val="22"/>
            <w:szCs w:val="22"/>
          </w:rPr>
          <w:tab/>
        </w:r>
        <w:r w:rsidR="005C7068">
          <w:rPr>
            <w:rFonts w:asciiTheme="minorHAnsi" w:hAnsiTheme="minorHAnsi"/>
            <w:noProof/>
            <w:webHidden/>
            <w:sz w:val="22"/>
            <w:szCs w:val="22"/>
          </w:rPr>
          <w:t>28</w:t>
        </w:r>
      </w:hyperlink>
    </w:p>
    <w:p w:rsidR="005C7068" w:rsidRPr="005C7068" w:rsidRDefault="005C7068" w:rsidP="005C7068">
      <w:pPr>
        <w:rPr>
          <w:rFonts w:eastAsiaTheme="minorEastAsia"/>
          <w:sz w:val="20"/>
          <w:szCs w:val="20"/>
          <w:lang w:val="es-ES"/>
        </w:rPr>
      </w:pPr>
      <w:r w:rsidRPr="005C7068">
        <w:rPr>
          <w:rFonts w:eastAsiaTheme="minorEastAsia"/>
          <w:sz w:val="20"/>
          <w:szCs w:val="20"/>
        </w:rPr>
        <w:tab/>
      </w:r>
      <w:r w:rsidRPr="005C7068">
        <w:rPr>
          <w:rFonts w:eastAsiaTheme="minorEastAsia"/>
          <w:sz w:val="20"/>
          <w:szCs w:val="20"/>
        </w:rPr>
        <w:tab/>
      </w:r>
      <w:r w:rsidRPr="005C7068">
        <w:rPr>
          <w:rFonts w:eastAsiaTheme="minorEastAsia"/>
          <w:sz w:val="20"/>
          <w:szCs w:val="20"/>
          <w:lang w:val="es-ES"/>
        </w:rPr>
        <w:t>Duración de las Garantías del Vendedor</w:t>
      </w:r>
    </w:p>
    <w:p w:rsidR="00755512" w:rsidRDefault="0036236B">
      <w:pPr>
        <w:pStyle w:val="TDC2"/>
      </w:pPr>
      <w:hyperlink w:anchor="_Toc296596931" w:history="1">
        <w:r w:rsidR="00755512" w:rsidRPr="00CA216F">
          <w:rPr>
            <w:rStyle w:val="Hipervnculo"/>
            <w:rFonts w:asciiTheme="minorHAnsi" w:hAnsiTheme="minorHAnsi"/>
            <w:noProof/>
            <w:sz w:val="22"/>
            <w:szCs w:val="22"/>
            <w:lang w:val="en-US"/>
          </w:rPr>
          <w:t>10.3.</w:t>
        </w:r>
        <w:r w:rsidR="00755512" w:rsidRPr="00CA216F">
          <w:rPr>
            <w:rFonts w:asciiTheme="minorHAnsi" w:eastAsiaTheme="minorEastAsia" w:hAnsiTheme="minorHAnsi" w:cstheme="minorBidi"/>
            <w:noProof/>
            <w:sz w:val="22"/>
            <w:szCs w:val="22"/>
          </w:rPr>
          <w:tab/>
        </w:r>
        <w:r w:rsidR="00755512" w:rsidRPr="00CA216F">
          <w:rPr>
            <w:rStyle w:val="Hipervnculo"/>
            <w:rFonts w:asciiTheme="minorHAnsi" w:hAnsiTheme="minorHAnsi"/>
            <w:noProof/>
            <w:sz w:val="22"/>
            <w:szCs w:val="22"/>
            <w:lang w:val="en-US"/>
          </w:rPr>
          <w:t>Buyer’s Remedies and Damages.</w:t>
        </w:r>
        <w:r w:rsidR="00755512" w:rsidRPr="00CA216F">
          <w:rPr>
            <w:rFonts w:asciiTheme="minorHAnsi" w:hAnsiTheme="minorHAnsi"/>
            <w:noProof/>
            <w:webHidden/>
            <w:sz w:val="22"/>
            <w:szCs w:val="22"/>
          </w:rPr>
          <w:tab/>
        </w:r>
        <w:r w:rsidR="005C7068">
          <w:rPr>
            <w:rFonts w:asciiTheme="minorHAnsi" w:hAnsiTheme="minorHAnsi"/>
            <w:noProof/>
            <w:webHidden/>
            <w:sz w:val="22"/>
            <w:szCs w:val="22"/>
          </w:rPr>
          <w:t>29</w:t>
        </w:r>
      </w:hyperlink>
    </w:p>
    <w:p w:rsidR="005C7068" w:rsidRPr="005C7068" w:rsidRDefault="005C7068" w:rsidP="005C7068">
      <w:pPr>
        <w:rPr>
          <w:rFonts w:eastAsiaTheme="minorEastAsia"/>
          <w:sz w:val="20"/>
          <w:szCs w:val="20"/>
        </w:rPr>
      </w:pPr>
      <w:r w:rsidRPr="005C7068">
        <w:rPr>
          <w:rFonts w:eastAsiaTheme="minorEastAsia"/>
          <w:sz w:val="20"/>
          <w:szCs w:val="20"/>
        </w:rPr>
        <w:tab/>
      </w:r>
      <w:r w:rsidRPr="005C7068">
        <w:rPr>
          <w:rFonts w:eastAsiaTheme="minorEastAsia"/>
          <w:sz w:val="20"/>
          <w:szCs w:val="20"/>
        </w:rPr>
        <w:tab/>
        <w:t>Recursos y Daños del Comprador</w:t>
      </w:r>
    </w:p>
    <w:p w:rsidR="00755512" w:rsidRDefault="0036236B">
      <w:pPr>
        <w:pStyle w:val="TDC2"/>
      </w:pPr>
      <w:hyperlink w:anchor="_Toc296596932" w:history="1">
        <w:r w:rsidR="00755512" w:rsidRPr="00CA216F">
          <w:rPr>
            <w:rStyle w:val="Hipervnculo"/>
            <w:rFonts w:asciiTheme="minorHAnsi" w:hAnsiTheme="minorHAnsi"/>
            <w:noProof/>
            <w:sz w:val="22"/>
            <w:szCs w:val="22"/>
            <w:lang w:val="en-US"/>
          </w:rPr>
          <w:t>10.4.</w:t>
        </w:r>
        <w:r w:rsidR="00755512" w:rsidRPr="00CA216F">
          <w:rPr>
            <w:rFonts w:asciiTheme="minorHAnsi" w:eastAsiaTheme="minorEastAsia" w:hAnsiTheme="minorHAnsi" w:cstheme="minorBidi"/>
            <w:noProof/>
            <w:sz w:val="22"/>
            <w:szCs w:val="22"/>
          </w:rPr>
          <w:tab/>
        </w:r>
        <w:r w:rsidR="00755512" w:rsidRPr="00CA216F">
          <w:rPr>
            <w:rStyle w:val="Hipervnculo"/>
            <w:rFonts w:asciiTheme="minorHAnsi" w:hAnsiTheme="minorHAnsi"/>
            <w:noProof/>
            <w:sz w:val="22"/>
            <w:szCs w:val="22"/>
            <w:lang w:val="en-US"/>
          </w:rPr>
          <w:t>Product Recalls.</w:t>
        </w:r>
        <w:r w:rsidR="00755512" w:rsidRPr="00CA216F">
          <w:rPr>
            <w:rFonts w:asciiTheme="minorHAnsi" w:hAnsiTheme="minorHAnsi"/>
            <w:noProof/>
            <w:webHidden/>
            <w:sz w:val="22"/>
            <w:szCs w:val="22"/>
          </w:rPr>
          <w:tab/>
        </w:r>
        <w:r w:rsidR="005C7068">
          <w:rPr>
            <w:rFonts w:asciiTheme="minorHAnsi" w:hAnsiTheme="minorHAnsi"/>
            <w:noProof/>
            <w:webHidden/>
            <w:sz w:val="22"/>
            <w:szCs w:val="22"/>
          </w:rPr>
          <w:t>31</w:t>
        </w:r>
      </w:hyperlink>
    </w:p>
    <w:p w:rsidR="005C7068" w:rsidRPr="005C7068" w:rsidRDefault="005C7068" w:rsidP="005C7068">
      <w:pPr>
        <w:rPr>
          <w:rFonts w:eastAsiaTheme="minorEastAsia"/>
          <w:sz w:val="20"/>
          <w:szCs w:val="20"/>
        </w:rPr>
      </w:pPr>
      <w:r w:rsidRPr="005C7068">
        <w:rPr>
          <w:rFonts w:eastAsiaTheme="minorEastAsia"/>
          <w:sz w:val="20"/>
          <w:szCs w:val="20"/>
        </w:rPr>
        <w:tab/>
      </w:r>
      <w:r w:rsidRPr="005C7068">
        <w:rPr>
          <w:rFonts w:eastAsiaTheme="minorEastAsia"/>
          <w:sz w:val="20"/>
          <w:szCs w:val="20"/>
        </w:rPr>
        <w:tab/>
        <w:t>Recuperación de Productos</w:t>
      </w:r>
    </w:p>
    <w:p w:rsidR="00755512" w:rsidRDefault="0036236B">
      <w:pPr>
        <w:pStyle w:val="TDC1"/>
      </w:pPr>
      <w:hyperlink w:anchor="_Toc296596933" w:history="1">
        <w:r w:rsidR="00755512" w:rsidRPr="00CA216F">
          <w:rPr>
            <w:rStyle w:val="Hipervnculo"/>
            <w:rFonts w:asciiTheme="minorHAnsi" w:hAnsiTheme="minorHAnsi"/>
            <w:noProof/>
            <w:sz w:val="22"/>
            <w:szCs w:val="22"/>
            <w:lang w:val="en-US"/>
          </w:rPr>
          <w:t>11.</w:t>
        </w:r>
        <w:r w:rsidR="00755512" w:rsidRPr="00CA216F">
          <w:rPr>
            <w:rFonts w:asciiTheme="minorHAnsi" w:eastAsiaTheme="minorEastAsia" w:hAnsiTheme="minorHAnsi" w:cstheme="minorBidi"/>
            <w:noProof/>
            <w:sz w:val="22"/>
            <w:szCs w:val="22"/>
          </w:rPr>
          <w:tab/>
        </w:r>
        <w:r w:rsidR="00755512" w:rsidRPr="00CA216F">
          <w:rPr>
            <w:rStyle w:val="Hipervnculo"/>
            <w:rFonts w:asciiTheme="minorHAnsi" w:hAnsiTheme="minorHAnsi"/>
            <w:noProof/>
            <w:sz w:val="22"/>
            <w:szCs w:val="22"/>
            <w:lang w:val="en-US"/>
          </w:rPr>
          <w:t>INGREDIENTS AND HAZARDOUS MATERIALS.</w:t>
        </w:r>
        <w:r w:rsidR="00755512" w:rsidRPr="00CA216F">
          <w:rPr>
            <w:rFonts w:asciiTheme="minorHAnsi" w:hAnsiTheme="minorHAnsi"/>
            <w:noProof/>
            <w:webHidden/>
            <w:sz w:val="22"/>
            <w:szCs w:val="22"/>
          </w:rPr>
          <w:tab/>
        </w:r>
        <w:r w:rsidR="005C7068">
          <w:rPr>
            <w:rFonts w:asciiTheme="minorHAnsi" w:hAnsiTheme="minorHAnsi"/>
            <w:noProof/>
            <w:webHidden/>
            <w:sz w:val="22"/>
            <w:szCs w:val="22"/>
          </w:rPr>
          <w:t>32</w:t>
        </w:r>
      </w:hyperlink>
    </w:p>
    <w:p w:rsidR="005C7068" w:rsidRPr="005C7068" w:rsidRDefault="005C7068" w:rsidP="005C7068">
      <w:pPr>
        <w:rPr>
          <w:rFonts w:eastAsiaTheme="minorEastAsia"/>
          <w:sz w:val="20"/>
          <w:szCs w:val="20"/>
        </w:rPr>
      </w:pPr>
      <w:r w:rsidRPr="005C7068">
        <w:rPr>
          <w:rFonts w:eastAsiaTheme="minorEastAsia"/>
          <w:sz w:val="20"/>
          <w:szCs w:val="20"/>
        </w:rPr>
        <w:tab/>
        <w:t>INGREDIENTES Y MATERIALES PELIGROSOS</w:t>
      </w:r>
    </w:p>
    <w:p w:rsidR="00755512" w:rsidRDefault="0036236B">
      <w:pPr>
        <w:pStyle w:val="TDC1"/>
      </w:pPr>
      <w:hyperlink w:anchor="_Toc296596934" w:history="1">
        <w:r w:rsidR="00755512" w:rsidRPr="00CA216F">
          <w:rPr>
            <w:rStyle w:val="Hipervnculo"/>
            <w:rFonts w:asciiTheme="minorHAnsi" w:hAnsiTheme="minorHAnsi"/>
            <w:noProof/>
            <w:sz w:val="22"/>
            <w:szCs w:val="22"/>
            <w:lang w:val="en-US"/>
          </w:rPr>
          <w:t>12.</w:t>
        </w:r>
        <w:r w:rsidR="00755512" w:rsidRPr="00CA216F">
          <w:rPr>
            <w:rFonts w:asciiTheme="minorHAnsi" w:eastAsiaTheme="minorEastAsia" w:hAnsiTheme="minorHAnsi" w:cstheme="minorBidi"/>
            <w:noProof/>
            <w:sz w:val="22"/>
            <w:szCs w:val="22"/>
          </w:rPr>
          <w:tab/>
        </w:r>
        <w:r w:rsidR="00755512" w:rsidRPr="00CA216F">
          <w:rPr>
            <w:rStyle w:val="Hipervnculo"/>
            <w:rFonts w:asciiTheme="minorHAnsi" w:hAnsiTheme="minorHAnsi"/>
            <w:noProof/>
            <w:sz w:val="22"/>
            <w:szCs w:val="22"/>
            <w:lang w:val="en-US"/>
          </w:rPr>
          <w:t>SELLER’S FINANCIAL AND OPERATIONAL CONDITION.</w:t>
        </w:r>
        <w:r w:rsidR="00755512" w:rsidRPr="00CA216F">
          <w:rPr>
            <w:rFonts w:asciiTheme="minorHAnsi" w:hAnsiTheme="minorHAnsi"/>
            <w:noProof/>
            <w:webHidden/>
            <w:sz w:val="22"/>
            <w:szCs w:val="22"/>
          </w:rPr>
          <w:tab/>
        </w:r>
        <w:r w:rsidR="005C7068">
          <w:rPr>
            <w:rFonts w:asciiTheme="minorHAnsi" w:hAnsiTheme="minorHAnsi"/>
            <w:noProof/>
            <w:webHidden/>
            <w:sz w:val="22"/>
            <w:szCs w:val="22"/>
          </w:rPr>
          <w:t>33</w:t>
        </w:r>
      </w:hyperlink>
    </w:p>
    <w:p w:rsidR="005C7068" w:rsidRPr="005C7068" w:rsidRDefault="005C7068" w:rsidP="005C7068">
      <w:pPr>
        <w:rPr>
          <w:rFonts w:eastAsiaTheme="minorEastAsia"/>
          <w:sz w:val="20"/>
          <w:szCs w:val="20"/>
          <w:lang w:val="es-ES"/>
        </w:rPr>
      </w:pPr>
      <w:r w:rsidRPr="005C7068">
        <w:rPr>
          <w:rFonts w:eastAsiaTheme="minorEastAsia"/>
          <w:sz w:val="20"/>
          <w:szCs w:val="20"/>
        </w:rPr>
        <w:tab/>
      </w:r>
      <w:r w:rsidRPr="005C7068">
        <w:rPr>
          <w:rFonts w:eastAsiaTheme="minorEastAsia"/>
          <w:sz w:val="20"/>
          <w:szCs w:val="20"/>
          <w:lang w:val="es-ES"/>
        </w:rPr>
        <w:t>CONDICIONES FINANCIERAS Y OPERATIVAS DEL VENDEDOR</w:t>
      </w:r>
    </w:p>
    <w:p w:rsidR="00755512" w:rsidRDefault="0036236B">
      <w:pPr>
        <w:pStyle w:val="TDC1"/>
      </w:pPr>
      <w:hyperlink w:anchor="_Toc296596935" w:history="1">
        <w:r w:rsidR="00755512" w:rsidRPr="00CA216F">
          <w:rPr>
            <w:rStyle w:val="Hipervnculo"/>
            <w:rFonts w:asciiTheme="minorHAnsi" w:hAnsiTheme="minorHAnsi"/>
            <w:noProof/>
            <w:sz w:val="22"/>
            <w:szCs w:val="22"/>
            <w:lang w:val="en-US"/>
          </w:rPr>
          <w:t>13.</w:t>
        </w:r>
        <w:r w:rsidR="00755512" w:rsidRPr="00CA216F">
          <w:rPr>
            <w:rFonts w:asciiTheme="minorHAnsi" w:eastAsiaTheme="minorEastAsia" w:hAnsiTheme="minorHAnsi" w:cstheme="minorBidi"/>
            <w:noProof/>
            <w:sz w:val="22"/>
            <w:szCs w:val="22"/>
          </w:rPr>
          <w:tab/>
        </w:r>
        <w:r w:rsidR="00755512" w:rsidRPr="00CA216F">
          <w:rPr>
            <w:rStyle w:val="Hipervnculo"/>
            <w:rFonts w:asciiTheme="minorHAnsi" w:hAnsiTheme="minorHAnsi"/>
            <w:noProof/>
            <w:sz w:val="22"/>
            <w:szCs w:val="22"/>
            <w:lang w:val="en-US"/>
          </w:rPr>
          <w:t>SELLER’S INSOLVENCY.</w:t>
        </w:r>
        <w:r w:rsidR="00755512" w:rsidRPr="00CA216F">
          <w:rPr>
            <w:rFonts w:asciiTheme="minorHAnsi" w:hAnsiTheme="minorHAnsi"/>
            <w:noProof/>
            <w:webHidden/>
            <w:sz w:val="22"/>
            <w:szCs w:val="22"/>
          </w:rPr>
          <w:tab/>
        </w:r>
        <w:r w:rsidR="005C7068">
          <w:rPr>
            <w:rFonts w:asciiTheme="minorHAnsi" w:hAnsiTheme="minorHAnsi"/>
            <w:noProof/>
            <w:webHidden/>
            <w:sz w:val="22"/>
            <w:szCs w:val="22"/>
          </w:rPr>
          <w:t>35</w:t>
        </w:r>
      </w:hyperlink>
    </w:p>
    <w:p w:rsidR="005C7068" w:rsidRPr="005C7068" w:rsidRDefault="005C7068" w:rsidP="005C7068">
      <w:pPr>
        <w:rPr>
          <w:rFonts w:eastAsiaTheme="minorEastAsia"/>
          <w:sz w:val="20"/>
          <w:szCs w:val="20"/>
        </w:rPr>
      </w:pPr>
      <w:r w:rsidRPr="005C7068">
        <w:rPr>
          <w:rFonts w:eastAsiaTheme="minorEastAsia"/>
          <w:sz w:val="20"/>
          <w:szCs w:val="20"/>
        </w:rPr>
        <w:tab/>
        <w:t>INSOLVENCIA DEL VENDEDOR</w:t>
      </w:r>
    </w:p>
    <w:p w:rsidR="00755512" w:rsidRDefault="0036236B">
      <w:pPr>
        <w:pStyle w:val="TDC1"/>
      </w:pPr>
      <w:hyperlink w:anchor="_Toc296596936" w:history="1">
        <w:r w:rsidR="00755512" w:rsidRPr="00CA216F">
          <w:rPr>
            <w:rStyle w:val="Hipervnculo"/>
            <w:rFonts w:asciiTheme="minorHAnsi" w:hAnsiTheme="minorHAnsi"/>
            <w:noProof/>
            <w:sz w:val="22"/>
            <w:szCs w:val="22"/>
            <w:lang w:val="en-US"/>
          </w:rPr>
          <w:t>14.</w:t>
        </w:r>
        <w:r w:rsidR="00755512" w:rsidRPr="00CA216F">
          <w:rPr>
            <w:rFonts w:asciiTheme="minorHAnsi" w:eastAsiaTheme="minorEastAsia" w:hAnsiTheme="minorHAnsi" w:cstheme="minorBidi"/>
            <w:noProof/>
            <w:sz w:val="22"/>
            <w:szCs w:val="22"/>
          </w:rPr>
          <w:tab/>
        </w:r>
        <w:r w:rsidR="00755512" w:rsidRPr="00CA216F">
          <w:rPr>
            <w:rStyle w:val="Hipervnculo"/>
            <w:rFonts w:asciiTheme="minorHAnsi" w:hAnsiTheme="minorHAnsi"/>
            <w:noProof/>
            <w:sz w:val="22"/>
            <w:szCs w:val="22"/>
            <w:lang w:val="en-US"/>
          </w:rPr>
          <w:t>TERMINATION FOR BREACH.</w:t>
        </w:r>
        <w:r w:rsidR="00755512" w:rsidRPr="00CA216F">
          <w:rPr>
            <w:rFonts w:asciiTheme="minorHAnsi" w:hAnsiTheme="minorHAnsi"/>
            <w:noProof/>
            <w:webHidden/>
            <w:sz w:val="22"/>
            <w:szCs w:val="22"/>
          </w:rPr>
          <w:tab/>
        </w:r>
        <w:r w:rsidR="005C7068">
          <w:rPr>
            <w:rFonts w:asciiTheme="minorHAnsi" w:hAnsiTheme="minorHAnsi"/>
            <w:noProof/>
            <w:webHidden/>
            <w:sz w:val="22"/>
            <w:szCs w:val="22"/>
          </w:rPr>
          <w:t>36</w:t>
        </w:r>
      </w:hyperlink>
    </w:p>
    <w:p w:rsidR="005C7068" w:rsidRPr="005C7068" w:rsidRDefault="005C7068" w:rsidP="005C7068">
      <w:pPr>
        <w:rPr>
          <w:rFonts w:eastAsiaTheme="minorEastAsia"/>
          <w:sz w:val="20"/>
          <w:szCs w:val="20"/>
        </w:rPr>
      </w:pPr>
      <w:r w:rsidRPr="005C7068">
        <w:rPr>
          <w:rFonts w:eastAsiaTheme="minorEastAsia"/>
          <w:sz w:val="20"/>
          <w:szCs w:val="20"/>
        </w:rPr>
        <w:tab/>
        <w:t>TERMINACIÓN POR INCUMPLIMIENTO</w:t>
      </w:r>
    </w:p>
    <w:p w:rsidR="00755512" w:rsidRDefault="0036236B">
      <w:pPr>
        <w:pStyle w:val="TDC1"/>
      </w:pPr>
      <w:hyperlink w:anchor="_Toc296596937" w:history="1">
        <w:r w:rsidR="00755512" w:rsidRPr="00CA216F">
          <w:rPr>
            <w:rStyle w:val="Hipervnculo"/>
            <w:rFonts w:asciiTheme="minorHAnsi" w:hAnsiTheme="minorHAnsi"/>
            <w:noProof/>
            <w:sz w:val="22"/>
            <w:szCs w:val="22"/>
            <w:lang w:val="en-US"/>
          </w:rPr>
          <w:t>15.</w:t>
        </w:r>
        <w:r w:rsidR="00755512" w:rsidRPr="00CA216F">
          <w:rPr>
            <w:rFonts w:asciiTheme="minorHAnsi" w:eastAsiaTheme="minorEastAsia" w:hAnsiTheme="minorHAnsi" w:cstheme="minorBidi"/>
            <w:noProof/>
            <w:sz w:val="22"/>
            <w:szCs w:val="22"/>
          </w:rPr>
          <w:tab/>
        </w:r>
        <w:r w:rsidR="00755512" w:rsidRPr="00CA216F">
          <w:rPr>
            <w:rStyle w:val="Hipervnculo"/>
            <w:rFonts w:asciiTheme="minorHAnsi" w:hAnsiTheme="minorHAnsi"/>
            <w:noProof/>
            <w:sz w:val="22"/>
            <w:szCs w:val="22"/>
            <w:lang w:val="en-US"/>
          </w:rPr>
          <w:t>TERMINATION FOR CONVENIENCE.</w:t>
        </w:r>
        <w:r w:rsidR="00755512" w:rsidRPr="00CA216F">
          <w:rPr>
            <w:rFonts w:asciiTheme="minorHAnsi" w:hAnsiTheme="minorHAnsi"/>
            <w:noProof/>
            <w:webHidden/>
            <w:sz w:val="22"/>
            <w:szCs w:val="22"/>
          </w:rPr>
          <w:tab/>
        </w:r>
        <w:r w:rsidR="005C7068">
          <w:rPr>
            <w:rFonts w:asciiTheme="minorHAnsi" w:hAnsiTheme="minorHAnsi"/>
            <w:noProof/>
            <w:webHidden/>
            <w:sz w:val="22"/>
            <w:szCs w:val="22"/>
          </w:rPr>
          <w:t>36</w:t>
        </w:r>
      </w:hyperlink>
    </w:p>
    <w:p w:rsidR="005C7068" w:rsidRPr="005C7068" w:rsidRDefault="005C7068" w:rsidP="005C7068">
      <w:pPr>
        <w:rPr>
          <w:rFonts w:eastAsiaTheme="minorEastAsia"/>
          <w:sz w:val="20"/>
          <w:szCs w:val="20"/>
        </w:rPr>
      </w:pPr>
      <w:r w:rsidRPr="005C7068">
        <w:rPr>
          <w:rFonts w:eastAsiaTheme="minorEastAsia"/>
          <w:sz w:val="20"/>
          <w:szCs w:val="20"/>
        </w:rPr>
        <w:tab/>
        <w:t>TERMINACIÓN POR CONVENIENCIA</w:t>
      </w:r>
    </w:p>
    <w:p w:rsidR="00755512" w:rsidRDefault="0036236B">
      <w:pPr>
        <w:pStyle w:val="TDC1"/>
      </w:pPr>
      <w:hyperlink w:anchor="_Toc296596938" w:history="1">
        <w:r w:rsidR="00755512" w:rsidRPr="00CA216F">
          <w:rPr>
            <w:rStyle w:val="Hipervnculo"/>
            <w:rFonts w:asciiTheme="minorHAnsi" w:hAnsiTheme="minorHAnsi"/>
            <w:noProof/>
            <w:sz w:val="22"/>
            <w:szCs w:val="22"/>
            <w:lang w:val="en-US"/>
          </w:rPr>
          <w:t>16.</w:t>
        </w:r>
        <w:r w:rsidR="00755512" w:rsidRPr="00CA216F">
          <w:rPr>
            <w:rFonts w:asciiTheme="minorHAnsi" w:eastAsiaTheme="minorEastAsia" w:hAnsiTheme="minorHAnsi" w:cstheme="minorBidi"/>
            <w:noProof/>
            <w:sz w:val="22"/>
            <w:szCs w:val="22"/>
          </w:rPr>
          <w:tab/>
        </w:r>
        <w:r w:rsidR="00755512" w:rsidRPr="00CA216F">
          <w:rPr>
            <w:rStyle w:val="Hipervnculo"/>
            <w:rFonts w:asciiTheme="minorHAnsi" w:hAnsiTheme="minorHAnsi"/>
            <w:noProof/>
            <w:sz w:val="22"/>
            <w:szCs w:val="22"/>
            <w:lang w:val="en-US"/>
          </w:rPr>
          <w:t>TERMINATION FOR CHANGE OF CONTROL.</w:t>
        </w:r>
        <w:r w:rsidR="00755512" w:rsidRPr="00CA216F">
          <w:rPr>
            <w:rFonts w:asciiTheme="minorHAnsi" w:hAnsiTheme="minorHAnsi"/>
            <w:noProof/>
            <w:webHidden/>
            <w:sz w:val="22"/>
            <w:szCs w:val="22"/>
          </w:rPr>
          <w:tab/>
        </w:r>
        <w:r w:rsidR="005C7068">
          <w:rPr>
            <w:rFonts w:asciiTheme="minorHAnsi" w:hAnsiTheme="minorHAnsi"/>
            <w:noProof/>
            <w:webHidden/>
            <w:sz w:val="22"/>
            <w:szCs w:val="22"/>
          </w:rPr>
          <w:t>37</w:t>
        </w:r>
      </w:hyperlink>
    </w:p>
    <w:p w:rsidR="005C7068" w:rsidRPr="005C7068" w:rsidRDefault="005C7068" w:rsidP="005C7068">
      <w:pPr>
        <w:rPr>
          <w:rFonts w:eastAsiaTheme="minorEastAsia"/>
          <w:sz w:val="20"/>
          <w:szCs w:val="20"/>
        </w:rPr>
      </w:pPr>
      <w:r w:rsidRPr="005C7068">
        <w:rPr>
          <w:rFonts w:eastAsiaTheme="minorEastAsia"/>
          <w:sz w:val="20"/>
          <w:szCs w:val="20"/>
        </w:rPr>
        <w:tab/>
        <w:t>TERMINACIÓN POR CAMBIO DE CONTROL</w:t>
      </w:r>
    </w:p>
    <w:p w:rsidR="00755512" w:rsidRDefault="0036236B">
      <w:pPr>
        <w:pStyle w:val="TDC1"/>
      </w:pPr>
      <w:hyperlink w:anchor="_Toc296596939" w:history="1">
        <w:r w:rsidR="00755512" w:rsidRPr="00CA216F">
          <w:rPr>
            <w:rStyle w:val="Hipervnculo"/>
            <w:rFonts w:asciiTheme="minorHAnsi" w:hAnsiTheme="minorHAnsi"/>
            <w:noProof/>
            <w:sz w:val="22"/>
            <w:szCs w:val="22"/>
            <w:lang w:val="en-US"/>
          </w:rPr>
          <w:t>17.</w:t>
        </w:r>
        <w:r w:rsidR="00755512" w:rsidRPr="00CA216F">
          <w:rPr>
            <w:rFonts w:asciiTheme="minorHAnsi" w:eastAsiaTheme="minorEastAsia" w:hAnsiTheme="minorHAnsi" w:cstheme="minorBidi"/>
            <w:noProof/>
            <w:sz w:val="22"/>
            <w:szCs w:val="22"/>
          </w:rPr>
          <w:tab/>
        </w:r>
        <w:r w:rsidR="00755512" w:rsidRPr="00CA216F">
          <w:rPr>
            <w:rStyle w:val="Hipervnculo"/>
            <w:rFonts w:asciiTheme="minorHAnsi" w:hAnsiTheme="minorHAnsi"/>
            <w:noProof/>
            <w:sz w:val="22"/>
            <w:szCs w:val="22"/>
            <w:lang w:val="en-US"/>
          </w:rPr>
          <w:t>TERMINATION CLAIMS.</w:t>
        </w:r>
        <w:r w:rsidR="00755512" w:rsidRPr="00CA216F">
          <w:rPr>
            <w:rFonts w:asciiTheme="minorHAnsi" w:hAnsiTheme="minorHAnsi"/>
            <w:noProof/>
            <w:webHidden/>
            <w:sz w:val="22"/>
            <w:szCs w:val="22"/>
          </w:rPr>
          <w:tab/>
        </w:r>
        <w:r w:rsidR="005C7068">
          <w:rPr>
            <w:rFonts w:asciiTheme="minorHAnsi" w:hAnsiTheme="minorHAnsi"/>
            <w:noProof/>
            <w:webHidden/>
            <w:sz w:val="22"/>
            <w:szCs w:val="22"/>
          </w:rPr>
          <w:t>38</w:t>
        </w:r>
      </w:hyperlink>
    </w:p>
    <w:p w:rsidR="005C7068" w:rsidRPr="005C7068" w:rsidRDefault="005C7068" w:rsidP="005C7068">
      <w:pPr>
        <w:rPr>
          <w:rFonts w:eastAsiaTheme="minorEastAsia"/>
          <w:sz w:val="20"/>
          <w:szCs w:val="20"/>
        </w:rPr>
      </w:pPr>
      <w:r w:rsidRPr="005C7068">
        <w:rPr>
          <w:rFonts w:eastAsiaTheme="minorEastAsia"/>
          <w:sz w:val="20"/>
          <w:szCs w:val="20"/>
        </w:rPr>
        <w:tab/>
        <w:t>RECLAMACIONES POR TERMINACIÓN</w:t>
      </w:r>
    </w:p>
    <w:p w:rsidR="00755512" w:rsidRDefault="0036236B">
      <w:pPr>
        <w:pStyle w:val="TDC2"/>
      </w:pPr>
      <w:hyperlink w:anchor="_Toc296596940" w:history="1">
        <w:r w:rsidR="00755512" w:rsidRPr="00CA216F">
          <w:rPr>
            <w:rStyle w:val="Hipervnculo"/>
            <w:rFonts w:asciiTheme="minorHAnsi" w:hAnsiTheme="minorHAnsi"/>
            <w:noProof/>
            <w:sz w:val="22"/>
            <w:szCs w:val="22"/>
            <w:lang w:val="en-US"/>
          </w:rPr>
          <w:t>17.1.</w:t>
        </w:r>
        <w:r w:rsidR="00755512" w:rsidRPr="00CA216F">
          <w:rPr>
            <w:rFonts w:asciiTheme="minorHAnsi" w:eastAsiaTheme="minorEastAsia" w:hAnsiTheme="minorHAnsi" w:cstheme="minorBidi"/>
            <w:noProof/>
            <w:sz w:val="22"/>
            <w:szCs w:val="22"/>
          </w:rPr>
          <w:tab/>
        </w:r>
        <w:r w:rsidR="00755512" w:rsidRPr="00CA216F">
          <w:rPr>
            <w:rStyle w:val="Hipervnculo"/>
            <w:rFonts w:asciiTheme="minorHAnsi" w:hAnsiTheme="minorHAnsi"/>
            <w:noProof/>
            <w:sz w:val="22"/>
            <w:szCs w:val="22"/>
            <w:lang w:val="en-US"/>
          </w:rPr>
          <w:t>Seller’s Obligations Upon Termination.</w:t>
        </w:r>
        <w:r w:rsidR="00755512" w:rsidRPr="00CA216F">
          <w:rPr>
            <w:rFonts w:asciiTheme="minorHAnsi" w:hAnsiTheme="minorHAnsi"/>
            <w:noProof/>
            <w:webHidden/>
            <w:sz w:val="22"/>
            <w:szCs w:val="22"/>
          </w:rPr>
          <w:tab/>
        </w:r>
        <w:r w:rsidR="005C7068">
          <w:rPr>
            <w:rFonts w:asciiTheme="minorHAnsi" w:hAnsiTheme="minorHAnsi"/>
            <w:noProof/>
            <w:webHidden/>
            <w:sz w:val="22"/>
            <w:szCs w:val="22"/>
          </w:rPr>
          <w:t>38</w:t>
        </w:r>
      </w:hyperlink>
    </w:p>
    <w:p w:rsidR="005C7068" w:rsidRPr="005C7068" w:rsidRDefault="005C7068" w:rsidP="005C7068">
      <w:pPr>
        <w:rPr>
          <w:rFonts w:eastAsiaTheme="minorEastAsia"/>
          <w:sz w:val="20"/>
          <w:szCs w:val="20"/>
          <w:lang w:val="es-ES"/>
        </w:rPr>
      </w:pPr>
      <w:r w:rsidRPr="005C7068">
        <w:rPr>
          <w:rFonts w:eastAsiaTheme="minorEastAsia"/>
          <w:sz w:val="20"/>
          <w:szCs w:val="20"/>
        </w:rPr>
        <w:tab/>
      </w:r>
      <w:r w:rsidRPr="005C7068">
        <w:rPr>
          <w:rFonts w:eastAsiaTheme="minorEastAsia"/>
          <w:sz w:val="20"/>
          <w:szCs w:val="20"/>
        </w:rPr>
        <w:tab/>
      </w:r>
      <w:r w:rsidRPr="005C7068">
        <w:rPr>
          <w:rFonts w:eastAsiaTheme="minorEastAsia"/>
          <w:sz w:val="20"/>
          <w:szCs w:val="20"/>
          <w:lang w:val="es-ES"/>
        </w:rPr>
        <w:t>Obligaciones del Vendedor a la Terminación</w:t>
      </w:r>
    </w:p>
    <w:p w:rsidR="00755512" w:rsidRDefault="0036236B">
      <w:pPr>
        <w:pStyle w:val="TDC2"/>
      </w:pPr>
      <w:hyperlink w:anchor="_Toc296596941" w:history="1">
        <w:r w:rsidR="00755512" w:rsidRPr="00CA216F">
          <w:rPr>
            <w:rStyle w:val="Hipervnculo"/>
            <w:rFonts w:asciiTheme="minorHAnsi" w:hAnsiTheme="minorHAnsi"/>
            <w:noProof/>
            <w:sz w:val="22"/>
            <w:szCs w:val="22"/>
            <w:lang w:val="en-US"/>
          </w:rPr>
          <w:t>17.2.</w:t>
        </w:r>
        <w:r w:rsidR="00755512" w:rsidRPr="00CA216F">
          <w:rPr>
            <w:rFonts w:asciiTheme="minorHAnsi" w:eastAsiaTheme="minorEastAsia" w:hAnsiTheme="minorHAnsi" w:cstheme="minorBidi"/>
            <w:noProof/>
            <w:sz w:val="22"/>
            <w:szCs w:val="22"/>
          </w:rPr>
          <w:tab/>
        </w:r>
        <w:r w:rsidR="00755512" w:rsidRPr="00CA216F">
          <w:rPr>
            <w:rStyle w:val="Hipervnculo"/>
            <w:rFonts w:asciiTheme="minorHAnsi" w:hAnsiTheme="minorHAnsi"/>
            <w:noProof/>
            <w:sz w:val="22"/>
            <w:szCs w:val="22"/>
            <w:lang w:val="en-US"/>
          </w:rPr>
          <w:t>Buyer’s Obligations Upon Termination Under Articles 15 or 16.</w:t>
        </w:r>
        <w:r w:rsidR="00755512" w:rsidRPr="00CA216F">
          <w:rPr>
            <w:rFonts w:asciiTheme="minorHAnsi" w:hAnsiTheme="minorHAnsi"/>
            <w:noProof/>
            <w:webHidden/>
            <w:sz w:val="22"/>
            <w:szCs w:val="22"/>
          </w:rPr>
          <w:tab/>
        </w:r>
        <w:r w:rsidR="005C7068">
          <w:rPr>
            <w:rFonts w:asciiTheme="minorHAnsi" w:hAnsiTheme="minorHAnsi"/>
            <w:noProof/>
            <w:webHidden/>
            <w:sz w:val="22"/>
            <w:szCs w:val="22"/>
          </w:rPr>
          <w:t>3</w:t>
        </w:r>
        <w:r w:rsidR="003C5A53">
          <w:rPr>
            <w:rFonts w:asciiTheme="minorHAnsi" w:hAnsiTheme="minorHAnsi"/>
            <w:noProof/>
            <w:webHidden/>
            <w:sz w:val="22"/>
            <w:szCs w:val="22"/>
          </w:rPr>
          <w:t>8</w:t>
        </w:r>
      </w:hyperlink>
    </w:p>
    <w:p w:rsidR="005C7068" w:rsidRPr="003C5A53" w:rsidRDefault="005C7068" w:rsidP="005C7068">
      <w:pPr>
        <w:rPr>
          <w:rFonts w:eastAsiaTheme="minorEastAsia"/>
          <w:sz w:val="20"/>
          <w:szCs w:val="20"/>
          <w:lang w:val="es-ES"/>
        </w:rPr>
      </w:pPr>
      <w:r w:rsidRPr="003C5A53">
        <w:rPr>
          <w:rFonts w:eastAsiaTheme="minorEastAsia"/>
          <w:sz w:val="20"/>
          <w:szCs w:val="20"/>
        </w:rPr>
        <w:tab/>
      </w:r>
      <w:r w:rsidRPr="003C5A53">
        <w:rPr>
          <w:rFonts w:eastAsiaTheme="minorEastAsia"/>
          <w:sz w:val="20"/>
          <w:szCs w:val="20"/>
        </w:rPr>
        <w:tab/>
      </w:r>
      <w:r w:rsidRPr="003C5A53">
        <w:rPr>
          <w:rFonts w:eastAsiaTheme="minorEastAsia"/>
          <w:sz w:val="20"/>
          <w:szCs w:val="20"/>
          <w:lang w:val="es-ES"/>
        </w:rPr>
        <w:t xml:space="preserve">Obligaciones del Comprador a la Terminación </w:t>
      </w:r>
      <w:r w:rsidR="003C5A53" w:rsidRPr="003C5A53">
        <w:rPr>
          <w:rFonts w:eastAsiaTheme="minorEastAsia"/>
          <w:sz w:val="20"/>
          <w:szCs w:val="20"/>
          <w:lang w:val="es-ES"/>
        </w:rPr>
        <w:t>Bajos los Artículos 15 ó 16</w:t>
      </w:r>
    </w:p>
    <w:p w:rsidR="00755512" w:rsidRDefault="0036236B">
      <w:pPr>
        <w:pStyle w:val="TDC2"/>
      </w:pPr>
      <w:hyperlink w:anchor="_Toc296596942" w:history="1">
        <w:r w:rsidR="00755512" w:rsidRPr="00CA216F">
          <w:rPr>
            <w:rStyle w:val="Hipervnculo"/>
            <w:rFonts w:asciiTheme="minorHAnsi" w:hAnsiTheme="minorHAnsi"/>
            <w:noProof/>
            <w:sz w:val="22"/>
            <w:szCs w:val="22"/>
            <w:lang w:val="en-US"/>
          </w:rPr>
          <w:t>17.3.</w:t>
        </w:r>
        <w:r w:rsidR="00755512" w:rsidRPr="00CA216F">
          <w:rPr>
            <w:rFonts w:asciiTheme="minorHAnsi" w:eastAsiaTheme="minorEastAsia" w:hAnsiTheme="minorHAnsi" w:cstheme="minorBidi"/>
            <w:noProof/>
            <w:sz w:val="22"/>
            <w:szCs w:val="22"/>
          </w:rPr>
          <w:tab/>
        </w:r>
        <w:r w:rsidR="00755512" w:rsidRPr="00CA216F">
          <w:rPr>
            <w:rStyle w:val="Hipervnculo"/>
            <w:rFonts w:asciiTheme="minorHAnsi" w:hAnsiTheme="minorHAnsi"/>
            <w:noProof/>
            <w:sz w:val="22"/>
            <w:szCs w:val="22"/>
            <w:lang w:val="en-US"/>
          </w:rPr>
          <w:t>Buyer’s Obligations Upon Termination Under Article 14.</w:t>
        </w:r>
        <w:r w:rsidR="00755512" w:rsidRPr="00CA216F">
          <w:rPr>
            <w:rFonts w:asciiTheme="minorHAnsi" w:hAnsiTheme="minorHAnsi"/>
            <w:noProof/>
            <w:webHidden/>
            <w:sz w:val="22"/>
            <w:szCs w:val="22"/>
          </w:rPr>
          <w:tab/>
        </w:r>
        <w:r w:rsidR="003C5A53">
          <w:rPr>
            <w:rFonts w:asciiTheme="minorHAnsi" w:hAnsiTheme="minorHAnsi"/>
            <w:noProof/>
            <w:webHidden/>
            <w:sz w:val="22"/>
            <w:szCs w:val="22"/>
          </w:rPr>
          <w:t>39</w:t>
        </w:r>
      </w:hyperlink>
    </w:p>
    <w:p w:rsidR="003C5A53" w:rsidRPr="003C5A53" w:rsidRDefault="003C5A53" w:rsidP="003C5A53">
      <w:pPr>
        <w:rPr>
          <w:rFonts w:eastAsiaTheme="minorEastAsia"/>
          <w:sz w:val="20"/>
          <w:szCs w:val="20"/>
          <w:lang w:val="es-ES"/>
        </w:rPr>
      </w:pPr>
      <w:r w:rsidRPr="003C5A53">
        <w:rPr>
          <w:rFonts w:eastAsiaTheme="minorEastAsia"/>
          <w:sz w:val="20"/>
          <w:szCs w:val="20"/>
        </w:rPr>
        <w:tab/>
      </w:r>
      <w:r w:rsidRPr="003C5A53">
        <w:rPr>
          <w:rFonts w:eastAsiaTheme="minorEastAsia"/>
          <w:sz w:val="20"/>
          <w:szCs w:val="20"/>
        </w:rPr>
        <w:tab/>
      </w:r>
      <w:r w:rsidRPr="003C5A53">
        <w:rPr>
          <w:rFonts w:eastAsiaTheme="minorEastAsia"/>
          <w:sz w:val="20"/>
          <w:szCs w:val="20"/>
          <w:lang w:val="es-ES"/>
        </w:rPr>
        <w:t>Obligaciones del Comprador a la Terminación Bajo el Articulo 14</w:t>
      </w:r>
    </w:p>
    <w:p w:rsidR="00755512" w:rsidRDefault="0036236B">
      <w:pPr>
        <w:pStyle w:val="TDC2"/>
      </w:pPr>
      <w:hyperlink w:anchor="_Toc296596943" w:history="1">
        <w:r w:rsidR="00755512" w:rsidRPr="00CA216F">
          <w:rPr>
            <w:rStyle w:val="Hipervnculo"/>
            <w:rFonts w:asciiTheme="minorHAnsi" w:hAnsiTheme="minorHAnsi"/>
            <w:noProof/>
            <w:sz w:val="22"/>
            <w:szCs w:val="22"/>
            <w:lang w:val="en-US"/>
          </w:rPr>
          <w:t>17.4.</w:t>
        </w:r>
        <w:r w:rsidR="00755512" w:rsidRPr="00CA216F">
          <w:rPr>
            <w:rFonts w:asciiTheme="minorHAnsi" w:eastAsiaTheme="minorEastAsia" w:hAnsiTheme="minorHAnsi" w:cstheme="minorBidi"/>
            <w:noProof/>
            <w:sz w:val="22"/>
            <w:szCs w:val="22"/>
          </w:rPr>
          <w:tab/>
        </w:r>
        <w:r w:rsidR="00755512" w:rsidRPr="00CA216F">
          <w:rPr>
            <w:rStyle w:val="Hipervnculo"/>
            <w:rFonts w:asciiTheme="minorHAnsi" w:hAnsiTheme="minorHAnsi"/>
            <w:noProof/>
            <w:sz w:val="22"/>
            <w:szCs w:val="22"/>
            <w:lang w:val="en-US"/>
          </w:rPr>
          <w:t>Buyer’s Option to Purchase.</w:t>
        </w:r>
        <w:r w:rsidR="00755512" w:rsidRPr="00CA216F">
          <w:rPr>
            <w:rFonts w:asciiTheme="minorHAnsi" w:hAnsiTheme="minorHAnsi"/>
            <w:noProof/>
            <w:webHidden/>
            <w:sz w:val="22"/>
            <w:szCs w:val="22"/>
          </w:rPr>
          <w:tab/>
        </w:r>
        <w:r w:rsidR="003C5A53">
          <w:rPr>
            <w:rFonts w:asciiTheme="minorHAnsi" w:hAnsiTheme="minorHAnsi"/>
            <w:noProof/>
            <w:webHidden/>
            <w:sz w:val="22"/>
            <w:szCs w:val="22"/>
          </w:rPr>
          <w:t>40</w:t>
        </w:r>
      </w:hyperlink>
    </w:p>
    <w:p w:rsidR="003C5A53" w:rsidRPr="003C5A53" w:rsidRDefault="003C5A53" w:rsidP="003C5A53">
      <w:pPr>
        <w:rPr>
          <w:rFonts w:eastAsiaTheme="minorEastAsia"/>
          <w:sz w:val="20"/>
          <w:szCs w:val="20"/>
        </w:rPr>
      </w:pPr>
      <w:r w:rsidRPr="003C5A53">
        <w:rPr>
          <w:rFonts w:eastAsiaTheme="minorEastAsia"/>
          <w:sz w:val="20"/>
          <w:szCs w:val="20"/>
        </w:rPr>
        <w:tab/>
      </w:r>
      <w:r w:rsidRPr="003C5A53">
        <w:rPr>
          <w:rFonts w:eastAsiaTheme="minorEastAsia"/>
          <w:sz w:val="20"/>
          <w:szCs w:val="20"/>
        </w:rPr>
        <w:tab/>
        <w:t>Opción del Comprador para Comprar</w:t>
      </w:r>
    </w:p>
    <w:p w:rsidR="00755512" w:rsidRDefault="0036236B">
      <w:pPr>
        <w:pStyle w:val="TDC2"/>
      </w:pPr>
      <w:hyperlink w:anchor="_Toc296596944" w:history="1">
        <w:r w:rsidR="00755512" w:rsidRPr="00CA216F">
          <w:rPr>
            <w:rStyle w:val="Hipervnculo"/>
            <w:rFonts w:asciiTheme="minorHAnsi" w:hAnsiTheme="minorHAnsi"/>
            <w:noProof/>
            <w:sz w:val="22"/>
            <w:szCs w:val="22"/>
            <w:lang w:val="en-US"/>
          </w:rPr>
          <w:t>17.5.</w:t>
        </w:r>
        <w:r w:rsidR="00755512" w:rsidRPr="00CA216F">
          <w:rPr>
            <w:rFonts w:asciiTheme="minorHAnsi" w:eastAsiaTheme="minorEastAsia" w:hAnsiTheme="minorHAnsi" w:cstheme="minorBidi"/>
            <w:noProof/>
            <w:sz w:val="22"/>
            <w:szCs w:val="22"/>
          </w:rPr>
          <w:tab/>
        </w:r>
        <w:r w:rsidR="00755512" w:rsidRPr="00CA216F">
          <w:rPr>
            <w:rStyle w:val="Hipervnculo"/>
            <w:rFonts w:asciiTheme="minorHAnsi" w:hAnsiTheme="minorHAnsi"/>
            <w:noProof/>
            <w:sz w:val="22"/>
            <w:szCs w:val="22"/>
            <w:lang w:val="en-US"/>
          </w:rPr>
          <w:t>Termination Claim.</w:t>
        </w:r>
        <w:r w:rsidR="00755512" w:rsidRPr="00CA216F">
          <w:rPr>
            <w:rFonts w:asciiTheme="minorHAnsi" w:hAnsiTheme="minorHAnsi"/>
            <w:noProof/>
            <w:webHidden/>
            <w:sz w:val="22"/>
            <w:szCs w:val="22"/>
          </w:rPr>
          <w:tab/>
        </w:r>
        <w:r w:rsidR="003C5A53">
          <w:rPr>
            <w:rFonts w:asciiTheme="minorHAnsi" w:hAnsiTheme="minorHAnsi"/>
            <w:noProof/>
            <w:webHidden/>
            <w:sz w:val="22"/>
            <w:szCs w:val="22"/>
          </w:rPr>
          <w:t>41</w:t>
        </w:r>
      </w:hyperlink>
    </w:p>
    <w:p w:rsidR="003C5A53" w:rsidRPr="003C5A53" w:rsidRDefault="003C5A53" w:rsidP="003C5A53">
      <w:pPr>
        <w:rPr>
          <w:rFonts w:eastAsiaTheme="minorEastAsia"/>
          <w:sz w:val="20"/>
          <w:szCs w:val="20"/>
        </w:rPr>
      </w:pPr>
      <w:r w:rsidRPr="003C5A53">
        <w:rPr>
          <w:rFonts w:eastAsiaTheme="minorEastAsia"/>
          <w:sz w:val="20"/>
          <w:szCs w:val="20"/>
        </w:rPr>
        <w:tab/>
      </w:r>
      <w:r w:rsidRPr="003C5A53">
        <w:rPr>
          <w:rFonts w:eastAsiaTheme="minorEastAsia"/>
          <w:sz w:val="20"/>
          <w:szCs w:val="20"/>
        </w:rPr>
        <w:tab/>
        <w:t>Reclamación por Terminación</w:t>
      </w:r>
    </w:p>
    <w:p w:rsidR="009F226C" w:rsidRDefault="0036236B">
      <w:pPr>
        <w:pStyle w:val="TDC1"/>
      </w:pPr>
      <w:hyperlink w:anchor="_Toc296596945" w:history="1">
        <w:r w:rsidR="00755512" w:rsidRPr="00CA216F">
          <w:rPr>
            <w:rStyle w:val="Hipervnculo"/>
            <w:rFonts w:asciiTheme="minorHAnsi" w:hAnsiTheme="minorHAnsi"/>
            <w:noProof/>
            <w:sz w:val="22"/>
            <w:szCs w:val="22"/>
            <w:lang w:val="en-US"/>
          </w:rPr>
          <w:t>18.</w:t>
        </w:r>
        <w:r w:rsidR="00755512" w:rsidRPr="00CA216F">
          <w:rPr>
            <w:rFonts w:asciiTheme="minorHAnsi" w:eastAsiaTheme="minorEastAsia" w:hAnsiTheme="minorHAnsi" w:cstheme="minorBidi"/>
            <w:noProof/>
            <w:sz w:val="22"/>
            <w:szCs w:val="22"/>
          </w:rPr>
          <w:tab/>
        </w:r>
        <w:r w:rsidR="00755512" w:rsidRPr="00CA216F">
          <w:rPr>
            <w:rStyle w:val="Hipervnculo"/>
            <w:rFonts w:asciiTheme="minorHAnsi" w:hAnsiTheme="minorHAnsi"/>
            <w:noProof/>
            <w:sz w:val="22"/>
            <w:szCs w:val="22"/>
            <w:lang w:val="en-US"/>
          </w:rPr>
          <w:t>SUPPLY TRANSITION AT END OR TERMINATION OF CONTRACT.</w:t>
        </w:r>
        <w:r w:rsidR="00755512" w:rsidRPr="00CA216F">
          <w:rPr>
            <w:rFonts w:asciiTheme="minorHAnsi" w:hAnsiTheme="minorHAnsi"/>
            <w:noProof/>
            <w:webHidden/>
            <w:sz w:val="22"/>
            <w:szCs w:val="22"/>
          </w:rPr>
          <w:tab/>
        </w:r>
        <w:r w:rsidR="003C5A53">
          <w:rPr>
            <w:rFonts w:asciiTheme="minorHAnsi" w:hAnsiTheme="minorHAnsi"/>
            <w:noProof/>
            <w:webHidden/>
            <w:sz w:val="22"/>
            <w:szCs w:val="22"/>
          </w:rPr>
          <w:t>42</w:t>
        </w:r>
      </w:hyperlink>
    </w:p>
    <w:p w:rsidR="003C5A53" w:rsidRPr="003C5A53" w:rsidRDefault="003C5A53" w:rsidP="003C5A53">
      <w:pPr>
        <w:rPr>
          <w:sz w:val="20"/>
          <w:szCs w:val="20"/>
          <w:lang w:val="es-ES"/>
        </w:rPr>
      </w:pPr>
      <w:r w:rsidRPr="003C5A53">
        <w:rPr>
          <w:sz w:val="20"/>
          <w:szCs w:val="20"/>
        </w:rPr>
        <w:tab/>
      </w:r>
      <w:r w:rsidRPr="003C5A53">
        <w:rPr>
          <w:sz w:val="20"/>
          <w:szCs w:val="20"/>
          <w:lang w:val="es-ES"/>
        </w:rPr>
        <w:t>TRANSICIÓN DE SUMINISTROS AL FINAL O TERMINACIÓN DEL CONTRATO</w:t>
      </w:r>
    </w:p>
    <w:p w:rsidR="00755512" w:rsidRPr="003C5A53" w:rsidRDefault="009F226C">
      <w:pPr>
        <w:pStyle w:val="TDC1"/>
        <w:rPr>
          <w:rFonts w:asciiTheme="minorHAnsi" w:eastAsiaTheme="minorEastAsia" w:hAnsiTheme="minorHAnsi" w:cstheme="minorBidi"/>
          <w:noProof/>
          <w:sz w:val="22"/>
          <w:szCs w:val="22"/>
          <w:lang w:val="es-ES"/>
        </w:rPr>
      </w:pPr>
      <w:r w:rsidRPr="003C5A53">
        <w:rPr>
          <w:rFonts w:asciiTheme="minorHAnsi" w:hAnsiTheme="minorHAnsi"/>
          <w:noProof/>
          <w:sz w:val="22"/>
          <w:szCs w:val="22"/>
          <w:lang w:val="es-ES"/>
        </w:rPr>
        <w:br w:type="page"/>
      </w:r>
    </w:p>
    <w:p w:rsidR="00755512" w:rsidRDefault="0036236B">
      <w:pPr>
        <w:pStyle w:val="TDC1"/>
      </w:pPr>
      <w:hyperlink w:anchor="_Toc296596946" w:history="1">
        <w:r w:rsidR="00755512" w:rsidRPr="00CA216F">
          <w:rPr>
            <w:rStyle w:val="Hipervnculo"/>
            <w:rFonts w:asciiTheme="minorHAnsi" w:hAnsiTheme="minorHAnsi"/>
            <w:noProof/>
            <w:sz w:val="22"/>
            <w:szCs w:val="22"/>
            <w:lang w:val="en-US"/>
          </w:rPr>
          <w:t>19.</w:t>
        </w:r>
        <w:r w:rsidR="00755512" w:rsidRPr="00CA216F">
          <w:rPr>
            <w:rFonts w:asciiTheme="minorHAnsi" w:eastAsiaTheme="minorEastAsia" w:hAnsiTheme="minorHAnsi" w:cstheme="minorBidi"/>
            <w:noProof/>
            <w:sz w:val="22"/>
            <w:szCs w:val="22"/>
          </w:rPr>
          <w:tab/>
        </w:r>
        <w:r w:rsidR="00755512" w:rsidRPr="00CA216F">
          <w:rPr>
            <w:rStyle w:val="Hipervnculo"/>
            <w:rFonts w:asciiTheme="minorHAnsi" w:hAnsiTheme="minorHAnsi"/>
            <w:noProof/>
            <w:sz w:val="22"/>
            <w:szCs w:val="22"/>
            <w:lang w:val="en-US"/>
          </w:rPr>
          <w:t>TECHNICAL INFORMATION.</w:t>
        </w:r>
        <w:r w:rsidR="00755512" w:rsidRPr="00CA216F">
          <w:rPr>
            <w:rFonts w:asciiTheme="minorHAnsi" w:hAnsiTheme="minorHAnsi"/>
            <w:noProof/>
            <w:webHidden/>
            <w:sz w:val="22"/>
            <w:szCs w:val="22"/>
          </w:rPr>
          <w:tab/>
        </w:r>
        <w:r w:rsidR="003C5A53">
          <w:rPr>
            <w:rFonts w:asciiTheme="minorHAnsi" w:hAnsiTheme="minorHAnsi"/>
            <w:noProof/>
            <w:webHidden/>
            <w:sz w:val="22"/>
            <w:szCs w:val="22"/>
          </w:rPr>
          <w:t>44</w:t>
        </w:r>
      </w:hyperlink>
    </w:p>
    <w:p w:rsidR="003C5A53" w:rsidRPr="003C5A53" w:rsidRDefault="003C5A53" w:rsidP="003C5A53">
      <w:pPr>
        <w:rPr>
          <w:rFonts w:eastAsiaTheme="minorEastAsia"/>
          <w:sz w:val="20"/>
          <w:szCs w:val="20"/>
        </w:rPr>
      </w:pPr>
      <w:r w:rsidRPr="003C5A53">
        <w:rPr>
          <w:rFonts w:eastAsiaTheme="minorEastAsia"/>
          <w:sz w:val="20"/>
          <w:szCs w:val="20"/>
        </w:rPr>
        <w:tab/>
        <w:t>INFORMACIÓN TÉCNICA</w:t>
      </w:r>
    </w:p>
    <w:p w:rsidR="00755512" w:rsidRDefault="0036236B">
      <w:pPr>
        <w:pStyle w:val="TDC2"/>
      </w:pPr>
      <w:hyperlink w:anchor="_Toc296596947" w:history="1">
        <w:r w:rsidR="00755512" w:rsidRPr="00CA216F">
          <w:rPr>
            <w:rStyle w:val="Hipervnculo"/>
            <w:rFonts w:asciiTheme="minorHAnsi" w:hAnsiTheme="minorHAnsi"/>
            <w:noProof/>
            <w:sz w:val="22"/>
            <w:szCs w:val="22"/>
            <w:lang w:val="en-US"/>
          </w:rPr>
          <w:t>19.1.</w:t>
        </w:r>
        <w:r w:rsidR="00755512" w:rsidRPr="00CA216F">
          <w:rPr>
            <w:rFonts w:asciiTheme="minorHAnsi" w:eastAsiaTheme="minorEastAsia" w:hAnsiTheme="minorHAnsi" w:cstheme="minorBidi"/>
            <w:noProof/>
            <w:sz w:val="22"/>
            <w:szCs w:val="22"/>
          </w:rPr>
          <w:tab/>
        </w:r>
        <w:r w:rsidR="00755512" w:rsidRPr="00CA216F">
          <w:rPr>
            <w:rStyle w:val="Hipervnculo"/>
            <w:rFonts w:asciiTheme="minorHAnsi" w:hAnsiTheme="minorHAnsi"/>
            <w:noProof/>
            <w:sz w:val="22"/>
            <w:szCs w:val="22"/>
            <w:lang w:val="en-US"/>
          </w:rPr>
          <w:t>Information Disclosed by Seller.</w:t>
        </w:r>
        <w:r w:rsidR="00755512" w:rsidRPr="00CA216F">
          <w:rPr>
            <w:rFonts w:asciiTheme="minorHAnsi" w:hAnsiTheme="minorHAnsi"/>
            <w:noProof/>
            <w:webHidden/>
            <w:sz w:val="22"/>
            <w:szCs w:val="22"/>
          </w:rPr>
          <w:tab/>
        </w:r>
        <w:r w:rsidR="003C5A53">
          <w:rPr>
            <w:rFonts w:asciiTheme="minorHAnsi" w:hAnsiTheme="minorHAnsi"/>
            <w:noProof/>
            <w:webHidden/>
            <w:sz w:val="22"/>
            <w:szCs w:val="22"/>
          </w:rPr>
          <w:t>44</w:t>
        </w:r>
      </w:hyperlink>
    </w:p>
    <w:p w:rsidR="003C5A53" w:rsidRPr="003C5A53" w:rsidRDefault="003C5A53" w:rsidP="003C5A53">
      <w:pPr>
        <w:rPr>
          <w:rFonts w:eastAsiaTheme="minorEastAsia"/>
          <w:sz w:val="20"/>
          <w:szCs w:val="20"/>
        </w:rPr>
      </w:pPr>
      <w:r w:rsidRPr="003C5A53">
        <w:rPr>
          <w:rFonts w:eastAsiaTheme="minorEastAsia"/>
          <w:sz w:val="20"/>
          <w:szCs w:val="20"/>
        </w:rPr>
        <w:tab/>
      </w:r>
      <w:r w:rsidRPr="003C5A53">
        <w:rPr>
          <w:rFonts w:eastAsiaTheme="minorEastAsia"/>
          <w:sz w:val="20"/>
          <w:szCs w:val="20"/>
        </w:rPr>
        <w:tab/>
        <w:t>Información Revelada por el Vendedor</w:t>
      </w:r>
    </w:p>
    <w:p w:rsidR="00755512" w:rsidRDefault="0036236B">
      <w:pPr>
        <w:pStyle w:val="TDC2"/>
      </w:pPr>
      <w:hyperlink w:anchor="_Toc296596948" w:history="1">
        <w:r w:rsidR="00755512" w:rsidRPr="00CA216F">
          <w:rPr>
            <w:rStyle w:val="Hipervnculo"/>
            <w:rFonts w:asciiTheme="minorHAnsi" w:hAnsiTheme="minorHAnsi"/>
            <w:noProof/>
            <w:sz w:val="22"/>
            <w:szCs w:val="22"/>
            <w:lang w:val="en-US"/>
          </w:rPr>
          <w:t>19.2.</w:t>
        </w:r>
        <w:r w:rsidR="00755512" w:rsidRPr="00CA216F">
          <w:rPr>
            <w:rFonts w:asciiTheme="minorHAnsi" w:eastAsiaTheme="minorEastAsia" w:hAnsiTheme="minorHAnsi" w:cstheme="minorBidi"/>
            <w:noProof/>
            <w:sz w:val="22"/>
            <w:szCs w:val="22"/>
          </w:rPr>
          <w:tab/>
        </w:r>
        <w:r w:rsidR="00755512" w:rsidRPr="00CA216F">
          <w:rPr>
            <w:rStyle w:val="Hipervnculo"/>
            <w:rFonts w:asciiTheme="minorHAnsi" w:hAnsiTheme="minorHAnsi"/>
            <w:noProof/>
            <w:sz w:val="22"/>
            <w:szCs w:val="22"/>
            <w:lang w:val="en-US"/>
          </w:rPr>
          <w:t>Waiver of Claims.</w:t>
        </w:r>
        <w:r w:rsidR="00755512" w:rsidRPr="00CA216F">
          <w:rPr>
            <w:rFonts w:asciiTheme="minorHAnsi" w:hAnsiTheme="minorHAnsi"/>
            <w:noProof/>
            <w:webHidden/>
            <w:sz w:val="22"/>
            <w:szCs w:val="22"/>
          </w:rPr>
          <w:tab/>
        </w:r>
        <w:r w:rsidR="003C5A53">
          <w:rPr>
            <w:rFonts w:asciiTheme="minorHAnsi" w:hAnsiTheme="minorHAnsi"/>
            <w:noProof/>
            <w:webHidden/>
            <w:sz w:val="22"/>
            <w:szCs w:val="22"/>
          </w:rPr>
          <w:t>44</w:t>
        </w:r>
      </w:hyperlink>
    </w:p>
    <w:p w:rsidR="003C5A53" w:rsidRPr="003C5A53" w:rsidRDefault="003C5A53" w:rsidP="003C5A53">
      <w:pPr>
        <w:rPr>
          <w:rFonts w:eastAsiaTheme="minorEastAsia"/>
          <w:sz w:val="20"/>
          <w:szCs w:val="20"/>
        </w:rPr>
      </w:pPr>
      <w:r w:rsidRPr="003C5A53">
        <w:rPr>
          <w:rFonts w:eastAsiaTheme="minorEastAsia"/>
          <w:sz w:val="20"/>
          <w:szCs w:val="20"/>
        </w:rPr>
        <w:tab/>
      </w:r>
      <w:r w:rsidRPr="003C5A53">
        <w:rPr>
          <w:rFonts w:eastAsiaTheme="minorEastAsia"/>
          <w:sz w:val="20"/>
          <w:szCs w:val="20"/>
        </w:rPr>
        <w:tab/>
        <w:t>Renuncia a las Reclamaciones</w:t>
      </w:r>
    </w:p>
    <w:p w:rsidR="00755512" w:rsidRDefault="0036236B">
      <w:pPr>
        <w:pStyle w:val="TDC2"/>
      </w:pPr>
      <w:hyperlink w:anchor="_Toc296596949" w:history="1">
        <w:r w:rsidR="00755512" w:rsidRPr="00CA216F">
          <w:rPr>
            <w:rStyle w:val="Hipervnculo"/>
            <w:rFonts w:asciiTheme="minorHAnsi" w:hAnsiTheme="minorHAnsi"/>
            <w:noProof/>
            <w:sz w:val="22"/>
            <w:szCs w:val="22"/>
            <w:lang w:val="en-US"/>
          </w:rPr>
          <w:t>19.3.</w:t>
        </w:r>
        <w:r w:rsidR="00755512" w:rsidRPr="00CA216F">
          <w:rPr>
            <w:rFonts w:asciiTheme="minorHAnsi" w:eastAsiaTheme="minorEastAsia" w:hAnsiTheme="minorHAnsi" w:cstheme="minorBidi"/>
            <w:noProof/>
            <w:sz w:val="22"/>
            <w:szCs w:val="22"/>
          </w:rPr>
          <w:tab/>
        </w:r>
        <w:r w:rsidR="00755512" w:rsidRPr="00CA216F">
          <w:rPr>
            <w:rStyle w:val="Hipervnculo"/>
            <w:rFonts w:asciiTheme="minorHAnsi" w:hAnsiTheme="minorHAnsi"/>
            <w:noProof/>
            <w:sz w:val="22"/>
            <w:szCs w:val="22"/>
            <w:lang w:val="en-US"/>
          </w:rPr>
          <w:t>Repair and Rebuild.</w:t>
        </w:r>
        <w:r w:rsidR="00755512" w:rsidRPr="00CA216F">
          <w:rPr>
            <w:rFonts w:asciiTheme="minorHAnsi" w:hAnsiTheme="minorHAnsi"/>
            <w:noProof/>
            <w:webHidden/>
            <w:sz w:val="22"/>
            <w:szCs w:val="22"/>
          </w:rPr>
          <w:tab/>
        </w:r>
        <w:r w:rsidR="003C5A53">
          <w:rPr>
            <w:rFonts w:asciiTheme="minorHAnsi" w:hAnsiTheme="minorHAnsi"/>
            <w:noProof/>
            <w:webHidden/>
            <w:sz w:val="22"/>
            <w:szCs w:val="22"/>
          </w:rPr>
          <w:t>44</w:t>
        </w:r>
      </w:hyperlink>
    </w:p>
    <w:p w:rsidR="003C5A53" w:rsidRPr="003C5A53" w:rsidRDefault="003C5A53" w:rsidP="003C5A53">
      <w:pPr>
        <w:rPr>
          <w:rFonts w:eastAsiaTheme="minorEastAsia"/>
          <w:sz w:val="20"/>
          <w:szCs w:val="20"/>
        </w:rPr>
      </w:pPr>
      <w:r w:rsidRPr="003C5A53">
        <w:rPr>
          <w:rFonts w:eastAsiaTheme="minorEastAsia"/>
          <w:sz w:val="20"/>
          <w:szCs w:val="20"/>
        </w:rPr>
        <w:tab/>
      </w:r>
      <w:r w:rsidRPr="003C5A53">
        <w:rPr>
          <w:rFonts w:eastAsiaTheme="minorEastAsia"/>
          <w:sz w:val="20"/>
          <w:szCs w:val="20"/>
        </w:rPr>
        <w:tab/>
        <w:t>Reparación y reconstrucción</w:t>
      </w:r>
    </w:p>
    <w:p w:rsidR="00755512" w:rsidRDefault="0036236B">
      <w:pPr>
        <w:pStyle w:val="TDC2"/>
      </w:pPr>
      <w:hyperlink w:anchor="_Toc296596950" w:history="1">
        <w:r w:rsidR="00755512" w:rsidRPr="00CA216F">
          <w:rPr>
            <w:rStyle w:val="Hipervnculo"/>
            <w:rFonts w:asciiTheme="minorHAnsi" w:hAnsiTheme="minorHAnsi"/>
            <w:noProof/>
            <w:sz w:val="22"/>
            <w:szCs w:val="22"/>
            <w:lang w:val="en-US"/>
          </w:rPr>
          <w:t>19.4.</w:t>
        </w:r>
        <w:r w:rsidR="00755512" w:rsidRPr="00CA216F">
          <w:rPr>
            <w:rFonts w:asciiTheme="minorHAnsi" w:eastAsiaTheme="minorEastAsia" w:hAnsiTheme="minorHAnsi" w:cstheme="minorBidi"/>
            <w:noProof/>
            <w:sz w:val="22"/>
            <w:szCs w:val="22"/>
          </w:rPr>
          <w:tab/>
        </w:r>
        <w:r w:rsidR="00755512" w:rsidRPr="00CA216F">
          <w:rPr>
            <w:rStyle w:val="Hipervnculo"/>
            <w:rFonts w:asciiTheme="minorHAnsi" w:hAnsiTheme="minorHAnsi"/>
            <w:noProof/>
            <w:sz w:val="22"/>
            <w:szCs w:val="22"/>
            <w:lang w:val="en-US"/>
          </w:rPr>
          <w:t>Software and Written Works.</w:t>
        </w:r>
        <w:r w:rsidR="00755512" w:rsidRPr="00CA216F">
          <w:rPr>
            <w:rFonts w:asciiTheme="minorHAnsi" w:hAnsiTheme="minorHAnsi"/>
            <w:noProof/>
            <w:webHidden/>
            <w:sz w:val="22"/>
            <w:szCs w:val="22"/>
          </w:rPr>
          <w:tab/>
        </w:r>
        <w:r w:rsidR="003C5A53">
          <w:rPr>
            <w:rFonts w:asciiTheme="minorHAnsi" w:hAnsiTheme="minorHAnsi"/>
            <w:noProof/>
            <w:webHidden/>
            <w:sz w:val="22"/>
            <w:szCs w:val="22"/>
          </w:rPr>
          <w:t>45</w:t>
        </w:r>
      </w:hyperlink>
    </w:p>
    <w:p w:rsidR="003C5A53" w:rsidRPr="003C5A53" w:rsidRDefault="003C5A53" w:rsidP="003C5A53">
      <w:pPr>
        <w:rPr>
          <w:rFonts w:eastAsiaTheme="minorEastAsia"/>
          <w:sz w:val="20"/>
          <w:szCs w:val="20"/>
        </w:rPr>
      </w:pPr>
      <w:r w:rsidRPr="003C5A53">
        <w:rPr>
          <w:rFonts w:eastAsiaTheme="minorEastAsia"/>
          <w:sz w:val="20"/>
          <w:szCs w:val="20"/>
        </w:rPr>
        <w:tab/>
      </w:r>
      <w:r w:rsidRPr="003C5A53">
        <w:rPr>
          <w:rFonts w:eastAsiaTheme="minorEastAsia"/>
          <w:sz w:val="20"/>
          <w:szCs w:val="20"/>
        </w:rPr>
        <w:tab/>
        <w:t>Software y Trabajos Escritos</w:t>
      </w:r>
    </w:p>
    <w:p w:rsidR="00755512" w:rsidRDefault="0036236B">
      <w:pPr>
        <w:pStyle w:val="TDC2"/>
      </w:pPr>
      <w:hyperlink w:anchor="_Toc296596951" w:history="1">
        <w:r w:rsidR="00755512" w:rsidRPr="00CA216F">
          <w:rPr>
            <w:rStyle w:val="Hipervnculo"/>
            <w:rFonts w:asciiTheme="minorHAnsi" w:hAnsiTheme="minorHAnsi"/>
            <w:noProof/>
            <w:sz w:val="22"/>
            <w:szCs w:val="22"/>
            <w:lang w:val="en-US"/>
          </w:rPr>
          <w:t>19.5.</w:t>
        </w:r>
        <w:r w:rsidR="00755512" w:rsidRPr="00CA216F">
          <w:rPr>
            <w:rFonts w:asciiTheme="minorHAnsi" w:eastAsiaTheme="minorEastAsia" w:hAnsiTheme="minorHAnsi" w:cstheme="minorBidi"/>
            <w:noProof/>
            <w:sz w:val="22"/>
            <w:szCs w:val="22"/>
          </w:rPr>
          <w:tab/>
        </w:r>
        <w:r w:rsidR="00755512" w:rsidRPr="00CA216F">
          <w:rPr>
            <w:rStyle w:val="Hipervnculo"/>
            <w:rFonts w:asciiTheme="minorHAnsi" w:hAnsiTheme="minorHAnsi"/>
            <w:noProof/>
            <w:sz w:val="22"/>
            <w:szCs w:val="22"/>
            <w:lang w:val="en-US"/>
          </w:rPr>
          <w:t>Development, Engineering And Consulting Services.</w:t>
        </w:r>
        <w:r w:rsidR="00755512" w:rsidRPr="00CA216F">
          <w:rPr>
            <w:rFonts w:asciiTheme="minorHAnsi" w:hAnsiTheme="minorHAnsi"/>
            <w:noProof/>
            <w:webHidden/>
            <w:sz w:val="22"/>
            <w:szCs w:val="22"/>
          </w:rPr>
          <w:tab/>
        </w:r>
        <w:r w:rsidR="00FC11D8">
          <w:rPr>
            <w:rFonts w:asciiTheme="minorHAnsi" w:hAnsiTheme="minorHAnsi"/>
            <w:noProof/>
            <w:webHidden/>
            <w:sz w:val="22"/>
            <w:szCs w:val="22"/>
          </w:rPr>
          <w:t>46</w:t>
        </w:r>
      </w:hyperlink>
    </w:p>
    <w:p w:rsidR="00FC11D8" w:rsidRPr="00FC11D8" w:rsidRDefault="00FC11D8" w:rsidP="00FC11D8">
      <w:pPr>
        <w:rPr>
          <w:rFonts w:eastAsiaTheme="minorEastAsia"/>
          <w:sz w:val="20"/>
          <w:szCs w:val="20"/>
          <w:lang w:val="es-ES"/>
        </w:rPr>
      </w:pPr>
      <w:r w:rsidRPr="00FC11D8">
        <w:rPr>
          <w:rFonts w:eastAsiaTheme="minorEastAsia"/>
          <w:sz w:val="20"/>
          <w:szCs w:val="20"/>
        </w:rPr>
        <w:tab/>
      </w:r>
      <w:r w:rsidRPr="00FC11D8">
        <w:rPr>
          <w:rFonts w:eastAsiaTheme="minorEastAsia"/>
          <w:sz w:val="20"/>
          <w:szCs w:val="20"/>
        </w:rPr>
        <w:tab/>
      </w:r>
      <w:r w:rsidRPr="00FC11D8">
        <w:rPr>
          <w:rFonts w:eastAsiaTheme="minorEastAsia"/>
          <w:sz w:val="20"/>
          <w:szCs w:val="20"/>
          <w:lang w:val="es-ES"/>
        </w:rPr>
        <w:t>Desarrollo, Ingeniería y Servicios de Consultoría</w:t>
      </w:r>
    </w:p>
    <w:p w:rsidR="00755512" w:rsidRDefault="0036236B">
      <w:pPr>
        <w:pStyle w:val="TDC2"/>
      </w:pPr>
      <w:hyperlink w:anchor="_Toc296596952" w:history="1">
        <w:r w:rsidR="00755512" w:rsidRPr="00CA216F">
          <w:rPr>
            <w:rStyle w:val="Hipervnculo"/>
            <w:rFonts w:asciiTheme="minorHAnsi" w:hAnsiTheme="minorHAnsi"/>
            <w:noProof/>
            <w:sz w:val="22"/>
            <w:szCs w:val="22"/>
            <w:lang w:val="en-US"/>
          </w:rPr>
          <w:t>19.6.</w:t>
        </w:r>
        <w:r w:rsidR="00755512" w:rsidRPr="00CA216F">
          <w:rPr>
            <w:rFonts w:asciiTheme="minorHAnsi" w:eastAsiaTheme="minorEastAsia" w:hAnsiTheme="minorHAnsi" w:cstheme="minorBidi"/>
            <w:noProof/>
            <w:sz w:val="22"/>
            <w:szCs w:val="22"/>
          </w:rPr>
          <w:tab/>
        </w:r>
        <w:r w:rsidR="00755512" w:rsidRPr="00CA216F">
          <w:rPr>
            <w:rStyle w:val="Hipervnculo"/>
            <w:rFonts w:asciiTheme="minorHAnsi" w:hAnsiTheme="minorHAnsi"/>
            <w:noProof/>
            <w:sz w:val="22"/>
            <w:szCs w:val="22"/>
            <w:lang w:val="en-US"/>
          </w:rPr>
          <w:t>Confidentiality.</w:t>
        </w:r>
        <w:r w:rsidR="00755512" w:rsidRPr="00CA216F">
          <w:rPr>
            <w:rFonts w:asciiTheme="minorHAnsi" w:hAnsiTheme="minorHAnsi"/>
            <w:noProof/>
            <w:webHidden/>
            <w:sz w:val="22"/>
            <w:szCs w:val="22"/>
          </w:rPr>
          <w:tab/>
        </w:r>
        <w:r w:rsidR="00FC11D8">
          <w:rPr>
            <w:rFonts w:asciiTheme="minorHAnsi" w:hAnsiTheme="minorHAnsi"/>
            <w:noProof/>
            <w:webHidden/>
            <w:sz w:val="22"/>
            <w:szCs w:val="22"/>
          </w:rPr>
          <w:t>47</w:t>
        </w:r>
      </w:hyperlink>
    </w:p>
    <w:p w:rsidR="00FC11D8" w:rsidRPr="00FC11D8" w:rsidRDefault="00FC11D8" w:rsidP="00FC11D8">
      <w:pPr>
        <w:rPr>
          <w:rFonts w:eastAsiaTheme="minorEastAsia"/>
          <w:sz w:val="20"/>
          <w:szCs w:val="20"/>
        </w:rPr>
      </w:pPr>
      <w:r w:rsidRPr="00FC11D8">
        <w:rPr>
          <w:rFonts w:eastAsiaTheme="minorEastAsia"/>
          <w:sz w:val="20"/>
          <w:szCs w:val="20"/>
        </w:rPr>
        <w:tab/>
      </w:r>
      <w:r w:rsidRPr="00FC11D8">
        <w:rPr>
          <w:rFonts w:eastAsiaTheme="minorEastAsia"/>
          <w:sz w:val="20"/>
          <w:szCs w:val="20"/>
        </w:rPr>
        <w:tab/>
        <w:t>Confidencialidad</w:t>
      </w:r>
    </w:p>
    <w:p w:rsidR="00755512" w:rsidRDefault="0036236B">
      <w:pPr>
        <w:pStyle w:val="TDC1"/>
      </w:pPr>
      <w:hyperlink w:anchor="_Toc296596953" w:history="1">
        <w:r w:rsidR="00755512" w:rsidRPr="00CA216F">
          <w:rPr>
            <w:rStyle w:val="Hipervnculo"/>
            <w:rFonts w:asciiTheme="minorHAnsi" w:hAnsiTheme="minorHAnsi"/>
            <w:noProof/>
            <w:sz w:val="22"/>
            <w:szCs w:val="22"/>
            <w:lang w:val="en-US"/>
          </w:rPr>
          <w:t>20.</w:t>
        </w:r>
        <w:r w:rsidR="00755512" w:rsidRPr="00CA216F">
          <w:rPr>
            <w:rFonts w:asciiTheme="minorHAnsi" w:eastAsiaTheme="minorEastAsia" w:hAnsiTheme="minorHAnsi" w:cstheme="minorBidi"/>
            <w:noProof/>
            <w:sz w:val="22"/>
            <w:szCs w:val="22"/>
          </w:rPr>
          <w:tab/>
        </w:r>
        <w:r w:rsidR="00755512" w:rsidRPr="00CA216F">
          <w:rPr>
            <w:rStyle w:val="Hipervnculo"/>
            <w:rFonts w:asciiTheme="minorHAnsi" w:hAnsiTheme="minorHAnsi"/>
            <w:noProof/>
            <w:sz w:val="22"/>
            <w:szCs w:val="22"/>
            <w:lang w:val="en-US"/>
          </w:rPr>
          <w:t>INDEMNIFICATION.</w:t>
        </w:r>
        <w:r w:rsidR="00755512" w:rsidRPr="00CA216F">
          <w:rPr>
            <w:rFonts w:asciiTheme="minorHAnsi" w:hAnsiTheme="minorHAnsi"/>
            <w:noProof/>
            <w:webHidden/>
            <w:sz w:val="22"/>
            <w:szCs w:val="22"/>
          </w:rPr>
          <w:tab/>
        </w:r>
        <w:r w:rsidRPr="00CA216F">
          <w:rPr>
            <w:rFonts w:asciiTheme="minorHAnsi" w:hAnsiTheme="minorHAnsi"/>
            <w:noProof/>
            <w:webHidden/>
            <w:sz w:val="22"/>
            <w:szCs w:val="22"/>
          </w:rPr>
          <w:fldChar w:fldCharType="begin"/>
        </w:r>
        <w:r w:rsidR="00755512" w:rsidRPr="00CA216F">
          <w:rPr>
            <w:rFonts w:asciiTheme="minorHAnsi" w:hAnsiTheme="minorHAnsi"/>
            <w:noProof/>
            <w:webHidden/>
            <w:sz w:val="22"/>
            <w:szCs w:val="22"/>
          </w:rPr>
          <w:instrText xml:space="preserve"> PAGEREF _Toc296596953 \h </w:instrText>
        </w:r>
        <w:r w:rsidRPr="00CA216F">
          <w:rPr>
            <w:rFonts w:asciiTheme="minorHAnsi" w:hAnsiTheme="minorHAnsi"/>
            <w:noProof/>
            <w:webHidden/>
            <w:sz w:val="22"/>
            <w:szCs w:val="22"/>
          </w:rPr>
        </w:r>
        <w:r w:rsidRPr="00CA216F">
          <w:rPr>
            <w:rFonts w:asciiTheme="minorHAnsi" w:hAnsiTheme="minorHAnsi"/>
            <w:noProof/>
            <w:webHidden/>
            <w:sz w:val="22"/>
            <w:szCs w:val="22"/>
          </w:rPr>
          <w:fldChar w:fldCharType="separate"/>
        </w:r>
        <w:r w:rsidR="00FC11D8">
          <w:rPr>
            <w:rFonts w:asciiTheme="minorHAnsi" w:hAnsiTheme="minorHAnsi"/>
            <w:noProof/>
            <w:webHidden/>
            <w:sz w:val="22"/>
            <w:szCs w:val="22"/>
          </w:rPr>
          <w:t>4</w:t>
        </w:r>
        <w:r w:rsidR="000B71DE">
          <w:rPr>
            <w:rFonts w:asciiTheme="minorHAnsi" w:hAnsiTheme="minorHAnsi"/>
            <w:noProof/>
            <w:webHidden/>
            <w:sz w:val="22"/>
            <w:szCs w:val="22"/>
          </w:rPr>
          <w:t>9</w:t>
        </w:r>
        <w:r w:rsidRPr="00CA216F">
          <w:rPr>
            <w:rFonts w:asciiTheme="minorHAnsi" w:hAnsiTheme="minorHAnsi"/>
            <w:noProof/>
            <w:webHidden/>
            <w:sz w:val="22"/>
            <w:szCs w:val="22"/>
          </w:rPr>
          <w:fldChar w:fldCharType="end"/>
        </w:r>
      </w:hyperlink>
    </w:p>
    <w:p w:rsidR="00FC11D8" w:rsidRPr="00FC11D8" w:rsidRDefault="00FC11D8" w:rsidP="00FC11D8">
      <w:pPr>
        <w:rPr>
          <w:rFonts w:eastAsiaTheme="minorEastAsia"/>
          <w:sz w:val="20"/>
          <w:szCs w:val="20"/>
        </w:rPr>
      </w:pPr>
      <w:r w:rsidRPr="00FC11D8">
        <w:rPr>
          <w:rFonts w:eastAsiaTheme="minorEastAsia"/>
          <w:sz w:val="20"/>
          <w:szCs w:val="20"/>
        </w:rPr>
        <w:tab/>
        <w:t>INDEMNIZACIÓN</w:t>
      </w:r>
    </w:p>
    <w:p w:rsidR="00755512" w:rsidRDefault="0036236B">
      <w:pPr>
        <w:pStyle w:val="TDC2"/>
      </w:pPr>
      <w:hyperlink w:anchor="_Toc296596954" w:history="1">
        <w:r w:rsidR="00755512" w:rsidRPr="00CA216F">
          <w:rPr>
            <w:rStyle w:val="Hipervnculo"/>
            <w:rFonts w:asciiTheme="minorHAnsi" w:hAnsiTheme="minorHAnsi"/>
            <w:noProof/>
            <w:sz w:val="22"/>
            <w:szCs w:val="22"/>
            <w:lang w:val="en-US"/>
          </w:rPr>
          <w:t>20.1.</w:t>
        </w:r>
        <w:r w:rsidR="00755512" w:rsidRPr="00CA216F">
          <w:rPr>
            <w:rFonts w:asciiTheme="minorHAnsi" w:eastAsiaTheme="minorEastAsia" w:hAnsiTheme="minorHAnsi" w:cstheme="minorBidi"/>
            <w:noProof/>
            <w:sz w:val="22"/>
            <w:szCs w:val="22"/>
          </w:rPr>
          <w:tab/>
        </w:r>
        <w:r w:rsidR="00755512" w:rsidRPr="00CA216F">
          <w:rPr>
            <w:rStyle w:val="Hipervnculo"/>
            <w:rFonts w:asciiTheme="minorHAnsi" w:hAnsiTheme="minorHAnsi"/>
            <w:noProof/>
            <w:sz w:val="22"/>
            <w:szCs w:val="22"/>
            <w:lang w:val="en-US"/>
          </w:rPr>
          <w:t>Infringement.</w:t>
        </w:r>
        <w:r w:rsidR="00755512" w:rsidRPr="00CA216F">
          <w:rPr>
            <w:rFonts w:asciiTheme="minorHAnsi" w:hAnsiTheme="minorHAnsi"/>
            <w:noProof/>
            <w:webHidden/>
            <w:sz w:val="22"/>
            <w:szCs w:val="22"/>
          </w:rPr>
          <w:tab/>
        </w:r>
        <w:r w:rsidRPr="00CA216F">
          <w:rPr>
            <w:rFonts w:asciiTheme="minorHAnsi" w:hAnsiTheme="minorHAnsi"/>
            <w:noProof/>
            <w:webHidden/>
            <w:sz w:val="22"/>
            <w:szCs w:val="22"/>
          </w:rPr>
          <w:fldChar w:fldCharType="begin"/>
        </w:r>
        <w:r w:rsidR="00755512" w:rsidRPr="00CA216F">
          <w:rPr>
            <w:rFonts w:asciiTheme="minorHAnsi" w:hAnsiTheme="minorHAnsi"/>
            <w:noProof/>
            <w:webHidden/>
            <w:sz w:val="22"/>
            <w:szCs w:val="22"/>
          </w:rPr>
          <w:instrText xml:space="preserve"> PAGEREF _Toc296596954 \h </w:instrText>
        </w:r>
        <w:r w:rsidRPr="00CA216F">
          <w:rPr>
            <w:rFonts w:asciiTheme="minorHAnsi" w:hAnsiTheme="minorHAnsi"/>
            <w:noProof/>
            <w:webHidden/>
            <w:sz w:val="22"/>
            <w:szCs w:val="22"/>
          </w:rPr>
        </w:r>
        <w:r w:rsidRPr="00CA216F">
          <w:rPr>
            <w:rFonts w:asciiTheme="minorHAnsi" w:hAnsiTheme="minorHAnsi"/>
            <w:noProof/>
            <w:webHidden/>
            <w:sz w:val="22"/>
            <w:szCs w:val="22"/>
          </w:rPr>
          <w:fldChar w:fldCharType="separate"/>
        </w:r>
        <w:r w:rsidR="00FC11D8">
          <w:rPr>
            <w:rFonts w:asciiTheme="minorHAnsi" w:hAnsiTheme="minorHAnsi"/>
            <w:noProof/>
            <w:webHidden/>
            <w:sz w:val="22"/>
            <w:szCs w:val="22"/>
          </w:rPr>
          <w:t>4</w:t>
        </w:r>
        <w:r w:rsidR="000B71DE">
          <w:rPr>
            <w:rFonts w:asciiTheme="minorHAnsi" w:hAnsiTheme="minorHAnsi"/>
            <w:noProof/>
            <w:webHidden/>
            <w:sz w:val="22"/>
            <w:szCs w:val="22"/>
          </w:rPr>
          <w:t>9</w:t>
        </w:r>
        <w:r w:rsidRPr="00CA216F">
          <w:rPr>
            <w:rFonts w:asciiTheme="minorHAnsi" w:hAnsiTheme="minorHAnsi"/>
            <w:noProof/>
            <w:webHidden/>
            <w:sz w:val="22"/>
            <w:szCs w:val="22"/>
          </w:rPr>
          <w:fldChar w:fldCharType="end"/>
        </w:r>
      </w:hyperlink>
    </w:p>
    <w:p w:rsidR="00FC11D8" w:rsidRPr="00FC11D8" w:rsidRDefault="00FC11D8" w:rsidP="00FC11D8">
      <w:pPr>
        <w:rPr>
          <w:rFonts w:eastAsiaTheme="minorEastAsia"/>
          <w:sz w:val="20"/>
          <w:szCs w:val="20"/>
        </w:rPr>
      </w:pPr>
      <w:r w:rsidRPr="00FC11D8">
        <w:rPr>
          <w:rFonts w:eastAsiaTheme="minorEastAsia"/>
          <w:sz w:val="20"/>
          <w:szCs w:val="20"/>
        </w:rPr>
        <w:tab/>
      </w:r>
      <w:r w:rsidRPr="00FC11D8">
        <w:rPr>
          <w:rFonts w:eastAsiaTheme="minorEastAsia"/>
          <w:sz w:val="20"/>
          <w:szCs w:val="20"/>
        </w:rPr>
        <w:tab/>
        <w:t>Infracción</w:t>
      </w:r>
    </w:p>
    <w:p w:rsidR="00755512" w:rsidRDefault="0036236B">
      <w:pPr>
        <w:pStyle w:val="TDC2"/>
      </w:pPr>
      <w:hyperlink w:anchor="_Toc296596955" w:history="1">
        <w:r w:rsidR="00755512" w:rsidRPr="00CA216F">
          <w:rPr>
            <w:rStyle w:val="Hipervnculo"/>
            <w:rFonts w:asciiTheme="minorHAnsi" w:hAnsiTheme="minorHAnsi"/>
            <w:noProof/>
            <w:sz w:val="22"/>
            <w:szCs w:val="22"/>
            <w:lang w:val="en-US"/>
          </w:rPr>
          <w:t>20.2.</w:t>
        </w:r>
        <w:r w:rsidR="00755512" w:rsidRPr="00CA216F">
          <w:rPr>
            <w:rFonts w:asciiTheme="minorHAnsi" w:eastAsiaTheme="minorEastAsia" w:hAnsiTheme="minorHAnsi" w:cstheme="minorBidi"/>
            <w:noProof/>
            <w:sz w:val="22"/>
            <w:szCs w:val="22"/>
          </w:rPr>
          <w:tab/>
        </w:r>
        <w:r w:rsidR="00755512" w:rsidRPr="00CA216F">
          <w:rPr>
            <w:rStyle w:val="Hipervnculo"/>
            <w:rFonts w:asciiTheme="minorHAnsi" w:hAnsiTheme="minorHAnsi"/>
            <w:noProof/>
            <w:sz w:val="22"/>
            <w:szCs w:val="22"/>
            <w:lang w:val="en-US"/>
          </w:rPr>
          <w:t>Activities on Buyer’s Premises.</w:t>
        </w:r>
        <w:r w:rsidR="00755512" w:rsidRPr="00CA216F">
          <w:rPr>
            <w:rFonts w:asciiTheme="minorHAnsi" w:hAnsiTheme="minorHAnsi"/>
            <w:noProof/>
            <w:webHidden/>
            <w:sz w:val="22"/>
            <w:szCs w:val="22"/>
          </w:rPr>
          <w:tab/>
        </w:r>
        <w:r w:rsidRPr="00CA216F">
          <w:rPr>
            <w:rFonts w:asciiTheme="minorHAnsi" w:hAnsiTheme="minorHAnsi"/>
            <w:noProof/>
            <w:webHidden/>
            <w:sz w:val="22"/>
            <w:szCs w:val="22"/>
          </w:rPr>
          <w:fldChar w:fldCharType="begin"/>
        </w:r>
        <w:r w:rsidR="00755512" w:rsidRPr="00CA216F">
          <w:rPr>
            <w:rFonts w:asciiTheme="minorHAnsi" w:hAnsiTheme="minorHAnsi"/>
            <w:noProof/>
            <w:webHidden/>
            <w:sz w:val="22"/>
            <w:szCs w:val="22"/>
          </w:rPr>
          <w:instrText xml:space="preserve"> PAGEREF _Toc296596955 \h </w:instrText>
        </w:r>
        <w:r w:rsidRPr="00CA216F">
          <w:rPr>
            <w:rFonts w:asciiTheme="minorHAnsi" w:hAnsiTheme="minorHAnsi"/>
            <w:noProof/>
            <w:webHidden/>
            <w:sz w:val="22"/>
            <w:szCs w:val="22"/>
          </w:rPr>
        </w:r>
        <w:r w:rsidRPr="00CA216F">
          <w:rPr>
            <w:rFonts w:asciiTheme="minorHAnsi" w:hAnsiTheme="minorHAnsi"/>
            <w:noProof/>
            <w:webHidden/>
            <w:sz w:val="22"/>
            <w:szCs w:val="22"/>
          </w:rPr>
          <w:fldChar w:fldCharType="separate"/>
        </w:r>
        <w:r w:rsidR="00FC11D8">
          <w:rPr>
            <w:rFonts w:asciiTheme="minorHAnsi" w:hAnsiTheme="minorHAnsi"/>
            <w:noProof/>
            <w:webHidden/>
            <w:sz w:val="22"/>
            <w:szCs w:val="22"/>
          </w:rPr>
          <w:t>4</w:t>
        </w:r>
        <w:r w:rsidR="000B71DE">
          <w:rPr>
            <w:rFonts w:asciiTheme="minorHAnsi" w:hAnsiTheme="minorHAnsi"/>
            <w:noProof/>
            <w:webHidden/>
            <w:sz w:val="22"/>
            <w:szCs w:val="22"/>
          </w:rPr>
          <w:t>9</w:t>
        </w:r>
        <w:r w:rsidRPr="00CA216F">
          <w:rPr>
            <w:rFonts w:asciiTheme="minorHAnsi" w:hAnsiTheme="minorHAnsi"/>
            <w:noProof/>
            <w:webHidden/>
            <w:sz w:val="22"/>
            <w:szCs w:val="22"/>
          </w:rPr>
          <w:fldChar w:fldCharType="end"/>
        </w:r>
      </w:hyperlink>
    </w:p>
    <w:p w:rsidR="00FC11D8" w:rsidRPr="00FC11D8" w:rsidRDefault="00FC11D8" w:rsidP="00FC11D8">
      <w:pPr>
        <w:rPr>
          <w:rFonts w:eastAsiaTheme="minorEastAsia"/>
          <w:sz w:val="20"/>
          <w:szCs w:val="20"/>
          <w:lang w:val="es-ES"/>
        </w:rPr>
      </w:pPr>
      <w:r w:rsidRPr="00FC11D8">
        <w:rPr>
          <w:rFonts w:eastAsiaTheme="minorEastAsia"/>
          <w:sz w:val="20"/>
          <w:szCs w:val="20"/>
        </w:rPr>
        <w:tab/>
      </w:r>
      <w:r w:rsidRPr="00FC11D8">
        <w:rPr>
          <w:rFonts w:eastAsiaTheme="minorEastAsia"/>
          <w:sz w:val="20"/>
          <w:szCs w:val="20"/>
        </w:rPr>
        <w:tab/>
      </w:r>
      <w:r w:rsidRPr="00FC11D8">
        <w:rPr>
          <w:rFonts w:eastAsiaTheme="minorEastAsia"/>
          <w:sz w:val="20"/>
          <w:szCs w:val="20"/>
          <w:lang w:val="es-ES"/>
        </w:rPr>
        <w:t>Actividades en las Instalaciones del Comprador</w:t>
      </w:r>
    </w:p>
    <w:p w:rsidR="00755512" w:rsidRDefault="0036236B">
      <w:pPr>
        <w:pStyle w:val="TDC2"/>
      </w:pPr>
      <w:hyperlink w:anchor="_Toc296596956" w:history="1">
        <w:r w:rsidR="00755512" w:rsidRPr="00CA216F">
          <w:rPr>
            <w:rStyle w:val="Hipervnculo"/>
            <w:rFonts w:asciiTheme="minorHAnsi" w:hAnsiTheme="minorHAnsi"/>
            <w:noProof/>
            <w:sz w:val="22"/>
            <w:szCs w:val="22"/>
            <w:lang w:val="en-US"/>
          </w:rPr>
          <w:t>20.3.</w:t>
        </w:r>
        <w:r w:rsidR="00755512" w:rsidRPr="00CA216F">
          <w:rPr>
            <w:rFonts w:asciiTheme="minorHAnsi" w:eastAsiaTheme="minorEastAsia" w:hAnsiTheme="minorHAnsi" w:cstheme="minorBidi"/>
            <w:noProof/>
            <w:sz w:val="22"/>
            <w:szCs w:val="22"/>
          </w:rPr>
          <w:tab/>
        </w:r>
        <w:r w:rsidR="00755512" w:rsidRPr="00CA216F">
          <w:rPr>
            <w:rStyle w:val="Hipervnculo"/>
            <w:rFonts w:asciiTheme="minorHAnsi" w:hAnsiTheme="minorHAnsi"/>
            <w:noProof/>
            <w:sz w:val="22"/>
            <w:szCs w:val="22"/>
            <w:lang w:val="en-US"/>
          </w:rPr>
          <w:t>Product Liability and Recalls.</w:t>
        </w:r>
        <w:r w:rsidR="00755512" w:rsidRPr="00CA216F">
          <w:rPr>
            <w:rFonts w:asciiTheme="minorHAnsi" w:hAnsiTheme="minorHAnsi"/>
            <w:noProof/>
            <w:webHidden/>
            <w:sz w:val="22"/>
            <w:szCs w:val="22"/>
          </w:rPr>
          <w:tab/>
        </w:r>
        <w:r w:rsidRPr="00CA216F">
          <w:rPr>
            <w:rFonts w:asciiTheme="minorHAnsi" w:hAnsiTheme="minorHAnsi"/>
            <w:noProof/>
            <w:webHidden/>
            <w:sz w:val="22"/>
            <w:szCs w:val="22"/>
          </w:rPr>
          <w:fldChar w:fldCharType="begin"/>
        </w:r>
        <w:r w:rsidR="00755512" w:rsidRPr="00CA216F">
          <w:rPr>
            <w:rFonts w:asciiTheme="minorHAnsi" w:hAnsiTheme="minorHAnsi"/>
            <w:noProof/>
            <w:webHidden/>
            <w:sz w:val="22"/>
            <w:szCs w:val="22"/>
          </w:rPr>
          <w:instrText xml:space="preserve"> PAGEREF _Toc296596956 \h </w:instrText>
        </w:r>
        <w:r w:rsidRPr="00CA216F">
          <w:rPr>
            <w:rFonts w:asciiTheme="minorHAnsi" w:hAnsiTheme="minorHAnsi"/>
            <w:noProof/>
            <w:webHidden/>
            <w:sz w:val="22"/>
            <w:szCs w:val="22"/>
          </w:rPr>
        </w:r>
        <w:r w:rsidRPr="00CA216F">
          <w:rPr>
            <w:rFonts w:asciiTheme="minorHAnsi" w:hAnsiTheme="minorHAnsi"/>
            <w:noProof/>
            <w:webHidden/>
            <w:sz w:val="22"/>
            <w:szCs w:val="22"/>
          </w:rPr>
          <w:fldChar w:fldCharType="separate"/>
        </w:r>
        <w:r w:rsidR="00FC11D8">
          <w:rPr>
            <w:rFonts w:asciiTheme="minorHAnsi" w:hAnsiTheme="minorHAnsi"/>
            <w:noProof/>
            <w:webHidden/>
            <w:sz w:val="22"/>
            <w:szCs w:val="22"/>
          </w:rPr>
          <w:t>5</w:t>
        </w:r>
        <w:r w:rsidR="000B71DE">
          <w:rPr>
            <w:rFonts w:asciiTheme="minorHAnsi" w:hAnsiTheme="minorHAnsi"/>
            <w:noProof/>
            <w:webHidden/>
            <w:sz w:val="22"/>
            <w:szCs w:val="22"/>
          </w:rPr>
          <w:t>0</w:t>
        </w:r>
        <w:r w:rsidRPr="00CA216F">
          <w:rPr>
            <w:rFonts w:asciiTheme="minorHAnsi" w:hAnsiTheme="minorHAnsi"/>
            <w:noProof/>
            <w:webHidden/>
            <w:sz w:val="22"/>
            <w:szCs w:val="22"/>
          </w:rPr>
          <w:fldChar w:fldCharType="end"/>
        </w:r>
      </w:hyperlink>
    </w:p>
    <w:p w:rsidR="00FC11D8" w:rsidRPr="00FC11D8" w:rsidRDefault="00FC11D8" w:rsidP="00FC11D8">
      <w:pPr>
        <w:rPr>
          <w:rFonts w:eastAsiaTheme="minorEastAsia"/>
          <w:sz w:val="20"/>
          <w:szCs w:val="20"/>
          <w:lang w:val="es-ES"/>
        </w:rPr>
      </w:pPr>
      <w:r w:rsidRPr="00FC11D8">
        <w:rPr>
          <w:rFonts w:eastAsiaTheme="minorEastAsia"/>
          <w:sz w:val="20"/>
          <w:szCs w:val="20"/>
        </w:rPr>
        <w:tab/>
      </w:r>
      <w:r w:rsidRPr="00FC11D8">
        <w:rPr>
          <w:rFonts w:eastAsiaTheme="minorEastAsia"/>
          <w:sz w:val="20"/>
          <w:szCs w:val="20"/>
        </w:rPr>
        <w:tab/>
      </w:r>
      <w:r w:rsidRPr="00FC11D8">
        <w:rPr>
          <w:rFonts w:eastAsiaTheme="minorEastAsia"/>
          <w:sz w:val="20"/>
          <w:szCs w:val="20"/>
          <w:lang w:val="es-ES"/>
        </w:rPr>
        <w:t>Responsabilidad del Fabricante y Retiros del Mercado</w:t>
      </w:r>
    </w:p>
    <w:p w:rsidR="00755512" w:rsidRDefault="0036236B">
      <w:pPr>
        <w:pStyle w:val="TDC2"/>
      </w:pPr>
      <w:hyperlink w:anchor="_Toc296596957" w:history="1">
        <w:r w:rsidR="00755512" w:rsidRPr="00CA216F">
          <w:rPr>
            <w:rStyle w:val="Hipervnculo"/>
            <w:rFonts w:asciiTheme="minorHAnsi" w:hAnsiTheme="minorHAnsi"/>
            <w:noProof/>
            <w:sz w:val="22"/>
            <w:szCs w:val="22"/>
            <w:lang w:val="en-US"/>
          </w:rPr>
          <w:t>20.4.</w:t>
        </w:r>
        <w:r w:rsidR="00755512" w:rsidRPr="00CA216F">
          <w:rPr>
            <w:rFonts w:asciiTheme="minorHAnsi" w:eastAsiaTheme="minorEastAsia" w:hAnsiTheme="minorHAnsi" w:cstheme="minorBidi"/>
            <w:noProof/>
            <w:sz w:val="22"/>
            <w:szCs w:val="22"/>
          </w:rPr>
          <w:tab/>
        </w:r>
        <w:r w:rsidR="00755512" w:rsidRPr="00CA216F">
          <w:rPr>
            <w:rStyle w:val="Hipervnculo"/>
            <w:rFonts w:asciiTheme="minorHAnsi" w:hAnsiTheme="minorHAnsi"/>
            <w:noProof/>
            <w:sz w:val="22"/>
            <w:szCs w:val="22"/>
            <w:lang w:val="en-US"/>
          </w:rPr>
          <w:t>Seller’s Obligation to Defend.</w:t>
        </w:r>
        <w:r w:rsidR="00755512" w:rsidRPr="00CA216F">
          <w:rPr>
            <w:rFonts w:asciiTheme="minorHAnsi" w:hAnsiTheme="minorHAnsi"/>
            <w:noProof/>
            <w:webHidden/>
            <w:sz w:val="22"/>
            <w:szCs w:val="22"/>
          </w:rPr>
          <w:tab/>
        </w:r>
        <w:r w:rsidR="00FC11D8">
          <w:rPr>
            <w:rFonts w:asciiTheme="minorHAnsi" w:hAnsiTheme="minorHAnsi"/>
            <w:noProof/>
            <w:webHidden/>
            <w:sz w:val="22"/>
            <w:szCs w:val="22"/>
          </w:rPr>
          <w:t>51</w:t>
        </w:r>
      </w:hyperlink>
    </w:p>
    <w:p w:rsidR="00FC11D8" w:rsidRPr="00FC11D8" w:rsidRDefault="00FC11D8" w:rsidP="00FC11D8">
      <w:pPr>
        <w:rPr>
          <w:rFonts w:eastAsiaTheme="minorEastAsia"/>
          <w:sz w:val="20"/>
          <w:szCs w:val="20"/>
        </w:rPr>
      </w:pPr>
      <w:r w:rsidRPr="00FC11D8">
        <w:rPr>
          <w:rFonts w:eastAsiaTheme="minorEastAsia"/>
          <w:sz w:val="20"/>
          <w:szCs w:val="20"/>
        </w:rPr>
        <w:tab/>
      </w:r>
      <w:r w:rsidRPr="00FC11D8">
        <w:rPr>
          <w:rFonts w:eastAsiaTheme="minorEastAsia"/>
          <w:sz w:val="20"/>
          <w:szCs w:val="20"/>
        </w:rPr>
        <w:tab/>
        <w:t>Obligaciones del Vendedor para Defender</w:t>
      </w:r>
    </w:p>
    <w:p w:rsidR="00755512" w:rsidRDefault="0036236B">
      <w:pPr>
        <w:pStyle w:val="TDC1"/>
      </w:pPr>
      <w:hyperlink w:anchor="_Toc296596958" w:history="1">
        <w:r w:rsidR="00755512" w:rsidRPr="00CA216F">
          <w:rPr>
            <w:rStyle w:val="Hipervnculo"/>
            <w:rFonts w:asciiTheme="minorHAnsi" w:hAnsiTheme="minorHAnsi"/>
            <w:noProof/>
            <w:sz w:val="22"/>
            <w:szCs w:val="22"/>
            <w:lang w:val="en-US"/>
          </w:rPr>
          <w:t>21.</w:t>
        </w:r>
        <w:r w:rsidR="00755512" w:rsidRPr="00CA216F">
          <w:rPr>
            <w:rFonts w:asciiTheme="minorHAnsi" w:eastAsiaTheme="minorEastAsia" w:hAnsiTheme="minorHAnsi" w:cstheme="minorBidi"/>
            <w:noProof/>
            <w:sz w:val="22"/>
            <w:szCs w:val="22"/>
          </w:rPr>
          <w:tab/>
        </w:r>
        <w:r w:rsidR="00755512" w:rsidRPr="00CA216F">
          <w:rPr>
            <w:rStyle w:val="Hipervnculo"/>
            <w:rFonts w:asciiTheme="minorHAnsi" w:hAnsiTheme="minorHAnsi"/>
            <w:noProof/>
            <w:sz w:val="22"/>
            <w:szCs w:val="22"/>
            <w:lang w:val="en-US"/>
          </w:rPr>
          <w:t>COMPLIANCE WITH LAWS.</w:t>
        </w:r>
        <w:r w:rsidR="00755512" w:rsidRPr="00CA216F">
          <w:rPr>
            <w:rFonts w:asciiTheme="minorHAnsi" w:hAnsiTheme="minorHAnsi"/>
            <w:noProof/>
            <w:webHidden/>
            <w:sz w:val="22"/>
            <w:szCs w:val="22"/>
          </w:rPr>
          <w:tab/>
        </w:r>
        <w:r w:rsidR="00FC11D8">
          <w:rPr>
            <w:rFonts w:asciiTheme="minorHAnsi" w:hAnsiTheme="minorHAnsi"/>
            <w:noProof/>
            <w:webHidden/>
            <w:sz w:val="22"/>
            <w:szCs w:val="22"/>
          </w:rPr>
          <w:t>52</w:t>
        </w:r>
      </w:hyperlink>
    </w:p>
    <w:p w:rsidR="00FC11D8" w:rsidRPr="00FC11D8" w:rsidRDefault="00FC11D8" w:rsidP="00FC11D8">
      <w:pPr>
        <w:rPr>
          <w:rFonts w:eastAsiaTheme="minorEastAsia"/>
          <w:sz w:val="20"/>
          <w:szCs w:val="20"/>
        </w:rPr>
      </w:pPr>
      <w:r w:rsidRPr="00FC11D8">
        <w:rPr>
          <w:rFonts w:eastAsiaTheme="minorEastAsia"/>
          <w:sz w:val="20"/>
          <w:szCs w:val="20"/>
        </w:rPr>
        <w:tab/>
        <w:t>CUMPLIMIENTO DE LAS LEYES</w:t>
      </w:r>
    </w:p>
    <w:p w:rsidR="00755512" w:rsidRDefault="0036236B">
      <w:pPr>
        <w:pStyle w:val="TDC1"/>
      </w:pPr>
      <w:hyperlink w:anchor="_Toc296596959" w:history="1">
        <w:r w:rsidR="00755512" w:rsidRPr="00CA216F">
          <w:rPr>
            <w:rStyle w:val="Hipervnculo"/>
            <w:rFonts w:asciiTheme="minorHAnsi" w:hAnsiTheme="minorHAnsi"/>
            <w:noProof/>
            <w:sz w:val="22"/>
            <w:szCs w:val="22"/>
            <w:lang w:val="en-US"/>
          </w:rPr>
          <w:t>22.</w:t>
        </w:r>
        <w:r w:rsidR="00755512" w:rsidRPr="00CA216F">
          <w:rPr>
            <w:rFonts w:asciiTheme="minorHAnsi" w:eastAsiaTheme="minorEastAsia" w:hAnsiTheme="minorHAnsi" w:cstheme="minorBidi"/>
            <w:noProof/>
            <w:sz w:val="22"/>
            <w:szCs w:val="22"/>
          </w:rPr>
          <w:tab/>
        </w:r>
        <w:r w:rsidR="00755512" w:rsidRPr="00CA216F">
          <w:rPr>
            <w:rStyle w:val="Hipervnculo"/>
            <w:rFonts w:asciiTheme="minorHAnsi" w:hAnsiTheme="minorHAnsi"/>
            <w:noProof/>
            <w:sz w:val="22"/>
            <w:szCs w:val="22"/>
            <w:lang w:val="en-US"/>
          </w:rPr>
          <w:t>INSURANCE.</w:t>
        </w:r>
        <w:r w:rsidR="00755512" w:rsidRPr="00CA216F">
          <w:rPr>
            <w:rFonts w:asciiTheme="minorHAnsi" w:hAnsiTheme="minorHAnsi"/>
            <w:noProof/>
            <w:webHidden/>
            <w:sz w:val="22"/>
            <w:szCs w:val="22"/>
          </w:rPr>
          <w:tab/>
        </w:r>
        <w:r w:rsidR="00FC11D8">
          <w:rPr>
            <w:rFonts w:asciiTheme="minorHAnsi" w:hAnsiTheme="minorHAnsi"/>
            <w:noProof/>
            <w:webHidden/>
            <w:sz w:val="22"/>
            <w:szCs w:val="22"/>
          </w:rPr>
          <w:t>53</w:t>
        </w:r>
      </w:hyperlink>
    </w:p>
    <w:p w:rsidR="00FC11D8" w:rsidRPr="00FC11D8" w:rsidRDefault="00FC11D8" w:rsidP="00FC11D8">
      <w:pPr>
        <w:rPr>
          <w:rFonts w:eastAsiaTheme="minorEastAsia"/>
          <w:sz w:val="20"/>
          <w:szCs w:val="20"/>
        </w:rPr>
      </w:pPr>
      <w:r w:rsidRPr="00FC11D8">
        <w:rPr>
          <w:rFonts w:eastAsiaTheme="minorEastAsia"/>
          <w:sz w:val="20"/>
          <w:szCs w:val="20"/>
        </w:rPr>
        <w:tab/>
        <w:t>SEGURO</w:t>
      </w:r>
    </w:p>
    <w:p w:rsidR="00755512" w:rsidRDefault="0036236B">
      <w:pPr>
        <w:pStyle w:val="TDC1"/>
      </w:pPr>
      <w:hyperlink w:anchor="_Toc296596960" w:history="1">
        <w:r w:rsidR="00755512" w:rsidRPr="00CA216F">
          <w:rPr>
            <w:rStyle w:val="Hipervnculo"/>
            <w:rFonts w:asciiTheme="minorHAnsi" w:hAnsiTheme="minorHAnsi"/>
            <w:noProof/>
            <w:sz w:val="22"/>
            <w:szCs w:val="22"/>
            <w:lang w:val="en-US"/>
          </w:rPr>
          <w:t>23.</w:t>
        </w:r>
        <w:r w:rsidR="00755512" w:rsidRPr="00CA216F">
          <w:rPr>
            <w:rFonts w:asciiTheme="minorHAnsi" w:eastAsiaTheme="minorEastAsia" w:hAnsiTheme="minorHAnsi" w:cstheme="minorBidi"/>
            <w:noProof/>
            <w:sz w:val="22"/>
            <w:szCs w:val="22"/>
          </w:rPr>
          <w:tab/>
        </w:r>
        <w:r w:rsidR="00755512" w:rsidRPr="00CA216F">
          <w:rPr>
            <w:rStyle w:val="Hipervnculo"/>
            <w:rFonts w:asciiTheme="minorHAnsi" w:hAnsiTheme="minorHAnsi"/>
            <w:noProof/>
            <w:sz w:val="22"/>
            <w:szCs w:val="22"/>
            <w:lang w:val="en-US"/>
          </w:rPr>
          <w:t>SELLER’S EQUIPMENT.</w:t>
        </w:r>
        <w:r w:rsidR="00755512" w:rsidRPr="00CA216F">
          <w:rPr>
            <w:rFonts w:asciiTheme="minorHAnsi" w:hAnsiTheme="minorHAnsi"/>
            <w:noProof/>
            <w:webHidden/>
            <w:sz w:val="22"/>
            <w:szCs w:val="22"/>
          </w:rPr>
          <w:tab/>
        </w:r>
        <w:r w:rsidR="00FC11D8">
          <w:rPr>
            <w:rFonts w:asciiTheme="minorHAnsi" w:hAnsiTheme="minorHAnsi"/>
            <w:noProof/>
            <w:webHidden/>
            <w:sz w:val="22"/>
            <w:szCs w:val="22"/>
          </w:rPr>
          <w:t>54</w:t>
        </w:r>
      </w:hyperlink>
    </w:p>
    <w:p w:rsidR="00FC11D8" w:rsidRPr="00FC11D8" w:rsidRDefault="00FC11D8" w:rsidP="00FC11D8">
      <w:pPr>
        <w:rPr>
          <w:rFonts w:eastAsiaTheme="minorEastAsia"/>
          <w:sz w:val="20"/>
          <w:szCs w:val="20"/>
        </w:rPr>
      </w:pPr>
      <w:r w:rsidRPr="00FC11D8">
        <w:rPr>
          <w:rFonts w:eastAsiaTheme="minorEastAsia"/>
          <w:sz w:val="20"/>
          <w:szCs w:val="20"/>
        </w:rPr>
        <w:tab/>
        <w:t>EQUIPO DEL VENDEDOR</w:t>
      </w:r>
    </w:p>
    <w:p w:rsidR="00755512" w:rsidRDefault="0036236B">
      <w:pPr>
        <w:pStyle w:val="TDC1"/>
      </w:pPr>
      <w:hyperlink w:anchor="_Toc296596961" w:history="1">
        <w:r w:rsidR="00755512" w:rsidRPr="00CA216F">
          <w:rPr>
            <w:rStyle w:val="Hipervnculo"/>
            <w:rFonts w:asciiTheme="minorHAnsi" w:hAnsiTheme="minorHAnsi"/>
            <w:noProof/>
            <w:sz w:val="22"/>
            <w:szCs w:val="22"/>
            <w:lang w:val="en-US"/>
          </w:rPr>
          <w:t>24.</w:t>
        </w:r>
        <w:r w:rsidR="00755512" w:rsidRPr="00CA216F">
          <w:rPr>
            <w:rFonts w:asciiTheme="minorHAnsi" w:eastAsiaTheme="minorEastAsia" w:hAnsiTheme="minorHAnsi" w:cstheme="minorBidi"/>
            <w:noProof/>
            <w:sz w:val="22"/>
            <w:szCs w:val="22"/>
          </w:rPr>
          <w:tab/>
        </w:r>
        <w:r w:rsidR="00755512" w:rsidRPr="00CA216F">
          <w:rPr>
            <w:rStyle w:val="Hipervnculo"/>
            <w:rFonts w:asciiTheme="minorHAnsi" w:hAnsiTheme="minorHAnsi"/>
            <w:noProof/>
            <w:sz w:val="22"/>
            <w:szCs w:val="22"/>
            <w:lang w:val="en-US"/>
          </w:rPr>
          <w:t>BUYER’S PROPERTY AND INFORMATION</w:t>
        </w:r>
        <w:r w:rsidR="00755512" w:rsidRPr="00CA216F">
          <w:rPr>
            <w:rFonts w:asciiTheme="minorHAnsi" w:hAnsiTheme="minorHAnsi"/>
            <w:noProof/>
            <w:webHidden/>
            <w:sz w:val="22"/>
            <w:szCs w:val="22"/>
          </w:rPr>
          <w:tab/>
        </w:r>
        <w:r w:rsidR="00FC11D8">
          <w:rPr>
            <w:rFonts w:asciiTheme="minorHAnsi" w:hAnsiTheme="minorHAnsi"/>
            <w:noProof/>
            <w:webHidden/>
            <w:sz w:val="22"/>
            <w:szCs w:val="22"/>
          </w:rPr>
          <w:t>55</w:t>
        </w:r>
      </w:hyperlink>
    </w:p>
    <w:p w:rsidR="00FC11D8" w:rsidRPr="00FC11D8" w:rsidRDefault="00FC11D8" w:rsidP="00FC11D8">
      <w:pPr>
        <w:rPr>
          <w:rFonts w:eastAsiaTheme="minorEastAsia"/>
          <w:sz w:val="20"/>
          <w:szCs w:val="20"/>
        </w:rPr>
      </w:pPr>
      <w:r w:rsidRPr="00FC11D8">
        <w:rPr>
          <w:rFonts w:eastAsiaTheme="minorEastAsia"/>
          <w:sz w:val="20"/>
          <w:szCs w:val="20"/>
        </w:rPr>
        <w:tab/>
        <w:t>PROPIEDAD E INFORMACIÓN DEL COMPRADOR</w:t>
      </w:r>
    </w:p>
    <w:p w:rsidR="00755512" w:rsidRDefault="0036236B">
      <w:pPr>
        <w:pStyle w:val="TDC2"/>
      </w:pPr>
      <w:hyperlink w:anchor="_Toc296596962" w:history="1">
        <w:r w:rsidR="00755512" w:rsidRPr="00CA216F">
          <w:rPr>
            <w:rStyle w:val="Hipervnculo"/>
            <w:rFonts w:asciiTheme="minorHAnsi" w:hAnsiTheme="minorHAnsi"/>
            <w:noProof/>
            <w:sz w:val="22"/>
            <w:szCs w:val="22"/>
            <w:lang w:val="en-US"/>
          </w:rPr>
          <w:t>24.1.</w:t>
        </w:r>
        <w:r w:rsidR="00755512" w:rsidRPr="00CA216F">
          <w:rPr>
            <w:rFonts w:asciiTheme="minorHAnsi" w:eastAsiaTheme="minorEastAsia" w:hAnsiTheme="minorHAnsi" w:cstheme="minorBidi"/>
            <w:noProof/>
            <w:sz w:val="22"/>
            <w:szCs w:val="22"/>
          </w:rPr>
          <w:tab/>
        </w:r>
        <w:r w:rsidR="00755512" w:rsidRPr="00CA216F">
          <w:rPr>
            <w:rStyle w:val="Hipervnculo"/>
            <w:rFonts w:asciiTheme="minorHAnsi" w:hAnsiTheme="minorHAnsi"/>
            <w:noProof/>
            <w:sz w:val="22"/>
            <w:szCs w:val="22"/>
            <w:lang w:val="en-US"/>
          </w:rPr>
          <w:t>Acquisition of Tools.</w:t>
        </w:r>
        <w:r w:rsidR="00755512" w:rsidRPr="00CA216F">
          <w:rPr>
            <w:rFonts w:asciiTheme="minorHAnsi" w:hAnsiTheme="minorHAnsi"/>
            <w:noProof/>
            <w:webHidden/>
            <w:sz w:val="22"/>
            <w:szCs w:val="22"/>
          </w:rPr>
          <w:tab/>
        </w:r>
        <w:r w:rsidR="00FC11D8">
          <w:rPr>
            <w:rFonts w:asciiTheme="minorHAnsi" w:hAnsiTheme="minorHAnsi"/>
            <w:noProof/>
            <w:webHidden/>
            <w:sz w:val="22"/>
            <w:szCs w:val="22"/>
          </w:rPr>
          <w:t>55</w:t>
        </w:r>
      </w:hyperlink>
    </w:p>
    <w:p w:rsidR="00FC11D8" w:rsidRPr="00FC11D8" w:rsidRDefault="00FC11D8" w:rsidP="00FC11D8">
      <w:pPr>
        <w:rPr>
          <w:rFonts w:eastAsiaTheme="minorEastAsia"/>
          <w:sz w:val="20"/>
          <w:szCs w:val="20"/>
        </w:rPr>
      </w:pPr>
      <w:r w:rsidRPr="00FC11D8">
        <w:rPr>
          <w:rFonts w:eastAsiaTheme="minorEastAsia"/>
          <w:sz w:val="20"/>
          <w:szCs w:val="20"/>
        </w:rPr>
        <w:tab/>
      </w:r>
      <w:r w:rsidRPr="00FC11D8">
        <w:rPr>
          <w:rFonts w:eastAsiaTheme="minorEastAsia"/>
          <w:sz w:val="20"/>
          <w:szCs w:val="20"/>
        </w:rPr>
        <w:tab/>
        <w:t>Adquisición de Herramientas</w:t>
      </w:r>
    </w:p>
    <w:p w:rsidR="00755512" w:rsidRDefault="0036236B">
      <w:pPr>
        <w:pStyle w:val="TDC2"/>
      </w:pPr>
      <w:hyperlink w:anchor="_Toc296596963" w:history="1">
        <w:r w:rsidR="00755512" w:rsidRPr="00CA216F">
          <w:rPr>
            <w:rStyle w:val="Hipervnculo"/>
            <w:rFonts w:asciiTheme="minorHAnsi" w:hAnsiTheme="minorHAnsi"/>
            <w:noProof/>
            <w:sz w:val="22"/>
            <w:szCs w:val="22"/>
            <w:lang w:val="en-US"/>
          </w:rPr>
          <w:t>24.2.</w:t>
        </w:r>
        <w:r w:rsidR="00755512" w:rsidRPr="00CA216F">
          <w:rPr>
            <w:rFonts w:asciiTheme="minorHAnsi" w:eastAsiaTheme="minorEastAsia" w:hAnsiTheme="minorHAnsi" w:cstheme="minorBidi"/>
            <w:noProof/>
            <w:sz w:val="22"/>
            <w:szCs w:val="22"/>
          </w:rPr>
          <w:tab/>
        </w:r>
        <w:r w:rsidR="00755512" w:rsidRPr="00CA216F">
          <w:rPr>
            <w:rStyle w:val="Hipervnculo"/>
            <w:rFonts w:asciiTheme="minorHAnsi" w:hAnsiTheme="minorHAnsi"/>
            <w:noProof/>
            <w:sz w:val="22"/>
            <w:szCs w:val="22"/>
            <w:lang w:val="en-US"/>
          </w:rPr>
          <w:t>Bailment of Buyer’s Property.</w:t>
        </w:r>
        <w:r w:rsidR="00755512" w:rsidRPr="00CA216F">
          <w:rPr>
            <w:rFonts w:asciiTheme="minorHAnsi" w:hAnsiTheme="minorHAnsi"/>
            <w:noProof/>
            <w:webHidden/>
            <w:sz w:val="22"/>
            <w:szCs w:val="22"/>
          </w:rPr>
          <w:tab/>
        </w:r>
        <w:r w:rsidR="00FC11D8">
          <w:rPr>
            <w:rFonts w:asciiTheme="minorHAnsi" w:hAnsiTheme="minorHAnsi"/>
            <w:noProof/>
            <w:webHidden/>
            <w:sz w:val="22"/>
            <w:szCs w:val="22"/>
          </w:rPr>
          <w:t>56</w:t>
        </w:r>
      </w:hyperlink>
    </w:p>
    <w:p w:rsidR="00FC11D8" w:rsidRPr="00FC11D8" w:rsidRDefault="00FC11D8" w:rsidP="00FC11D8">
      <w:pPr>
        <w:rPr>
          <w:rFonts w:eastAsiaTheme="minorEastAsia"/>
          <w:sz w:val="20"/>
          <w:szCs w:val="20"/>
          <w:lang w:val="es-ES"/>
        </w:rPr>
      </w:pPr>
      <w:r w:rsidRPr="00FC11D8">
        <w:rPr>
          <w:rFonts w:eastAsiaTheme="minorEastAsia"/>
          <w:sz w:val="20"/>
          <w:szCs w:val="20"/>
        </w:rPr>
        <w:tab/>
      </w:r>
      <w:r w:rsidRPr="00FC11D8">
        <w:rPr>
          <w:rFonts w:eastAsiaTheme="minorEastAsia"/>
          <w:sz w:val="20"/>
          <w:szCs w:val="20"/>
        </w:rPr>
        <w:tab/>
      </w:r>
      <w:r w:rsidRPr="00FC11D8">
        <w:rPr>
          <w:rFonts w:eastAsiaTheme="minorEastAsia"/>
          <w:sz w:val="20"/>
          <w:szCs w:val="20"/>
          <w:lang w:val="es-ES"/>
        </w:rPr>
        <w:t>Comodato de los Bienes del Comprador</w:t>
      </w:r>
    </w:p>
    <w:p w:rsidR="00755512" w:rsidRDefault="0036236B">
      <w:pPr>
        <w:pStyle w:val="TDC2"/>
      </w:pPr>
      <w:hyperlink w:anchor="_Toc296596964" w:history="1">
        <w:r w:rsidR="00755512" w:rsidRPr="00CA216F">
          <w:rPr>
            <w:rStyle w:val="Hipervnculo"/>
            <w:rFonts w:asciiTheme="minorHAnsi" w:hAnsiTheme="minorHAnsi"/>
            <w:noProof/>
            <w:sz w:val="22"/>
            <w:szCs w:val="22"/>
            <w:lang w:val="en-US"/>
          </w:rPr>
          <w:t>24.3.</w:t>
        </w:r>
        <w:r w:rsidR="00755512" w:rsidRPr="00CA216F">
          <w:rPr>
            <w:rFonts w:asciiTheme="minorHAnsi" w:eastAsiaTheme="minorEastAsia" w:hAnsiTheme="minorHAnsi" w:cstheme="minorBidi"/>
            <w:noProof/>
            <w:sz w:val="22"/>
            <w:szCs w:val="22"/>
          </w:rPr>
          <w:tab/>
        </w:r>
        <w:r w:rsidR="00755512" w:rsidRPr="00CA216F">
          <w:rPr>
            <w:rStyle w:val="Hipervnculo"/>
            <w:rFonts w:asciiTheme="minorHAnsi" w:hAnsiTheme="minorHAnsi"/>
            <w:noProof/>
            <w:sz w:val="22"/>
            <w:szCs w:val="22"/>
            <w:lang w:val="en-US"/>
          </w:rPr>
          <w:t>Seller’s Duties Concerning Buyer’s Property.</w:t>
        </w:r>
        <w:r w:rsidR="00755512" w:rsidRPr="00CA216F">
          <w:rPr>
            <w:rFonts w:asciiTheme="minorHAnsi" w:hAnsiTheme="minorHAnsi"/>
            <w:noProof/>
            <w:webHidden/>
            <w:sz w:val="22"/>
            <w:szCs w:val="22"/>
          </w:rPr>
          <w:tab/>
        </w:r>
        <w:r w:rsidR="00FC11D8">
          <w:rPr>
            <w:rFonts w:asciiTheme="minorHAnsi" w:hAnsiTheme="minorHAnsi"/>
            <w:noProof/>
            <w:webHidden/>
            <w:sz w:val="22"/>
            <w:szCs w:val="22"/>
          </w:rPr>
          <w:t>57</w:t>
        </w:r>
      </w:hyperlink>
    </w:p>
    <w:p w:rsidR="00FC11D8" w:rsidRPr="00FC11D8" w:rsidRDefault="00FC11D8" w:rsidP="00FC11D8">
      <w:pPr>
        <w:rPr>
          <w:rFonts w:eastAsiaTheme="minorEastAsia"/>
          <w:sz w:val="20"/>
          <w:szCs w:val="20"/>
          <w:lang w:val="es-ES"/>
        </w:rPr>
      </w:pPr>
      <w:r w:rsidRPr="00FC11D8">
        <w:rPr>
          <w:rFonts w:eastAsiaTheme="minorEastAsia"/>
          <w:sz w:val="20"/>
          <w:szCs w:val="20"/>
        </w:rPr>
        <w:tab/>
      </w:r>
      <w:r w:rsidRPr="00FC11D8">
        <w:rPr>
          <w:rFonts w:eastAsiaTheme="minorEastAsia"/>
          <w:sz w:val="20"/>
          <w:szCs w:val="20"/>
        </w:rPr>
        <w:tab/>
      </w:r>
      <w:r w:rsidRPr="00FC11D8">
        <w:rPr>
          <w:rFonts w:eastAsiaTheme="minorEastAsia"/>
          <w:sz w:val="20"/>
          <w:szCs w:val="20"/>
          <w:lang w:val="es-ES"/>
        </w:rPr>
        <w:t>Obligaciones del Vendedor con Respecto a la Propiedad del Comprador</w:t>
      </w:r>
    </w:p>
    <w:p w:rsidR="00755512" w:rsidRDefault="0036236B">
      <w:pPr>
        <w:pStyle w:val="TDC2"/>
      </w:pPr>
      <w:hyperlink w:anchor="_Toc296596965" w:history="1">
        <w:r w:rsidR="00755512" w:rsidRPr="00CA216F">
          <w:rPr>
            <w:rStyle w:val="Hipervnculo"/>
            <w:rFonts w:asciiTheme="minorHAnsi" w:hAnsiTheme="minorHAnsi"/>
            <w:noProof/>
            <w:sz w:val="22"/>
            <w:szCs w:val="22"/>
            <w:lang w:val="en-US"/>
          </w:rPr>
          <w:t>24.4.</w:t>
        </w:r>
        <w:r w:rsidR="00755512" w:rsidRPr="00CA216F">
          <w:rPr>
            <w:rFonts w:asciiTheme="minorHAnsi" w:eastAsiaTheme="minorEastAsia" w:hAnsiTheme="minorHAnsi" w:cstheme="minorBidi"/>
            <w:noProof/>
            <w:sz w:val="22"/>
            <w:szCs w:val="22"/>
          </w:rPr>
          <w:tab/>
        </w:r>
        <w:r w:rsidR="00755512" w:rsidRPr="00CA216F">
          <w:rPr>
            <w:rStyle w:val="Hipervnculo"/>
            <w:rFonts w:asciiTheme="minorHAnsi" w:hAnsiTheme="minorHAnsi"/>
            <w:noProof/>
            <w:sz w:val="22"/>
            <w:szCs w:val="22"/>
            <w:lang w:val="en-US"/>
          </w:rPr>
          <w:t>Return of Buyer’s Property.</w:t>
        </w:r>
        <w:r w:rsidR="00755512" w:rsidRPr="00CA216F">
          <w:rPr>
            <w:rFonts w:asciiTheme="minorHAnsi" w:hAnsiTheme="minorHAnsi"/>
            <w:noProof/>
            <w:webHidden/>
            <w:sz w:val="22"/>
            <w:szCs w:val="22"/>
          </w:rPr>
          <w:tab/>
        </w:r>
        <w:r w:rsidR="00FC11D8">
          <w:rPr>
            <w:rFonts w:asciiTheme="minorHAnsi" w:hAnsiTheme="minorHAnsi"/>
            <w:noProof/>
            <w:webHidden/>
            <w:sz w:val="22"/>
            <w:szCs w:val="22"/>
          </w:rPr>
          <w:t>61</w:t>
        </w:r>
      </w:hyperlink>
    </w:p>
    <w:p w:rsidR="00FC11D8" w:rsidRPr="00FC11D8" w:rsidRDefault="00FC11D8" w:rsidP="00FC11D8">
      <w:pPr>
        <w:rPr>
          <w:rFonts w:eastAsiaTheme="minorEastAsia"/>
          <w:sz w:val="20"/>
          <w:szCs w:val="20"/>
          <w:lang w:val="es-ES"/>
        </w:rPr>
      </w:pPr>
      <w:r w:rsidRPr="00FC11D8">
        <w:rPr>
          <w:rFonts w:eastAsiaTheme="minorEastAsia"/>
          <w:sz w:val="20"/>
          <w:szCs w:val="20"/>
        </w:rPr>
        <w:tab/>
      </w:r>
      <w:r w:rsidRPr="00FC11D8">
        <w:rPr>
          <w:rFonts w:eastAsiaTheme="minorEastAsia"/>
          <w:sz w:val="20"/>
          <w:szCs w:val="20"/>
        </w:rPr>
        <w:tab/>
      </w:r>
      <w:r w:rsidRPr="00FC11D8">
        <w:rPr>
          <w:rFonts w:eastAsiaTheme="minorEastAsia"/>
          <w:sz w:val="20"/>
          <w:szCs w:val="20"/>
          <w:lang w:val="es-ES"/>
        </w:rPr>
        <w:t>Devolución de la Propiedad del Comprador</w:t>
      </w:r>
    </w:p>
    <w:p w:rsidR="00755512" w:rsidRDefault="0036236B">
      <w:pPr>
        <w:pStyle w:val="TDC2"/>
      </w:pPr>
      <w:hyperlink w:anchor="_Toc296596966" w:history="1">
        <w:r w:rsidR="00755512" w:rsidRPr="00CA216F">
          <w:rPr>
            <w:rStyle w:val="Hipervnculo"/>
            <w:rFonts w:asciiTheme="minorHAnsi" w:hAnsiTheme="minorHAnsi"/>
            <w:noProof/>
            <w:sz w:val="22"/>
            <w:szCs w:val="22"/>
            <w:lang w:val="en-US"/>
          </w:rPr>
          <w:t>24.5.</w:t>
        </w:r>
        <w:r w:rsidR="00755512" w:rsidRPr="00CA216F">
          <w:rPr>
            <w:rFonts w:asciiTheme="minorHAnsi" w:eastAsiaTheme="minorEastAsia" w:hAnsiTheme="minorHAnsi" w:cstheme="minorBidi"/>
            <w:noProof/>
            <w:sz w:val="22"/>
            <w:szCs w:val="22"/>
          </w:rPr>
          <w:tab/>
        </w:r>
        <w:r w:rsidR="00755512" w:rsidRPr="00CA216F">
          <w:rPr>
            <w:rStyle w:val="Hipervnculo"/>
            <w:rFonts w:asciiTheme="minorHAnsi" w:hAnsiTheme="minorHAnsi"/>
            <w:noProof/>
            <w:sz w:val="22"/>
            <w:szCs w:val="22"/>
            <w:lang w:val="en-US"/>
          </w:rPr>
          <w:t>Disclaimer of Warranties.</w:t>
        </w:r>
        <w:r w:rsidR="00755512" w:rsidRPr="00CA216F">
          <w:rPr>
            <w:rFonts w:asciiTheme="minorHAnsi" w:hAnsiTheme="minorHAnsi"/>
            <w:noProof/>
            <w:webHidden/>
            <w:sz w:val="22"/>
            <w:szCs w:val="22"/>
          </w:rPr>
          <w:tab/>
        </w:r>
        <w:r w:rsidR="00FC11D8">
          <w:rPr>
            <w:rFonts w:asciiTheme="minorHAnsi" w:hAnsiTheme="minorHAnsi"/>
            <w:noProof/>
            <w:webHidden/>
            <w:sz w:val="22"/>
            <w:szCs w:val="22"/>
          </w:rPr>
          <w:t>62</w:t>
        </w:r>
      </w:hyperlink>
    </w:p>
    <w:p w:rsidR="00FC11D8" w:rsidRPr="00FC11D8" w:rsidRDefault="00FC11D8" w:rsidP="00FC11D8">
      <w:pPr>
        <w:rPr>
          <w:rFonts w:eastAsiaTheme="minorEastAsia"/>
          <w:sz w:val="20"/>
          <w:szCs w:val="20"/>
        </w:rPr>
      </w:pPr>
      <w:r w:rsidRPr="00FC11D8">
        <w:rPr>
          <w:rFonts w:eastAsiaTheme="minorEastAsia"/>
          <w:sz w:val="20"/>
          <w:szCs w:val="20"/>
        </w:rPr>
        <w:tab/>
      </w:r>
      <w:r w:rsidRPr="00FC11D8">
        <w:rPr>
          <w:rFonts w:eastAsiaTheme="minorEastAsia"/>
          <w:sz w:val="20"/>
          <w:szCs w:val="20"/>
        </w:rPr>
        <w:tab/>
        <w:t>Renuncia de Garantías</w:t>
      </w:r>
    </w:p>
    <w:p w:rsidR="00755512" w:rsidRDefault="0036236B">
      <w:pPr>
        <w:pStyle w:val="TDC2"/>
      </w:pPr>
      <w:hyperlink w:anchor="_Toc296596967" w:history="1">
        <w:r w:rsidR="00755512" w:rsidRPr="00CA216F">
          <w:rPr>
            <w:rStyle w:val="Hipervnculo"/>
            <w:rFonts w:asciiTheme="minorHAnsi" w:hAnsiTheme="minorHAnsi"/>
            <w:noProof/>
            <w:sz w:val="22"/>
            <w:szCs w:val="22"/>
            <w:lang w:val="en-US"/>
          </w:rPr>
          <w:t>24.6.</w:t>
        </w:r>
        <w:r w:rsidR="00755512" w:rsidRPr="00CA216F">
          <w:rPr>
            <w:rFonts w:asciiTheme="minorHAnsi" w:eastAsiaTheme="minorEastAsia" w:hAnsiTheme="minorHAnsi" w:cstheme="minorBidi"/>
            <w:noProof/>
            <w:sz w:val="22"/>
            <w:szCs w:val="22"/>
          </w:rPr>
          <w:tab/>
        </w:r>
        <w:r w:rsidR="00755512" w:rsidRPr="00CA216F">
          <w:rPr>
            <w:rStyle w:val="Hipervnculo"/>
            <w:rFonts w:asciiTheme="minorHAnsi" w:hAnsiTheme="minorHAnsi"/>
            <w:noProof/>
            <w:sz w:val="22"/>
            <w:szCs w:val="22"/>
            <w:lang w:val="en-US"/>
          </w:rPr>
          <w:t>Use of Buyer’s Information.</w:t>
        </w:r>
        <w:r w:rsidR="00755512" w:rsidRPr="00CA216F">
          <w:rPr>
            <w:rFonts w:asciiTheme="minorHAnsi" w:hAnsiTheme="minorHAnsi"/>
            <w:noProof/>
            <w:webHidden/>
            <w:sz w:val="22"/>
            <w:szCs w:val="22"/>
          </w:rPr>
          <w:tab/>
        </w:r>
        <w:r w:rsidR="00FC11D8">
          <w:rPr>
            <w:rFonts w:asciiTheme="minorHAnsi" w:hAnsiTheme="minorHAnsi"/>
            <w:noProof/>
            <w:webHidden/>
            <w:sz w:val="22"/>
            <w:szCs w:val="22"/>
          </w:rPr>
          <w:t>63</w:t>
        </w:r>
      </w:hyperlink>
    </w:p>
    <w:p w:rsidR="00FC11D8" w:rsidRPr="00FC11D8" w:rsidRDefault="00FC11D8" w:rsidP="00FC11D8">
      <w:pPr>
        <w:rPr>
          <w:rFonts w:eastAsiaTheme="minorEastAsia"/>
          <w:sz w:val="20"/>
          <w:szCs w:val="20"/>
          <w:lang w:val="es-ES"/>
        </w:rPr>
      </w:pPr>
      <w:r w:rsidRPr="00FC11D8">
        <w:rPr>
          <w:rFonts w:eastAsiaTheme="minorEastAsia"/>
          <w:sz w:val="20"/>
          <w:szCs w:val="20"/>
        </w:rPr>
        <w:tab/>
      </w:r>
      <w:r w:rsidRPr="00FC11D8">
        <w:rPr>
          <w:rFonts w:eastAsiaTheme="minorEastAsia"/>
          <w:sz w:val="20"/>
          <w:szCs w:val="20"/>
        </w:rPr>
        <w:tab/>
      </w:r>
      <w:r w:rsidRPr="00FC11D8">
        <w:rPr>
          <w:rFonts w:eastAsiaTheme="minorEastAsia"/>
          <w:sz w:val="20"/>
          <w:szCs w:val="20"/>
          <w:lang w:val="es-ES"/>
        </w:rPr>
        <w:t>Uso de la Información del Comprador</w:t>
      </w:r>
    </w:p>
    <w:p w:rsidR="00755512" w:rsidRDefault="0036236B">
      <w:pPr>
        <w:pStyle w:val="TDC1"/>
      </w:pPr>
      <w:hyperlink w:anchor="_Toc296596968" w:history="1">
        <w:r w:rsidR="00755512" w:rsidRPr="00CA216F">
          <w:rPr>
            <w:rStyle w:val="Hipervnculo"/>
            <w:rFonts w:asciiTheme="minorHAnsi" w:hAnsiTheme="minorHAnsi"/>
            <w:noProof/>
            <w:sz w:val="22"/>
            <w:szCs w:val="22"/>
            <w:lang w:val="en-US"/>
          </w:rPr>
          <w:t>25.</w:t>
        </w:r>
        <w:r w:rsidR="00755512" w:rsidRPr="00CA216F">
          <w:rPr>
            <w:rFonts w:asciiTheme="minorHAnsi" w:eastAsiaTheme="minorEastAsia" w:hAnsiTheme="minorHAnsi" w:cstheme="minorBidi"/>
            <w:noProof/>
            <w:sz w:val="22"/>
            <w:szCs w:val="22"/>
          </w:rPr>
          <w:tab/>
        </w:r>
        <w:r w:rsidR="00755512" w:rsidRPr="00CA216F">
          <w:rPr>
            <w:rStyle w:val="Hipervnculo"/>
            <w:rFonts w:asciiTheme="minorHAnsi" w:hAnsiTheme="minorHAnsi"/>
            <w:noProof/>
            <w:sz w:val="22"/>
            <w:szCs w:val="22"/>
            <w:lang w:val="en-US"/>
          </w:rPr>
          <w:t>SERVICE AND REPLACEMENT PARTS.</w:t>
        </w:r>
        <w:r w:rsidR="00755512" w:rsidRPr="00CA216F">
          <w:rPr>
            <w:rFonts w:asciiTheme="minorHAnsi" w:hAnsiTheme="minorHAnsi"/>
            <w:noProof/>
            <w:webHidden/>
            <w:sz w:val="22"/>
            <w:szCs w:val="22"/>
          </w:rPr>
          <w:tab/>
        </w:r>
        <w:r w:rsidR="00FC11D8">
          <w:rPr>
            <w:rFonts w:asciiTheme="minorHAnsi" w:hAnsiTheme="minorHAnsi"/>
            <w:noProof/>
            <w:webHidden/>
            <w:sz w:val="22"/>
            <w:szCs w:val="22"/>
          </w:rPr>
          <w:t>64</w:t>
        </w:r>
      </w:hyperlink>
    </w:p>
    <w:p w:rsidR="00FC11D8" w:rsidRPr="00FC11D8" w:rsidRDefault="00FC11D8" w:rsidP="00FC11D8">
      <w:pPr>
        <w:rPr>
          <w:rFonts w:eastAsiaTheme="minorEastAsia"/>
          <w:sz w:val="20"/>
          <w:szCs w:val="20"/>
        </w:rPr>
      </w:pPr>
      <w:r w:rsidRPr="00FC11D8">
        <w:rPr>
          <w:rFonts w:eastAsiaTheme="minorEastAsia"/>
          <w:sz w:val="20"/>
          <w:szCs w:val="20"/>
        </w:rPr>
        <w:tab/>
        <w:t>SERVICIO Y PARTES DE REPUESTO</w:t>
      </w:r>
    </w:p>
    <w:p w:rsidR="00755512" w:rsidRDefault="0036236B">
      <w:pPr>
        <w:pStyle w:val="TDC1"/>
      </w:pPr>
      <w:hyperlink w:anchor="_Toc296596969" w:history="1">
        <w:r w:rsidR="00755512" w:rsidRPr="00CA216F">
          <w:rPr>
            <w:rStyle w:val="Hipervnculo"/>
            <w:rFonts w:asciiTheme="minorHAnsi" w:hAnsiTheme="minorHAnsi"/>
            <w:noProof/>
            <w:sz w:val="22"/>
            <w:szCs w:val="22"/>
            <w:lang w:val="en-US"/>
          </w:rPr>
          <w:t>26.</w:t>
        </w:r>
        <w:r w:rsidR="00755512" w:rsidRPr="00CA216F">
          <w:rPr>
            <w:rFonts w:asciiTheme="minorHAnsi" w:eastAsiaTheme="minorEastAsia" w:hAnsiTheme="minorHAnsi" w:cstheme="minorBidi"/>
            <w:noProof/>
            <w:sz w:val="22"/>
            <w:szCs w:val="22"/>
          </w:rPr>
          <w:tab/>
        </w:r>
        <w:r w:rsidR="00755512" w:rsidRPr="00CA216F">
          <w:rPr>
            <w:rStyle w:val="Hipervnculo"/>
            <w:rFonts w:asciiTheme="minorHAnsi" w:hAnsiTheme="minorHAnsi"/>
            <w:noProof/>
            <w:sz w:val="22"/>
            <w:szCs w:val="22"/>
            <w:lang w:val="en-US"/>
          </w:rPr>
          <w:t>REMEDIES AND INJUNCTIVE RELIEF.</w:t>
        </w:r>
        <w:r w:rsidR="00755512" w:rsidRPr="00CA216F">
          <w:rPr>
            <w:rFonts w:asciiTheme="minorHAnsi" w:hAnsiTheme="minorHAnsi"/>
            <w:noProof/>
            <w:webHidden/>
            <w:sz w:val="22"/>
            <w:szCs w:val="22"/>
          </w:rPr>
          <w:tab/>
        </w:r>
        <w:r w:rsidR="00FC11D8">
          <w:rPr>
            <w:rFonts w:asciiTheme="minorHAnsi" w:hAnsiTheme="minorHAnsi"/>
            <w:noProof/>
            <w:webHidden/>
            <w:sz w:val="22"/>
            <w:szCs w:val="22"/>
          </w:rPr>
          <w:t>65</w:t>
        </w:r>
      </w:hyperlink>
    </w:p>
    <w:p w:rsidR="00FC11D8" w:rsidRPr="00FC11D8" w:rsidRDefault="00FC11D8" w:rsidP="00FC11D8">
      <w:pPr>
        <w:rPr>
          <w:rFonts w:eastAsiaTheme="minorEastAsia"/>
          <w:sz w:val="20"/>
          <w:szCs w:val="20"/>
        </w:rPr>
      </w:pPr>
      <w:r w:rsidRPr="00FC11D8">
        <w:rPr>
          <w:rFonts w:eastAsiaTheme="minorEastAsia"/>
          <w:sz w:val="20"/>
          <w:szCs w:val="20"/>
        </w:rPr>
        <w:tab/>
        <w:t>RECURSOS Y MEDIDAS CAUTELARES</w:t>
      </w:r>
    </w:p>
    <w:p w:rsidR="00755512" w:rsidRDefault="0036236B">
      <w:pPr>
        <w:pStyle w:val="TDC1"/>
      </w:pPr>
      <w:hyperlink w:anchor="_Toc296596970" w:history="1">
        <w:r w:rsidR="00755512" w:rsidRPr="00CA216F">
          <w:rPr>
            <w:rStyle w:val="Hipervnculo"/>
            <w:rFonts w:asciiTheme="minorHAnsi" w:hAnsiTheme="minorHAnsi"/>
            <w:noProof/>
            <w:sz w:val="22"/>
            <w:szCs w:val="22"/>
            <w:lang w:val="en-US"/>
          </w:rPr>
          <w:t>27.</w:t>
        </w:r>
        <w:r w:rsidR="00755512" w:rsidRPr="00CA216F">
          <w:rPr>
            <w:rFonts w:asciiTheme="minorHAnsi" w:eastAsiaTheme="minorEastAsia" w:hAnsiTheme="minorHAnsi" w:cstheme="minorBidi"/>
            <w:noProof/>
            <w:sz w:val="22"/>
            <w:szCs w:val="22"/>
          </w:rPr>
          <w:tab/>
        </w:r>
        <w:r w:rsidR="00755512" w:rsidRPr="00CA216F">
          <w:rPr>
            <w:rStyle w:val="Hipervnculo"/>
            <w:rFonts w:asciiTheme="minorHAnsi" w:hAnsiTheme="minorHAnsi"/>
            <w:noProof/>
            <w:sz w:val="22"/>
            <w:szCs w:val="22"/>
            <w:lang w:val="en-US"/>
          </w:rPr>
          <w:t>CUSTOMS AND EXPORT CONTROLS.</w:t>
        </w:r>
        <w:r w:rsidR="00755512" w:rsidRPr="00CA216F">
          <w:rPr>
            <w:rFonts w:asciiTheme="minorHAnsi" w:hAnsiTheme="minorHAnsi"/>
            <w:noProof/>
            <w:webHidden/>
            <w:sz w:val="22"/>
            <w:szCs w:val="22"/>
          </w:rPr>
          <w:tab/>
        </w:r>
        <w:r w:rsidR="00FC11D8">
          <w:rPr>
            <w:rFonts w:asciiTheme="minorHAnsi" w:hAnsiTheme="minorHAnsi"/>
            <w:noProof/>
            <w:webHidden/>
            <w:sz w:val="22"/>
            <w:szCs w:val="22"/>
          </w:rPr>
          <w:t>69</w:t>
        </w:r>
      </w:hyperlink>
    </w:p>
    <w:p w:rsidR="00FC11D8" w:rsidRPr="00694D8D" w:rsidRDefault="00FC11D8" w:rsidP="00FC11D8">
      <w:pPr>
        <w:rPr>
          <w:rFonts w:eastAsiaTheme="minorEastAsia"/>
          <w:sz w:val="20"/>
          <w:szCs w:val="20"/>
          <w:lang w:val="es-ES"/>
        </w:rPr>
      </w:pPr>
      <w:r w:rsidRPr="00FC11D8">
        <w:rPr>
          <w:rFonts w:eastAsiaTheme="minorEastAsia"/>
          <w:sz w:val="20"/>
          <w:szCs w:val="20"/>
        </w:rPr>
        <w:tab/>
      </w:r>
      <w:r w:rsidRPr="00694D8D">
        <w:rPr>
          <w:rFonts w:eastAsiaTheme="minorEastAsia"/>
          <w:sz w:val="20"/>
          <w:szCs w:val="20"/>
          <w:lang w:val="es-ES"/>
        </w:rPr>
        <w:t>CONTROLES ADUANA</w:t>
      </w:r>
      <w:r w:rsidR="00694D8D" w:rsidRPr="00694D8D">
        <w:rPr>
          <w:rFonts w:eastAsiaTheme="minorEastAsia"/>
          <w:sz w:val="20"/>
          <w:szCs w:val="20"/>
          <w:lang w:val="es-ES"/>
        </w:rPr>
        <w:t>NEROS</w:t>
      </w:r>
      <w:r w:rsidRPr="00694D8D">
        <w:rPr>
          <w:rFonts w:eastAsiaTheme="minorEastAsia"/>
          <w:sz w:val="20"/>
          <w:szCs w:val="20"/>
          <w:lang w:val="es-ES"/>
        </w:rPr>
        <w:t xml:space="preserve"> Y DE EXPORTACIÓN</w:t>
      </w:r>
    </w:p>
    <w:p w:rsidR="00755512" w:rsidRDefault="0036236B">
      <w:pPr>
        <w:pStyle w:val="TDC2"/>
      </w:pPr>
      <w:hyperlink w:anchor="_Toc296596971" w:history="1">
        <w:r w:rsidR="00755512" w:rsidRPr="00CA216F">
          <w:rPr>
            <w:rStyle w:val="Hipervnculo"/>
            <w:rFonts w:asciiTheme="minorHAnsi" w:hAnsiTheme="minorHAnsi"/>
            <w:noProof/>
            <w:sz w:val="22"/>
            <w:szCs w:val="22"/>
            <w:lang w:val="en-US"/>
          </w:rPr>
          <w:t>27.1.</w:t>
        </w:r>
        <w:r w:rsidR="00755512" w:rsidRPr="00CA216F">
          <w:rPr>
            <w:rFonts w:asciiTheme="minorHAnsi" w:eastAsiaTheme="minorEastAsia" w:hAnsiTheme="minorHAnsi" w:cstheme="minorBidi"/>
            <w:noProof/>
            <w:sz w:val="22"/>
            <w:szCs w:val="22"/>
          </w:rPr>
          <w:tab/>
        </w:r>
        <w:r w:rsidR="00755512" w:rsidRPr="00CA216F">
          <w:rPr>
            <w:rStyle w:val="Hipervnculo"/>
            <w:rFonts w:asciiTheme="minorHAnsi" w:hAnsiTheme="minorHAnsi"/>
            <w:noProof/>
            <w:sz w:val="22"/>
            <w:szCs w:val="22"/>
            <w:lang w:val="en-US"/>
          </w:rPr>
          <w:t>Credits and Refunds.</w:t>
        </w:r>
        <w:r w:rsidR="00755512" w:rsidRPr="00CA216F">
          <w:rPr>
            <w:rFonts w:asciiTheme="minorHAnsi" w:hAnsiTheme="minorHAnsi"/>
            <w:noProof/>
            <w:webHidden/>
            <w:sz w:val="22"/>
            <w:szCs w:val="22"/>
          </w:rPr>
          <w:tab/>
        </w:r>
        <w:r w:rsidR="00694D8D">
          <w:rPr>
            <w:rFonts w:asciiTheme="minorHAnsi" w:hAnsiTheme="minorHAnsi"/>
            <w:noProof/>
            <w:webHidden/>
            <w:sz w:val="22"/>
            <w:szCs w:val="22"/>
          </w:rPr>
          <w:t>69</w:t>
        </w:r>
      </w:hyperlink>
    </w:p>
    <w:p w:rsidR="00694D8D" w:rsidRPr="00694D8D" w:rsidRDefault="00694D8D" w:rsidP="00694D8D">
      <w:pPr>
        <w:rPr>
          <w:rFonts w:eastAsiaTheme="minorEastAsia"/>
          <w:sz w:val="20"/>
          <w:szCs w:val="20"/>
        </w:rPr>
      </w:pPr>
      <w:r w:rsidRPr="00694D8D">
        <w:rPr>
          <w:rFonts w:eastAsiaTheme="minorEastAsia"/>
          <w:sz w:val="20"/>
          <w:szCs w:val="20"/>
        </w:rPr>
        <w:tab/>
      </w:r>
      <w:r w:rsidRPr="00694D8D">
        <w:rPr>
          <w:rFonts w:eastAsiaTheme="minorEastAsia"/>
          <w:sz w:val="20"/>
          <w:szCs w:val="20"/>
        </w:rPr>
        <w:tab/>
        <w:t>Créditos y Reembolsos</w:t>
      </w:r>
    </w:p>
    <w:p w:rsidR="00755512" w:rsidRDefault="0036236B">
      <w:pPr>
        <w:pStyle w:val="TDC2"/>
      </w:pPr>
      <w:hyperlink w:anchor="_Toc296596972" w:history="1">
        <w:r w:rsidR="00755512" w:rsidRPr="00CA216F">
          <w:rPr>
            <w:rStyle w:val="Hipervnculo"/>
            <w:rFonts w:asciiTheme="minorHAnsi" w:hAnsiTheme="minorHAnsi"/>
            <w:noProof/>
            <w:sz w:val="22"/>
            <w:szCs w:val="22"/>
            <w:lang w:val="en-US"/>
          </w:rPr>
          <w:t>27.2.</w:t>
        </w:r>
        <w:r w:rsidR="00755512" w:rsidRPr="00CA216F">
          <w:rPr>
            <w:rFonts w:asciiTheme="minorHAnsi" w:eastAsiaTheme="minorEastAsia" w:hAnsiTheme="minorHAnsi" w:cstheme="minorBidi"/>
            <w:noProof/>
            <w:sz w:val="22"/>
            <w:szCs w:val="22"/>
          </w:rPr>
          <w:tab/>
        </w:r>
        <w:r w:rsidR="00755512" w:rsidRPr="00CA216F">
          <w:rPr>
            <w:rStyle w:val="Hipervnculo"/>
            <w:rFonts w:asciiTheme="minorHAnsi" w:hAnsiTheme="minorHAnsi"/>
            <w:noProof/>
            <w:sz w:val="22"/>
            <w:szCs w:val="22"/>
            <w:lang w:val="en-US"/>
          </w:rPr>
          <w:t>Customs-Trade Partnership Against Terrorism.</w:t>
        </w:r>
        <w:r w:rsidR="00755512" w:rsidRPr="00CA216F">
          <w:rPr>
            <w:rFonts w:asciiTheme="minorHAnsi" w:hAnsiTheme="minorHAnsi"/>
            <w:noProof/>
            <w:webHidden/>
            <w:sz w:val="22"/>
            <w:szCs w:val="22"/>
          </w:rPr>
          <w:tab/>
        </w:r>
        <w:r w:rsidR="00694D8D">
          <w:rPr>
            <w:rFonts w:asciiTheme="minorHAnsi" w:hAnsiTheme="minorHAnsi"/>
            <w:noProof/>
            <w:webHidden/>
            <w:sz w:val="22"/>
            <w:szCs w:val="22"/>
          </w:rPr>
          <w:t>70</w:t>
        </w:r>
      </w:hyperlink>
    </w:p>
    <w:p w:rsidR="00694D8D" w:rsidRPr="00694D8D" w:rsidRDefault="00694D8D" w:rsidP="00694D8D">
      <w:pPr>
        <w:rPr>
          <w:rFonts w:eastAsiaTheme="minorEastAsia"/>
          <w:sz w:val="20"/>
          <w:szCs w:val="20"/>
          <w:lang w:val="es-ES"/>
        </w:rPr>
      </w:pPr>
      <w:r w:rsidRPr="00694D8D">
        <w:rPr>
          <w:rFonts w:eastAsiaTheme="minorEastAsia"/>
          <w:sz w:val="20"/>
          <w:szCs w:val="20"/>
        </w:rPr>
        <w:tab/>
      </w:r>
      <w:r w:rsidRPr="00694D8D">
        <w:rPr>
          <w:rFonts w:eastAsiaTheme="minorEastAsia"/>
          <w:sz w:val="20"/>
          <w:szCs w:val="20"/>
        </w:rPr>
        <w:tab/>
      </w:r>
      <w:r w:rsidRPr="00694D8D">
        <w:rPr>
          <w:rFonts w:eastAsiaTheme="minorEastAsia"/>
          <w:sz w:val="20"/>
          <w:szCs w:val="20"/>
          <w:lang w:val="es-ES"/>
        </w:rPr>
        <w:t xml:space="preserve">Asociación Aduanera y Comercial contra el Terrorismo </w:t>
      </w:r>
    </w:p>
    <w:p w:rsidR="00755512" w:rsidRDefault="0036236B">
      <w:pPr>
        <w:pStyle w:val="TDC1"/>
      </w:pPr>
      <w:hyperlink w:anchor="_Toc296596973" w:history="1">
        <w:r w:rsidR="00755512" w:rsidRPr="00CA216F">
          <w:rPr>
            <w:rStyle w:val="Hipervnculo"/>
            <w:rFonts w:asciiTheme="minorHAnsi" w:hAnsiTheme="minorHAnsi"/>
            <w:noProof/>
            <w:sz w:val="22"/>
            <w:szCs w:val="22"/>
            <w:lang w:val="en-US"/>
          </w:rPr>
          <w:t>28.</w:t>
        </w:r>
        <w:r w:rsidR="00755512" w:rsidRPr="00CA216F">
          <w:rPr>
            <w:rFonts w:asciiTheme="minorHAnsi" w:eastAsiaTheme="minorEastAsia" w:hAnsiTheme="minorHAnsi" w:cstheme="minorBidi"/>
            <w:noProof/>
            <w:sz w:val="22"/>
            <w:szCs w:val="22"/>
          </w:rPr>
          <w:tab/>
        </w:r>
        <w:r w:rsidR="00755512" w:rsidRPr="00CA216F">
          <w:rPr>
            <w:rStyle w:val="Hipervnculo"/>
            <w:rFonts w:asciiTheme="minorHAnsi" w:hAnsiTheme="minorHAnsi"/>
            <w:noProof/>
            <w:sz w:val="22"/>
            <w:szCs w:val="22"/>
            <w:lang w:val="en-US"/>
          </w:rPr>
          <w:t>SETOFF/RECOUPMENT</w:t>
        </w:r>
        <w:r w:rsidR="00755512" w:rsidRPr="00CA216F">
          <w:rPr>
            <w:rFonts w:asciiTheme="minorHAnsi" w:hAnsiTheme="minorHAnsi"/>
            <w:noProof/>
            <w:webHidden/>
            <w:sz w:val="22"/>
            <w:szCs w:val="22"/>
          </w:rPr>
          <w:tab/>
        </w:r>
        <w:r w:rsidR="00694D8D">
          <w:rPr>
            <w:rFonts w:asciiTheme="minorHAnsi" w:hAnsiTheme="minorHAnsi"/>
            <w:noProof/>
            <w:webHidden/>
            <w:sz w:val="22"/>
            <w:szCs w:val="22"/>
          </w:rPr>
          <w:t>70</w:t>
        </w:r>
      </w:hyperlink>
    </w:p>
    <w:p w:rsidR="00694D8D" w:rsidRPr="00694D8D" w:rsidRDefault="00694D8D" w:rsidP="00694D8D">
      <w:pPr>
        <w:rPr>
          <w:rFonts w:eastAsiaTheme="minorEastAsia"/>
          <w:sz w:val="20"/>
          <w:szCs w:val="20"/>
        </w:rPr>
      </w:pPr>
      <w:r w:rsidRPr="00694D8D">
        <w:rPr>
          <w:rFonts w:eastAsiaTheme="minorEastAsia"/>
          <w:sz w:val="20"/>
          <w:szCs w:val="20"/>
        </w:rPr>
        <w:tab/>
        <w:t>COMPENSACIÓN/RECUPERACIÓN</w:t>
      </w:r>
    </w:p>
    <w:p w:rsidR="00755512" w:rsidRDefault="0036236B">
      <w:pPr>
        <w:pStyle w:val="TDC1"/>
      </w:pPr>
      <w:hyperlink w:anchor="_Toc296596974" w:history="1">
        <w:r w:rsidR="00755512" w:rsidRPr="00CA216F">
          <w:rPr>
            <w:rStyle w:val="Hipervnculo"/>
            <w:rFonts w:asciiTheme="minorHAnsi" w:hAnsiTheme="minorHAnsi"/>
            <w:noProof/>
            <w:sz w:val="22"/>
            <w:szCs w:val="22"/>
            <w:lang w:val="en-US"/>
          </w:rPr>
          <w:t>29.</w:t>
        </w:r>
        <w:r w:rsidR="00755512" w:rsidRPr="00CA216F">
          <w:rPr>
            <w:rFonts w:asciiTheme="minorHAnsi" w:eastAsiaTheme="minorEastAsia" w:hAnsiTheme="minorHAnsi" w:cstheme="minorBidi"/>
            <w:noProof/>
            <w:sz w:val="22"/>
            <w:szCs w:val="22"/>
          </w:rPr>
          <w:tab/>
        </w:r>
        <w:r w:rsidR="00755512" w:rsidRPr="00CA216F">
          <w:rPr>
            <w:rStyle w:val="Hipervnculo"/>
            <w:rFonts w:asciiTheme="minorHAnsi" w:hAnsiTheme="minorHAnsi"/>
            <w:noProof/>
            <w:sz w:val="22"/>
            <w:szCs w:val="22"/>
            <w:lang w:val="en-US"/>
          </w:rPr>
          <w:t>NO ADVERTISING.</w:t>
        </w:r>
        <w:r w:rsidR="00755512" w:rsidRPr="00CA216F">
          <w:rPr>
            <w:rFonts w:asciiTheme="minorHAnsi" w:hAnsiTheme="minorHAnsi"/>
            <w:noProof/>
            <w:webHidden/>
            <w:sz w:val="22"/>
            <w:szCs w:val="22"/>
          </w:rPr>
          <w:tab/>
        </w:r>
        <w:r w:rsidR="00694D8D">
          <w:rPr>
            <w:rFonts w:asciiTheme="minorHAnsi" w:hAnsiTheme="minorHAnsi"/>
            <w:noProof/>
            <w:webHidden/>
            <w:sz w:val="22"/>
            <w:szCs w:val="22"/>
          </w:rPr>
          <w:t>71</w:t>
        </w:r>
      </w:hyperlink>
    </w:p>
    <w:p w:rsidR="00694D8D" w:rsidRPr="00694D8D" w:rsidRDefault="00694D8D" w:rsidP="00694D8D">
      <w:pPr>
        <w:rPr>
          <w:rFonts w:eastAsiaTheme="minorEastAsia"/>
          <w:sz w:val="20"/>
          <w:szCs w:val="20"/>
        </w:rPr>
      </w:pPr>
      <w:r w:rsidRPr="00694D8D">
        <w:rPr>
          <w:rFonts w:eastAsiaTheme="minorEastAsia"/>
          <w:sz w:val="20"/>
          <w:szCs w:val="20"/>
        </w:rPr>
        <w:tab/>
        <w:t>SIN PUBLICIDAD</w:t>
      </w:r>
    </w:p>
    <w:p w:rsidR="00755512" w:rsidRDefault="0036236B">
      <w:pPr>
        <w:pStyle w:val="TDC1"/>
      </w:pPr>
      <w:hyperlink w:anchor="_Toc296596975" w:history="1">
        <w:r w:rsidR="00755512" w:rsidRPr="00CA216F">
          <w:rPr>
            <w:rStyle w:val="Hipervnculo"/>
            <w:rFonts w:asciiTheme="minorHAnsi" w:hAnsiTheme="minorHAnsi"/>
            <w:noProof/>
            <w:sz w:val="22"/>
            <w:szCs w:val="22"/>
            <w:lang w:val="en-US"/>
          </w:rPr>
          <w:t>30.</w:t>
        </w:r>
        <w:r w:rsidR="00755512" w:rsidRPr="00CA216F">
          <w:rPr>
            <w:rFonts w:asciiTheme="minorHAnsi" w:eastAsiaTheme="minorEastAsia" w:hAnsiTheme="minorHAnsi" w:cstheme="minorBidi"/>
            <w:noProof/>
            <w:sz w:val="22"/>
            <w:szCs w:val="22"/>
          </w:rPr>
          <w:tab/>
        </w:r>
        <w:r w:rsidR="00755512" w:rsidRPr="00CA216F">
          <w:rPr>
            <w:rStyle w:val="Hipervnculo"/>
            <w:rFonts w:asciiTheme="minorHAnsi" w:hAnsiTheme="minorHAnsi"/>
            <w:noProof/>
            <w:sz w:val="22"/>
            <w:szCs w:val="22"/>
            <w:lang w:val="en-US"/>
          </w:rPr>
          <w:t>NO IMPLIED WAIVER.</w:t>
        </w:r>
        <w:r w:rsidR="00755512" w:rsidRPr="00CA216F">
          <w:rPr>
            <w:rFonts w:asciiTheme="minorHAnsi" w:hAnsiTheme="minorHAnsi"/>
            <w:noProof/>
            <w:webHidden/>
            <w:sz w:val="22"/>
            <w:szCs w:val="22"/>
          </w:rPr>
          <w:tab/>
        </w:r>
        <w:r w:rsidR="00694D8D">
          <w:rPr>
            <w:rFonts w:asciiTheme="minorHAnsi" w:hAnsiTheme="minorHAnsi"/>
            <w:noProof/>
            <w:webHidden/>
            <w:sz w:val="22"/>
            <w:szCs w:val="22"/>
          </w:rPr>
          <w:t>72</w:t>
        </w:r>
      </w:hyperlink>
    </w:p>
    <w:p w:rsidR="00694D8D" w:rsidRPr="00694D8D" w:rsidRDefault="00694D8D" w:rsidP="00694D8D">
      <w:pPr>
        <w:rPr>
          <w:rFonts w:eastAsiaTheme="minorEastAsia"/>
          <w:sz w:val="20"/>
          <w:szCs w:val="20"/>
        </w:rPr>
      </w:pPr>
      <w:r w:rsidRPr="00694D8D">
        <w:rPr>
          <w:rFonts w:eastAsiaTheme="minorEastAsia"/>
          <w:sz w:val="20"/>
          <w:szCs w:val="20"/>
        </w:rPr>
        <w:tab/>
        <w:t>NIINGUNA RENUNCIA IMPLÍCITA</w:t>
      </w:r>
    </w:p>
    <w:p w:rsidR="00755512" w:rsidRDefault="0036236B">
      <w:pPr>
        <w:pStyle w:val="TDC1"/>
      </w:pPr>
      <w:hyperlink w:anchor="_Toc296596976" w:history="1">
        <w:r w:rsidR="00755512" w:rsidRPr="00CA216F">
          <w:rPr>
            <w:rStyle w:val="Hipervnculo"/>
            <w:rFonts w:asciiTheme="minorHAnsi" w:hAnsiTheme="minorHAnsi"/>
            <w:noProof/>
            <w:sz w:val="22"/>
            <w:szCs w:val="22"/>
            <w:lang w:val="en-US"/>
          </w:rPr>
          <w:t>31.</w:t>
        </w:r>
        <w:r w:rsidR="00755512" w:rsidRPr="00CA216F">
          <w:rPr>
            <w:rFonts w:asciiTheme="minorHAnsi" w:eastAsiaTheme="minorEastAsia" w:hAnsiTheme="minorHAnsi" w:cstheme="minorBidi"/>
            <w:noProof/>
            <w:sz w:val="22"/>
            <w:szCs w:val="22"/>
          </w:rPr>
          <w:tab/>
        </w:r>
        <w:r w:rsidR="00755512" w:rsidRPr="00CA216F">
          <w:rPr>
            <w:rStyle w:val="Hipervnculo"/>
            <w:rFonts w:asciiTheme="minorHAnsi" w:hAnsiTheme="minorHAnsi"/>
            <w:noProof/>
            <w:sz w:val="22"/>
            <w:szCs w:val="22"/>
            <w:lang w:val="en-US"/>
          </w:rPr>
          <w:t>NO ASSIGNMENT WITHOUT BUYER CONSENT.</w:t>
        </w:r>
        <w:r w:rsidR="00755512" w:rsidRPr="00CA216F">
          <w:rPr>
            <w:rFonts w:asciiTheme="minorHAnsi" w:hAnsiTheme="minorHAnsi"/>
            <w:noProof/>
            <w:webHidden/>
            <w:sz w:val="22"/>
            <w:szCs w:val="22"/>
          </w:rPr>
          <w:tab/>
        </w:r>
        <w:r w:rsidR="00694D8D">
          <w:rPr>
            <w:rFonts w:asciiTheme="minorHAnsi" w:hAnsiTheme="minorHAnsi"/>
            <w:noProof/>
            <w:webHidden/>
            <w:sz w:val="22"/>
            <w:szCs w:val="22"/>
          </w:rPr>
          <w:t>72</w:t>
        </w:r>
      </w:hyperlink>
    </w:p>
    <w:p w:rsidR="00694D8D" w:rsidRPr="00694D8D" w:rsidRDefault="00694D8D" w:rsidP="00694D8D">
      <w:pPr>
        <w:rPr>
          <w:rFonts w:eastAsiaTheme="minorEastAsia"/>
          <w:sz w:val="20"/>
          <w:szCs w:val="20"/>
          <w:lang w:val="es-ES"/>
        </w:rPr>
      </w:pPr>
      <w:r w:rsidRPr="00694D8D">
        <w:rPr>
          <w:rFonts w:eastAsiaTheme="minorEastAsia"/>
          <w:sz w:val="20"/>
          <w:szCs w:val="20"/>
        </w:rPr>
        <w:tab/>
      </w:r>
      <w:r w:rsidRPr="00694D8D">
        <w:rPr>
          <w:rFonts w:eastAsiaTheme="minorEastAsia"/>
          <w:sz w:val="20"/>
          <w:szCs w:val="20"/>
          <w:lang w:val="es-ES"/>
        </w:rPr>
        <w:t>NO HAY ASIGNACIÓN SIN EL CONSENTIMIENTO DEL COMPRADOR</w:t>
      </w:r>
    </w:p>
    <w:p w:rsidR="00755512" w:rsidRDefault="0036236B">
      <w:pPr>
        <w:pStyle w:val="TDC1"/>
      </w:pPr>
      <w:hyperlink w:anchor="_Toc296596977" w:history="1">
        <w:r w:rsidR="00755512" w:rsidRPr="00CA216F">
          <w:rPr>
            <w:rStyle w:val="Hipervnculo"/>
            <w:rFonts w:asciiTheme="minorHAnsi" w:hAnsiTheme="minorHAnsi"/>
            <w:noProof/>
            <w:sz w:val="22"/>
            <w:szCs w:val="22"/>
            <w:lang w:val="en-US"/>
          </w:rPr>
          <w:t>32.</w:t>
        </w:r>
        <w:r w:rsidR="00755512" w:rsidRPr="00CA216F">
          <w:rPr>
            <w:rFonts w:asciiTheme="minorHAnsi" w:eastAsiaTheme="minorEastAsia" w:hAnsiTheme="minorHAnsi" w:cstheme="minorBidi"/>
            <w:noProof/>
            <w:sz w:val="22"/>
            <w:szCs w:val="22"/>
          </w:rPr>
          <w:tab/>
        </w:r>
        <w:r w:rsidR="00755512" w:rsidRPr="00CA216F">
          <w:rPr>
            <w:rStyle w:val="Hipervnculo"/>
            <w:rFonts w:asciiTheme="minorHAnsi" w:hAnsiTheme="minorHAnsi"/>
            <w:noProof/>
            <w:sz w:val="22"/>
            <w:szCs w:val="22"/>
            <w:lang w:val="en-US"/>
          </w:rPr>
          <w:t>RELATIONSHIP OF PARTIES.</w:t>
        </w:r>
        <w:r w:rsidR="00755512" w:rsidRPr="00CA216F">
          <w:rPr>
            <w:rFonts w:asciiTheme="minorHAnsi" w:hAnsiTheme="minorHAnsi"/>
            <w:noProof/>
            <w:webHidden/>
            <w:sz w:val="22"/>
            <w:szCs w:val="22"/>
          </w:rPr>
          <w:tab/>
        </w:r>
        <w:r w:rsidR="00694D8D">
          <w:rPr>
            <w:rFonts w:asciiTheme="minorHAnsi" w:hAnsiTheme="minorHAnsi"/>
            <w:noProof/>
            <w:webHidden/>
            <w:sz w:val="22"/>
            <w:szCs w:val="22"/>
          </w:rPr>
          <w:t>72</w:t>
        </w:r>
      </w:hyperlink>
    </w:p>
    <w:p w:rsidR="00694D8D" w:rsidRPr="00694D8D" w:rsidRDefault="00694D8D" w:rsidP="00694D8D">
      <w:pPr>
        <w:rPr>
          <w:rFonts w:eastAsiaTheme="minorEastAsia"/>
          <w:sz w:val="20"/>
          <w:szCs w:val="20"/>
        </w:rPr>
      </w:pPr>
      <w:r w:rsidRPr="00694D8D">
        <w:rPr>
          <w:rFonts w:eastAsiaTheme="minorEastAsia"/>
          <w:sz w:val="20"/>
          <w:szCs w:val="20"/>
        </w:rPr>
        <w:tab/>
        <w:t>RELACIÓN DE LAS PARTES</w:t>
      </w:r>
    </w:p>
    <w:p w:rsidR="00755512" w:rsidRDefault="0036236B">
      <w:pPr>
        <w:pStyle w:val="TDC1"/>
      </w:pPr>
      <w:hyperlink w:anchor="_Toc296596978" w:history="1">
        <w:r w:rsidR="00755512" w:rsidRPr="00CA216F">
          <w:rPr>
            <w:rStyle w:val="Hipervnculo"/>
            <w:rFonts w:asciiTheme="minorHAnsi" w:hAnsiTheme="minorHAnsi"/>
            <w:noProof/>
            <w:sz w:val="22"/>
            <w:szCs w:val="22"/>
            <w:lang w:val="en-US"/>
          </w:rPr>
          <w:t>33.</w:t>
        </w:r>
        <w:r w:rsidR="00755512" w:rsidRPr="00CA216F">
          <w:rPr>
            <w:rFonts w:asciiTheme="minorHAnsi" w:eastAsiaTheme="minorEastAsia" w:hAnsiTheme="minorHAnsi" w:cstheme="minorBidi"/>
            <w:noProof/>
            <w:sz w:val="22"/>
            <w:szCs w:val="22"/>
          </w:rPr>
          <w:tab/>
        </w:r>
        <w:r w:rsidR="00755512" w:rsidRPr="00CA216F">
          <w:rPr>
            <w:rStyle w:val="Hipervnculo"/>
            <w:rFonts w:asciiTheme="minorHAnsi" w:hAnsiTheme="minorHAnsi"/>
            <w:noProof/>
            <w:sz w:val="22"/>
            <w:szCs w:val="22"/>
            <w:lang w:val="en-US"/>
          </w:rPr>
          <w:t>GOVERNING LAW AND JURISDICTION.</w:t>
        </w:r>
        <w:r w:rsidR="00755512" w:rsidRPr="00CA216F">
          <w:rPr>
            <w:rFonts w:asciiTheme="minorHAnsi" w:hAnsiTheme="minorHAnsi"/>
            <w:noProof/>
            <w:webHidden/>
            <w:sz w:val="22"/>
            <w:szCs w:val="22"/>
          </w:rPr>
          <w:tab/>
        </w:r>
        <w:r w:rsidR="00694D8D">
          <w:rPr>
            <w:rFonts w:asciiTheme="minorHAnsi" w:hAnsiTheme="minorHAnsi"/>
            <w:noProof/>
            <w:webHidden/>
            <w:sz w:val="22"/>
            <w:szCs w:val="22"/>
          </w:rPr>
          <w:t>73</w:t>
        </w:r>
      </w:hyperlink>
    </w:p>
    <w:p w:rsidR="00694D8D" w:rsidRPr="00694D8D" w:rsidRDefault="00694D8D" w:rsidP="00694D8D">
      <w:pPr>
        <w:rPr>
          <w:rFonts w:eastAsiaTheme="minorEastAsia"/>
          <w:sz w:val="20"/>
          <w:szCs w:val="20"/>
        </w:rPr>
      </w:pPr>
      <w:r w:rsidRPr="00694D8D">
        <w:rPr>
          <w:rFonts w:eastAsiaTheme="minorEastAsia"/>
          <w:sz w:val="20"/>
          <w:szCs w:val="20"/>
        </w:rPr>
        <w:tab/>
        <w:t>LEYES APLICABLES Y JURISDICCIÓN</w:t>
      </w:r>
    </w:p>
    <w:p w:rsidR="00755512" w:rsidRDefault="0036236B">
      <w:pPr>
        <w:pStyle w:val="TDC2"/>
      </w:pPr>
      <w:hyperlink w:anchor="_Toc296596979" w:history="1">
        <w:r w:rsidR="00755512" w:rsidRPr="00CA216F">
          <w:rPr>
            <w:rStyle w:val="Hipervnculo"/>
            <w:rFonts w:asciiTheme="minorHAnsi" w:hAnsiTheme="minorHAnsi"/>
            <w:noProof/>
            <w:sz w:val="22"/>
            <w:szCs w:val="22"/>
            <w:lang w:val="en-US"/>
          </w:rPr>
          <w:t>33.1.</w:t>
        </w:r>
        <w:r w:rsidR="00755512" w:rsidRPr="00CA216F">
          <w:rPr>
            <w:rFonts w:asciiTheme="minorHAnsi" w:eastAsiaTheme="minorEastAsia" w:hAnsiTheme="minorHAnsi" w:cstheme="minorBidi"/>
            <w:noProof/>
            <w:sz w:val="22"/>
            <w:szCs w:val="22"/>
          </w:rPr>
          <w:tab/>
        </w:r>
        <w:r w:rsidR="00755512" w:rsidRPr="00CA216F">
          <w:rPr>
            <w:rStyle w:val="Hipervnculo"/>
            <w:rFonts w:asciiTheme="minorHAnsi" w:hAnsiTheme="minorHAnsi"/>
            <w:noProof/>
            <w:sz w:val="22"/>
            <w:szCs w:val="22"/>
            <w:lang w:val="en-US"/>
          </w:rPr>
          <w:t>U.S. Contracts.</w:t>
        </w:r>
        <w:r w:rsidR="00755512" w:rsidRPr="00CA216F">
          <w:rPr>
            <w:rFonts w:asciiTheme="minorHAnsi" w:hAnsiTheme="minorHAnsi"/>
            <w:noProof/>
            <w:webHidden/>
            <w:sz w:val="22"/>
            <w:szCs w:val="22"/>
          </w:rPr>
          <w:tab/>
        </w:r>
        <w:r w:rsidR="00694D8D">
          <w:rPr>
            <w:rFonts w:asciiTheme="minorHAnsi" w:hAnsiTheme="minorHAnsi"/>
            <w:noProof/>
            <w:webHidden/>
            <w:sz w:val="22"/>
            <w:szCs w:val="22"/>
          </w:rPr>
          <w:t>73</w:t>
        </w:r>
      </w:hyperlink>
    </w:p>
    <w:p w:rsidR="00694D8D" w:rsidRPr="00694D8D" w:rsidRDefault="00694D8D" w:rsidP="00694D8D">
      <w:pPr>
        <w:rPr>
          <w:rFonts w:eastAsiaTheme="minorEastAsia"/>
          <w:sz w:val="20"/>
          <w:szCs w:val="20"/>
        </w:rPr>
      </w:pPr>
      <w:r w:rsidRPr="00694D8D">
        <w:rPr>
          <w:rFonts w:eastAsiaTheme="minorEastAsia"/>
          <w:sz w:val="20"/>
          <w:szCs w:val="20"/>
        </w:rPr>
        <w:tab/>
      </w:r>
      <w:r w:rsidRPr="00694D8D">
        <w:rPr>
          <w:rFonts w:eastAsiaTheme="minorEastAsia"/>
          <w:sz w:val="20"/>
          <w:szCs w:val="20"/>
        </w:rPr>
        <w:tab/>
        <w:t>Contratos de Estados Unidos</w:t>
      </w:r>
    </w:p>
    <w:p w:rsidR="00755512" w:rsidRDefault="0036236B">
      <w:pPr>
        <w:pStyle w:val="TDC2"/>
      </w:pPr>
      <w:hyperlink w:anchor="_Toc296596980" w:history="1">
        <w:r w:rsidR="00755512" w:rsidRPr="00CA216F">
          <w:rPr>
            <w:rStyle w:val="Hipervnculo"/>
            <w:rFonts w:asciiTheme="minorHAnsi" w:hAnsiTheme="minorHAnsi"/>
            <w:noProof/>
            <w:sz w:val="22"/>
            <w:szCs w:val="22"/>
            <w:lang w:val="en-US"/>
          </w:rPr>
          <w:t>33.2.</w:t>
        </w:r>
        <w:r w:rsidR="00755512" w:rsidRPr="00CA216F">
          <w:rPr>
            <w:rFonts w:asciiTheme="minorHAnsi" w:eastAsiaTheme="minorEastAsia" w:hAnsiTheme="minorHAnsi" w:cstheme="minorBidi"/>
            <w:noProof/>
            <w:sz w:val="22"/>
            <w:szCs w:val="22"/>
          </w:rPr>
          <w:tab/>
        </w:r>
        <w:r w:rsidR="00755512" w:rsidRPr="00CA216F">
          <w:rPr>
            <w:rStyle w:val="Hipervnculo"/>
            <w:rFonts w:asciiTheme="minorHAnsi" w:hAnsiTheme="minorHAnsi"/>
            <w:noProof/>
            <w:sz w:val="22"/>
            <w:szCs w:val="22"/>
            <w:lang w:val="en-US"/>
          </w:rPr>
          <w:t>Non-U.S. Contracts.</w:t>
        </w:r>
        <w:r w:rsidR="00755512" w:rsidRPr="00CA216F">
          <w:rPr>
            <w:rFonts w:asciiTheme="minorHAnsi" w:hAnsiTheme="minorHAnsi"/>
            <w:noProof/>
            <w:webHidden/>
            <w:sz w:val="22"/>
            <w:szCs w:val="22"/>
          </w:rPr>
          <w:tab/>
        </w:r>
        <w:r w:rsidR="00694D8D">
          <w:rPr>
            <w:rFonts w:asciiTheme="minorHAnsi" w:hAnsiTheme="minorHAnsi"/>
            <w:noProof/>
            <w:webHidden/>
            <w:sz w:val="22"/>
            <w:szCs w:val="22"/>
          </w:rPr>
          <w:t>74</w:t>
        </w:r>
      </w:hyperlink>
    </w:p>
    <w:p w:rsidR="00694D8D" w:rsidRPr="00694D8D" w:rsidRDefault="00694D8D" w:rsidP="00694D8D">
      <w:pPr>
        <w:rPr>
          <w:rFonts w:eastAsiaTheme="minorEastAsia"/>
          <w:sz w:val="20"/>
          <w:szCs w:val="20"/>
          <w:lang w:val="es-ES"/>
        </w:rPr>
      </w:pPr>
      <w:r w:rsidRPr="00694D8D">
        <w:rPr>
          <w:rFonts w:eastAsiaTheme="minorEastAsia"/>
          <w:sz w:val="20"/>
          <w:szCs w:val="20"/>
        </w:rPr>
        <w:tab/>
      </w:r>
      <w:r w:rsidRPr="00694D8D">
        <w:rPr>
          <w:rFonts w:eastAsiaTheme="minorEastAsia"/>
          <w:sz w:val="20"/>
          <w:szCs w:val="20"/>
        </w:rPr>
        <w:tab/>
      </w:r>
      <w:r w:rsidRPr="00694D8D">
        <w:rPr>
          <w:rFonts w:eastAsiaTheme="minorEastAsia"/>
          <w:sz w:val="20"/>
          <w:szCs w:val="20"/>
          <w:lang w:val="es-ES"/>
        </w:rPr>
        <w:t>Contratos Fuera de los Estados Unidos</w:t>
      </w:r>
    </w:p>
    <w:p w:rsidR="00755512" w:rsidRDefault="0036236B">
      <w:pPr>
        <w:pStyle w:val="TDC1"/>
      </w:pPr>
      <w:hyperlink w:anchor="_Toc296596981" w:history="1">
        <w:r w:rsidR="00755512" w:rsidRPr="00CA216F">
          <w:rPr>
            <w:rStyle w:val="Hipervnculo"/>
            <w:rFonts w:asciiTheme="minorHAnsi" w:hAnsiTheme="minorHAnsi"/>
            <w:noProof/>
            <w:sz w:val="22"/>
            <w:szCs w:val="22"/>
            <w:lang w:val="en-US"/>
          </w:rPr>
          <w:t>34.</w:t>
        </w:r>
        <w:r w:rsidR="00755512" w:rsidRPr="00CA216F">
          <w:rPr>
            <w:rFonts w:asciiTheme="minorHAnsi" w:eastAsiaTheme="minorEastAsia" w:hAnsiTheme="minorHAnsi" w:cstheme="minorBidi"/>
            <w:noProof/>
            <w:sz w:val="22"/>
            <w:szCs w:val="22"/>
          </w:rPr>
          <w:tab/>
        </w:r>
        <w:r w:rsidR="00755512" w:rsidRPr="00CA216F">
          <w:rPr>
            <w:rStyle w:val="Hipervnculo"/>
            <w:rFonts w:asciiTheme="minorHAnsi" w:hAnsiTheme="minorHAnsi"/>
            <w:noProof/>
            <w:sz w:val="22"/>
            <w:szCs w:val="22"/>
            <w:lang w:val="en-US"/>
          </w:rPr>
          <w:t>SELLER CLAIMS.</w:t>
        </w:r>
        <w:r w:rsidR="00755512" w:rsidRPr="00CA216F">
          <w:rPr>
            <w:rFonts w:asciiTheme="minorHAnsi" w:hAnsiTheme="minorHAnsi"/>
            <w:noProof/>
            <w:webHidden/>
            <w:sz w:val="22"/>
            <w:szCs w:val="22"/>
          </w:rPr>
          <w:tab/>
        </w:r>
        <w:r w:rsidR="00694D8D">
          <w:rPr>
            <w:rFonts w:asciiTheme="minorHAnsi" w:hAnsiTheme="minorHAnsi"/>
            <w:noProof/>
            <w:webHidden/>
            <w:sz w:val="22"/>
            <w:szCs w:val="22"/>
          </w:rPr>
          <w:t>74</w:t>
        </w:r>
      </w:hyperlink>
    </w:p>
    <w:p w:rsidR="00694D8D" w:rsidRPr="00694D8D" w:rsidRDefault="00694D8D" w:rsidP="00694D8D">
      <w:pPr>
        <w:rPr>
          <w:rFonts w:eastAsiaTheme="minorEastAsia"/>
          <w:sz w:val="20"/>
          <w:szCs w:val="20"/>
        </w:rPr>
      </w:pPr>
      <w:r w:rsidRPr="00694D8D">
        <w:rPr>
          <w:rFonts w:eastAsiaTheme="minorEastAsia"/>
          <w:sz w:val="20"/>
          <w:szCs w:val="20"/>
        </w:rPr>
        <w:tab/>
        <w:t>RECLAMACIONES DEL VENDEDOR</w:t>
      </w:r>
    </w:p>
    <w:p w:rsidR="00755512" w:rsidRDefault="0036236B">
      <w:pPr>
        <w:pStyle w:val="TDC1"/>
      </w:pPr>
      <w:hyperlink w:anchor="_Toc296596982" w:history="1">
        <w:r w:rsidR="00755512" w:rsidRPr="00CA216F">
          <w:rPr>
            <w:rStyle w:val="Hipervnculo"/>
            <w:rFonts w:asciiTheme="minorHAnsi" w:hAnsiTheme="minorHAnsi"/>
            <w:noProof/>
            <w:sz w:val="22"/>
            <w:szCs w:val="22"/>
            <w:lang w:val="en-US"/>
          </w:rPr>
          <w:t>35.</w:t>
        </w:r>
        <w:r w:rsidR="00755512" w:rsidRPr="00CA216F">
          <w:rPr>
            <w:rFonts w:asciiTheme="minorHAnsi" w:eastAsiaTheme="minorEastAsia" w:hAnsiTheme="minorHAnsi" w:cstheme="minorBidi"/>
            <w:noProof/>
            <w:sz w:val="22"/>
            <w:szCs w:val="22"/>
          </w:rPr>
          <w:tab/>
        </w:r>
        <w:r w:rsidR="00755512" w:rsidRPr="00CA216F">
          <w:rPr>
            <w:rStyle w:val="Hipervnculo"/>
            <w:rFonts w:asciiTheme="minorHAnsi" w:hAnsiTheme="minorHAnsi"/>
            <w:noProof/>
            <w:sz w:val="22"/>
            <w:szCs w:val="22"/>
            <w:lang w:val="en-US"/>
          </w:rPr>
          <w:t>SEVERABILITY.</w:t>
        </w:r>
        <w:r w:rsidR="00755512" w:rsidRPr="00CA216F">
          <w:rPr>
            <w:rFonts w:asciiTheme="minorHAnsi" w:hAnsiTheme="minorHAnsi"/>
            <w:noProof/>
            <w:webHidden/>
            <w:sz w:val="22"/>
            <w:szCs w:val="22"/>
          </w:rPr>
          <w:tab/>
        </w:r>
        <w:r w:rsidR="00694D8D">
          <w:rPr>
            <w:rFonts w:asciiTheme="minorHAnsi" w:hAnsiTheme="minorHAnsi"/>
            <w:noProof/>
            <w:webHidden/>
            <w:sz w:val="22"/>
            <w:szCs w:val="22"/>
          </w:rPr>
          <w:t>75</w:t>
        </w:r>
      </w:hyperlink>
    </w:p>
    <w:p w:rsidR="00694D8D" w:rsidRPr="00694D8D" w:rsidRDefault="00694D8D" w:rsidP="00694D8D">
      <w:pPr>
        <w:rPr>
          <w:rFonts w:eastAsiaTheme="minorEastAsia"/>
          <w:sz w:val="20"/>
          <w:szCs w:val="20"/>
        </w:rPr>
      </w:pPr>
      <w:r w:rsidRPr="00694D8D">
        <w:rPr>
          <w:rFonts w:eastAsiaTheme="minorEastAsia"/>
          <w:sz w:val="20"/>
          <w:szCs w:val="20"/>
        </w:rPr>
        <w:tab/>
        <w:t>NULIDAD</w:t>
      </w:r>
    </w:p>
    <w:p w:rsidR="00755512" w:rsidRDefault="0036236B">
      <w:pPr>
        <w:pStyle w:val="TDC1"/>
      </w:pPr>
      <w:hyperlink w:anchor="_Toc296596983" w:history="1">
        <w:r w:rsidR="00755512" w:rsidRPr="00CA216F">
          <w:rPr>
            <w:rStyle w:val="Hipervnculo"/>
            <w:rFonts w:asciiTheme="minorHAnsi" w:hAnsiTheme="minorHAnsi"/>
            <w:noProof/>
            <w:sz w:val="22"/>
            <w:szCs w:val="22"/>
            <w:lang w:val="en-US"/>
          </w:rPr>
          <w:t>36.</w:t>
        </w:r>
        <w:r w:rsidR="00755512" w:rsidRPr="00CA216F">
          <w:rPr>
            <w:rFonts w:asciiTheme="minorHAnsi" w:eastAsiaTheme="minorEastAsia" w:hAnsiTheme="minorHAnsi" w:cstheme="minorBidi"/>
            <w:noProof/>
            <w:sz w:val="22"/>
            <w:szCs w:val="22"/>
          </w:rPr>
          <w:tab/>
        </w:r>
        <w:r w:rsidR="00755512" w:rsidRPr="00CA216F">
          <w:rPr>
            <w:rStyle w:val="Hipervnculo"/>
            <w:rFonts w:asciiTheme="minorHAnsi" w:hAnsiTheme="minorHAnsi"/>
            <w:noProof/>
            <w:sz w:val="22"/>
            <w:szCs w:val="22"/>
            <w:lang w:val="en-US"/>
          </w:rPr>
          <w:t>RIGHT TO AUDIT AND INSPECT.</w:t>
        </w:r>
        <w:r w:rsidR="00755512" w:rsidRPr="00CA216F">
          <w:rPr>
            <w:rFonts w:asciiTheme="minorHAnsi" w:hAnsiTheme="minorHAnsi"/>
            <w:noProof/>
            <w:webHidden/>
            <w:sz w:val="22"/>
            <w:szCs w:val="22"/>
          </w:rPr>
          <w:tab/>
        </w:r>
        <w:r w:rsidR="00694D8D">
          <w:rPr>
            <w:rFonts w:asciiTheme="minorHAnsi" w:hAnsiTheme="minorHAnsi"/>
            <w:noProof/>
            <w:webHidden/>
            <w:sz w:val="22"/>
            <w:szCs w:val="22"/>
          </w:rPr>
          <w:t>75</w:t>
        </w:r>
      </w:hyperlink>
    </w:p>
    <w:p w:rsidR="00694D8D" w:rsidRPr="00694D8D" w:rsidRDefault="00694D8D" w:rsidP="00694D8D">
      <w:pPr>
        <w:rPr>
          <w:rFonts w:eastAsiaTheme="minorEastAsia"/>
          <w:sz w:val="20"/>
          <w:szCs w:val="20"/>
        </w:rPr>
      </w:pPr>
      <w:r w:rsidRPr="00694D8D">
        <w:rPr>
          <w:rFonts w:eastAsiaTheme="minorEastAsia"/>
          <w:sz w:val="20"/>
          <w:szCs w:val="20"/>
        </w:rPr>
        <w:tab/>
        <w:t>DERECHO PARA AUDITAR E INSPECCIONAR</w:t>
      </w:r>
    </w:p>
    <w:p w:rsidR="00755512" w:rsidRDefault="0036236B">
      <w:pPr>
        <w:pStyle w:val="TDC1"/>
      </w:pPr>
      <w:hyperlink w:anchor="_Toc296596984" w:history="1">
        <w:r w:rsidR="00755512" w:rsidRPr="00CA216F">
          <w:rPr>
            <w:rStyle w:val="Hipervnculo"/>
            <w:rFonts w:asciiTheme="minorHAnsi" w:hAnsiTheme="minorHAnsi"/>
            <w:noProof/>
            <w:sz w:val="22"/>
            <w:szCs w:val="22"/>
            <w:lang w:val="en-US"/>
          </w:rPr>
          <w:t>37.</w:t>
        </w:r>
        <w:r w:rsidR="00755512" w:rsidRPr="00CA216F">
          <w:rPr>
            <w:rFonts w:asciiTheme="minorHAnsi" w:eastAsiaTheme="minorEastAsia" w:hAnsiTheme="minorHAnsi" w:cstheme="minorBidi"/>
            <w:noProof/>
            <w:sz w:val="22"/>
            <w:szCs w:val="22"/>
          </w:rPr>
          <w:tab/>
        </w:r>
        <w:r w:rsidR="00755512" w:rsidRPr="00CA216F">
          <w:rPr>
            <w:rStyle w:val="Hipervnculo"/>
            <w:rFonts w:asciiTheme="minorHAnsi" w:hAnsiTheme="minorHAnsi"/>
            <w:noProof/>
            <w:sz w:val="22"/>
            <w:szCs w:val="22"/>
            <w:lang w:val="en-US"/>
          </w:rPr>
          <w:t>ENTIRE AGREEMENT.</w:t>
        </w:r>
        <w:r w:rsidR="00755512" w:rsidRPr="00CA216F">
          <w:rPr>
            <w:rFonts w:asciiTheme="minorHAnsi" w:hAnsiTheme="minorHAnsi"/>
            <w:noProof/>
            <w:webHidden/>
            <w:sz w:val="22"/>
            <w:szCs w:val="22"/>
          </w:rPr>
          <w:tab/>
        </w:r>
        <w:r w:rsidR="00694D8D">
          <w:rPr>
            <w:rFonts w:asciiTheme="minorHAnsi" w:hAnsiTheme="minorHAnsi"/>
            <w:noProof/>
            <w:webHidden/>
            <w:sz w:val="22"/>
            <w:szCs w:val="22"/>
          </w:rPr>
          <w:t>76</w:t>
        </w:r>
      </w:hyperlink>
    </w:p>
    <w:p w:rsidR="00694D8D" w:rsidRPr="00694D8D" w:rsidRDefault="00694D8D" w:rsidP="00694D8D">
      <w:pPr>
        <w:rPr>
          <w:rFonts w:eastAsiaTheme="minorEastAsia"/>
          <w:sz w:val="20"/>
          <w:szCs w:val="20"/>
        </w:rPr>
      </w:pPr>
      <w:r w:rsidRPr="00694D8D">
        <w:rPr>
          <w:rFonts w:eastAsiaTheme="minorEastAsia"/>
          <w:sz w:val="20"/>
          <w:szCs w:val="20"/>
        </w:rPr>
        <w:tab/>
        <w:t>ACUERDO TOTAL</w:t>
      </w:r>
    </w:p>
    <w:p w:rsidR="00755512" w:rsidRDefault="0036236B">
      <w:pPr>
        <w:pStyle w:val="TDC1"/>
      </w:pPr>
      <w:hyperlink w:anchor="_Toc296596985" w:history="1">
        <w:r w:rsidR="00755512" w:rsidRPr="00CA216F">
          <w:rPr>
            <w:rStyle w:val="Hipervnculo"/>
            <w:rFonts w:asciiTheme="minorHAnsi" w:hAnsiTheme="minorHAnsi"/>
            <w:noProof/>
            <w:sz w:val="22"/>
            <w:szCs w:val="22"/>
            <w:lang w:val="en-US"/>
          </w:rPr>
          <w:t>38.</w:t>
        </w:r>
        <w:r w:rsidR="00755512" w:rsidRPr="00CA216F">
          <w:rPr>
            <w:rFonts w:asciiTheme="minorHAnsi" w:eastAsiaTheme="minorEastAsia" w:hAnsiTheme="minorHAnsi" w:cstheme="minorBidi"/>
            <w:noProof/>
            <w:sz w:val="22"/>
            <w:szCs w:val="22"/>
          </w:rPr>
          <w:tab/>
        </w:r>
        <w:r w:rsidR="00755512" w:rsidRPr="00CA216F">
          <w:rPr>
            <w:rStyle w:val="Hipervnculo"/>
            <w:rFonts w:asciiTheme="minorHAnsi" w:hAnsiTheme="minorHAnsi"/>
            <w:noProof/>
            <w:sz w:val="22"/>
            <w:szCs w:val="22"/>
            <w:lang w:val="en-US"/>
          </w:rPr>
          <w:t>TRANSLATIONS.</w:t>
        </w:r>
        <w:r w:rsidR="00755512" w:rsidRPr="00CA216F">
          <w:rPr>
            <w:rFonts w:asciiTheme="minorHAnsi" w:hAnsiTheme="minorHAnsi"/>
            <w:noProof/>
            <w:webHidden/>
            <w:sz w:val="22"/>
            <w:szCs w:val="22"/>
          </w:rPr>
          <w:tab/>
        </w:r>
        <w:r w:rsidR="00694D8D">
          <w:rPr>
            <w:rFonts w:asciiTheme="minorHAnsi" w:hAnsiTheme="minorHAnsi"/>
            <w:noProof/>
            <w:webHidden/>
            <w:sz w:val="22"/>
            <w:szCs w:val="22"/>
          </w:rPr>
          <w:t>76</w:t>
        </w:r>
      </w:hyperlink>
    </w:p>
    <w:p w:rsidR="00694D8D" w:rsidRPr="00694D8D" w:rsidRDefault="00694D8D" w:rsidP="00694D8D">
      <w:pPr>
        <w:rPr>
          <w:rFonts w:eastAsiaTheme="minorEastAsia"/>
          <w:sz w:val="20"/>
          <w:szCs w:val="20"/>
        </w:rPr>
      </w:pPr>
      <w:r w:rsidRPr="00694D8D">
        <w:rPr>
          <w:rFonts w:eastAsiaTheme="minorEastAsia"/>
          <w:sz w:val="20"/>
          <w:szCs w:val="20"/>
        </w:rPr>
        <w:tab/>
        <w:t>TRADUCCIONES</w:t>
      </w:r>
    </w:p>
    <w:p w:rsidR="00C6228E" w:rsidRPr="00CA216F" w:rsidRDefault="0036236B" w:rsidP="00C6228E">
      <w:pPr>
        <w:tabs>
          <w:tab w:val="left" w:pos="2055"/>
        </w:tabs>
        <w:spacing w:before="240" w:after="240"/>
        <w:rPr>
          <w:rFonts w:asciiTheme="minorHAnsi" w:hAnsiTheme="minorHAnsi"/>
          <w:sz w:val="22"/>
          <w:szCs w:val="22"/>
          <w:lang w:val="en-US"/>
        </w:rPr>
        <w:sectPr w:rsidR="00C6228E" w:rsidRPr="00CA216F" w:rsidSect="00E926A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gNumType w:fmt="lowerRoman" w:start="1"/>
          <w:cols w:space="720"/>
        </w:sectPr>
      </w:pPr>
      <w:r w:rsidRPr="00CA216F">
        <w:rPr>
          <w:rFonts w:asciiTheme="minorHAnsi" w:hAnsiTheme="minorHAnsi"/>
          <w:sz w:val="22"/>
          <w:szCs w:val="22"/>
          <w:lang w:val="en-US"/>
        </w:rPr>
        <w:fldChar w:fldCharType="end"/>
      </w:r>
      <w:bookmarkStart w:id="0" w:name="_Toc105941856"/>
    </w:p>
    <w:tbl>
      <w:tblPr>
        <w:tblStyle w:val="Tablaconcuadrcula"/>
        <w:tblW w:w="0" w:type="auto"/>
        <w:tblLook w:val="04A0"/>
      </w:tblPr>
      <w:tblGrid>
        <w:gridCol w:w="4788"/>
        <w:gridCol w:w="4788"/>
      </w:tblGrid>
      <w:tr w:rsidR="00470909" w:rsidTr="0007315D">
        <w:trPr>
          <w:cantSplit/>
          <w:tblHeader/>
        </w:trPr>
        <w:tc>
          <w:tcPr>
            <w:tcW w:w="4788" w:type="dxa"/>
            <w:shd w:val="clear" w:color="auto" w:fill="F2F2F2" w:themeFill="background1" w:themeFillShade="F2"/>
          </w:tcPr>
          <w:p w:rsidR="00470909" w:rsidRPr="00CA216F" w:rsidRDefault="00470909" w:rsidP="00470909">
            <w:pPr>
              <w:keepNext/>
              <w:keepLines/>
              <w:spacing w:after="120"/>
              <w:outlineLvl w:val="0"/>
              <w:rPr>
                <w:rFonts w:asciiTheme="minorHAnsi" w:hAnsiTheme="minorHAnsi"/>
                <w:sz w:val="22"/>
                <w:szCs w:val="22"/>
                <w:lang w:val="en-US"/>
              </w:rPr>
            </w:pPr>
            <w:bookmarkStart w:id="1" w:name="_Toc296596906"/>
            <w:r>
              <w:rPr>
                <w:rFonts w:asciiTheme="minorHAnsi" w:hAnsiTheme="minorHAnsi"/>
                <w:sz w:val="22"/>
                <w:szCs w:val="22"/>
                <w:lang w:val="en-US"/>
              </w:rPr>
              <w:lastRenderedPageBreak/>
              <w:t>English</w:t>
            </w:r>
          </w:p>
        </w:tc>
        <w:tc>
          <w:tcPr>
            <w:tcW w:w="4788" w:type="dxa"/>
            <w:shd w:val="clear" w:color="auto" w:fill="F2F2F2" w:themeFill="background1" w:themeFillShade="F2"/>
          </w:tcPr>
          <w:p w:rsidR="00470909" w:rsidRDefault="00743DCB" w:rsidP="00FE31A6">
            <w:pPr>
              <w:keepNext/>
              <w:keepLines/>
              <w:spacing w:after="120"/>
              <w:outlineLvl w:val="0"/>
              <w:rPr>
                <w:rFonts w:asciiTheme="minorHAnsi" w:hAnsiTheme="minorHAnsi"/>
                <w:sz w:val="22"/>
                <w:szCs w:val="22"/>
                <w:lang w:val="en-US"/>
              </w:rPr>
            </w:pPr>
            <w:r>
              <w:rPr>
                <w:rFonts w:asciiTheme="minorHAnsi" w:hAnsiTheme="minorHAnsi"/>
                <w:sz w:val="22"/>
                <w:szCs w:val="22"/>
                <w:lang w:val="en-US"/>
              </w:rPr>
              <w:t>Spanish</w:t>
            </w:r>
            <w:bookmarkStart w:id="2" w:name="_GoBack"/>
            <w:bookmarkEnd w:id="2"/>
          </w:p>
        </w:tc>
      </w:tr>
      <w:tr w:rsidR="00FE31A6" w:rsidTr="00470909">
        <w:trPr>
          <w:cantSplit/>
        </w:trPr>
        <w:tc>
          <w:tcPr>
            <w:tcW w:w="4788" w:type="dxa"/>
          </w:tcPr>
          <w:p w:rsidR="00FE31A6" w:rsidRPr="00FE31A6" w:rsidRDefault="00FE31A6" w:rsidP="00FE31A6">
            <w:pPr>
              <w:keepNext/>
              <w:keepLines/>
              <w:numPr>
                <w:ilvl w:val="0"/>
                <w:numId w:val="4"/>
              </w:numPr>
              <w:tabs>
                <w:tab w:val="clear" w:pos="360"/>
              </w:tabs>
              <w:spacing w:after="120"/>
              <w:ind w:left="720" w:hanging="720"/>
              <w:outlineLvl w:val="0"/>
              <w:rPr>
                <w:rFonts w:asciiTheme="minorHAnsi" w:hAnsiTheme="minorHAnsi"/>
                <w:sz w:val="22"/>
                <w:szCs w:val="22"/>
                <w:lang w:val="en-US"/>
              </w:rPr>
            </w:pPr>
            <w:r w:rsidRPr="00CA216F">
              <w:rPr>
                <w:rFonts w:asciiTheme="minorHAnsi" w:hAnsiTheme="minorHAnsi"/>
                <w:sz w:val="22"/>
                <w:szCs w:val="22"/>
                <w:lang w:val="en-US"/>
              </w:rPr>
              <w:t xml:space="preserve">ACCEPTANCE.  </w:t>
            </w:r>
          </w:p>
        </w:tc>
        <w:tc>
          <w:tcPr>
            <w:tcW w:w="4788" w:type="dxa"/>
          </w:tcPr>
          <w:p w:rsidR="00FE31A6" w:rsidRDefault="00C15075" w:rsidP="00C15075">
            <w:pPr>
              <w:keepNext/>
              <w:keepLines/>
              <w:numPr>
                <w:ilvl w:val="0"/>
                <w:numId w:val="6"/>
              </w:numPr>
              <w:spacing w:after="120"/>
              <w:outlineLvl w:val="0"/>
              <w:rPr>
                <w:rFonts w:asciiTheme="minorHAnsi" w:hAnsiTheme="minorHAnsi"/>
                <w:sz w:val="22"/>
                <w:szCs w:val="22"/>
                <w:lang w:val="en-US"/>
              </w:rPr>
            </w:pPr>
            <w:r>
              <w:rPr>
                <w:rFonts w:asciiTheme="minorHAnsi" w:hAnsiTheme="minorHAnsi"/>
                <w:sz w:val="22"/>
                <w:szCs w:val="22"/>
                <w:lang w:val="en-US"/>
              </w:rPr>
              <w:t>ACEPTACIÓN</w:t>
            </w:r>
            <w:r w:rsidR="001A3A62">
              <w:rPr>
                <w:rFonts w:asciiTheme="minorHAnsi" w:hAnsiTheme="minorHAnsi"/>
                <w:sz w:val="22"/>
                <w:szCs w:val="22"/>
                <w:lang w:val="en-US"/>
              </w:rPr>
              <w:t>.</w:t>
            </w:r>
          </w:p>
        </w:tc>
      </w:tr>
      <w:tr w:rsidR="00FE31A6" w:rsidRPr="00037DBB" w:rsidTr="00470909">
        <w:trPr>
          <w:cantSplit/>
        </w:trPr>
        <w:tc>
          <w:tcPr>
            <w:tcW w:w="4788" w:type="dxa"/>
          </w:tcPr>
          <w:p w:rsidR="00FE31A6" w:rsidRPr="00CA216F" w:rsidRDefault="00FE31A6" w:rsidP="00FE31A6">
            <w:pPr>
              <w:spacing w:after="120"/>
              <w:ind w:firstLine="720"/>
              <w:rPr>
                <w:rFonts w:asciiTheme="minorHAnsi" w:hAnsiTheme="minorHAnsi"/>
                <w:sz w:val="22"/>
                <w:szCs w:val="22"/>
                <w:lang w:val="en-US"/>
              </w:rPr>
            </w:pPr>
            <w:r w:rsidRPr="00CA216F">
              <w:rPr>
                <w:rFonts w:asciiTheme="minorHAnsi" w:hAnsiTheme="minorHAnsi"/>
                <w:sz w:val="22"/>
                <w:szCs w:val="22"/>
                <w:lang w:val="en-US"/>
              </w:rPr>
              <w:t>Seller, including its affiliates and subsidiaries (“</w:t>
            </w:r>
            <w:r w:rsidRPr="00CA216F">
              <w:rPr>
                <w:rFonts w:asciiTheme="minorHAnsi" w:hAnsiTheme="minorHAnsi"/>
                <w:sz w:val="22"/>
                <w:szCs w:val="22"/>
                <w:u w:val="single"/>
                <w:lang w:val="en-US"/>
              </w:rPr>
              <w:t>Seller</w:t>
            </w:r>
            <w:r w:rsidRPr="00CA216F">
              <w:rPr>
                <w:rFonts w:asciiTheme="minorHAnsi" w:hAnsiTheme="minorHAnsi"/>
                <w:sz w:val="22"/>
                <w:szCs w:val="22"/>
                <w:lang w:val="en-US"/>
              </w:rPr>
              <w:t>”) confirms that these Standard Terms and Conditions of Supply (“</w:t>
            </w:r>
            <w:r w:rsidRPr="00CA216F">
              <w:rPr>
                <w:rFonts w:asciiTheme="minorHAnsi" w:hAnsiTheme="minorHAnsi"/>
                <w:sz w:val="22"/>
                <w:szCs w:val="22"/>
                <w:u w:val="single"/>
                <w:lang w:val="en-US"/>
              </w:rPr>
              <w:t>Standard Terms</w:t>
            </w:r>
            <w:r w:rsidRPr="00CA216F">
              <w:rPr>
                <w:rFonts w:asciiTheme="minorHAnsi" w:hAnsiTheme="minorHAnsi"/>
                <w:sz w:val="22"/>
                <w:szCs w:val="22"/>
                <w:lang w:val="en-US"/>
              </w:rPr>
              <w:t>”) are expressly incorporated into, and form an integral part of, Seller’s contract with Buyer, including its affiliates and subsidiaries (“</w:t>
            </w:r>
            <w:r w:rsidRPr="00CA216F">
              <w:rPr>
                <w:rFonts w:asciiTheme="minorHAnsi" w:hAnsiTheme="minorHAnsi"/>
                <w:sz w:val="22"/>
                <w:szCs w:val="22"/>
                <w:u w:val="single"/>
                <w:lang w:val="en-US"/>
              </w:rPr>
              <w:t>Buyer</w:t>
            </w:r>
            <w:r w:rsidRPr="00CA216F">
              <w:rPr>
                <w:rFonts w:asciiTheme="minorHAnsi" w:hAnsiTheme="minorHAnsi"/>
                <w:sz w:val="22"/>
                <w:szCs w:val="22"/>
                <w:lang w:val="en-US"/>
              </w:rPr>
              <w:t>”), for the goods and services (collectively, the “</w:t>
            </w:r>
            <w:r w:rsidRPr="00CA216F">
              <w:rPr>
                <w:rFonts w:asciiTheme="minorHAnsi" w:hAnsiTheme="minorHAnsi"/>
                <w:sz w:val="22"/>
                <w:szCs w:val="22"/>
                <w:u w:val="single"/>
                <w:lang w:val="en-US"/>
              </w:rPr>
              <w:t>Supplies</w:t>
            </w:r>
            <w:r w:rsidRPr="00CA216F">
              <w:rPr>
                <w:rFonts w:asciiTheme="minorHAnsi" w:hAnsiTheme="minorHAnsi"/>
                <w:sz w:val="22"/>
                <w:szCs w:val="22"/>
                <w:lang w:val="en-US"/>
              </w:rPr>
              <w:t>”) to be provided by Seller.  Seller confirms that it has read understands and agrees with these Standard Terms.</w:t>
            </w:r>
          </w:p>
        </w:tc>
        <w:tc>
          <w:tcPr>
            <w:tcW w:w="4788" w:type="dxa"/>
          </w:tcPr>
          <w:p w:rsidR="00FE31A6" w:rsidRPr="00C15075" w:rsidRDefault="00C15075" w:rsidP="00F361A7">
            <w:pPr>
              <w:keepNext/>
              <w:keepLines/>
              <w:spacing w:after="120"/>
              <w:outlineLvl w:val="0"/>
              <w:rPr>
                <w:rFonts w:asciiTheme="minorHAnsi" w:hAnsiTheme="minorHAnsi"/>
                <w:sz w:val="22"/>
                <w:szCs w:val="22"/>
                <w:lang w:val="es-ES"/>
              </w:rPr>
            </w:pPr>
            <w:r w:rsidRPr="00C15075">
              <w:rPr>
                <w:rFonts w:asciiTheme="minorHAnsi" w:hAnsiTheme="minorHAnsi"/>
                <w:sz w:val="22"/>
                <w:szCs w:val="22"/>
                <w:lang w:val="es-ES"/>
              </w:rPr>
              <w:t>El Vendedor, incluyendo sus filiales y subsidiarias ("</w:t>
            </w:r>
            <w:r w:rsidRPr="004C428D">
              <w:rPr>
                <w:rFonts w:asciiTheme="minorHAnsi" w:hAnsiTheme="minorHAnsi"/>
                <w:sz w:val="22"/>
                <w:szCs w:val="22"/>
                <w:u w:val="single"/>
                <w:lang w:val="es-ES"/>
              </w:rPr>
              <w:t>Vendedor</w:t>
            </w:r>
            <w:r w:rsidRPr="00C15075">
              <w:rPr>
                <w:rFonts w:asciiTheme="minorHAnsi" w:hAnsiTheme="minorHAnsi"/>
                <w:sz w:val="22"/>
                <w:szCs w:val="22"/>
                <w:lang w:val="es-ES"/>
              </w:rPr>
              <w:t>") confirma que estos Términos y Condiciones de Suministro ("</w:t>
            </w:r>
            <w:r w:rsidRPr="004C428D">
              <w:rPr>
                <w:rFonts w:asciiTheme="minorHAnsi" w:hAnsiTheme="minorHAnsi"/>
                <w:sz w:val="22"/>
                <w:szCs w:val="22"/>
                <w:u w:val="single"/>
                <w:lang w:val="es-ES"/>
              </w:rPr>
              <w:t>Términos Estándar</w:t>
            </w:r>
            <w:r w:rsidRPr="00C15075">
              <w:rPr>
                <w:rFonts w:asciiTheme="minorHAnsi" w:hAnsiTheme="minorHAnsi"/>
                <w:sz w:val="22"/>
                <w:szCs w:val="22"/>
                <w:lang w:val="es-ES"/>
              </w:rPr>
              <w:t>") estándar están expresamente incorporad</w:t>
            </w:r>
            <w:r w:rsidR="00F361A7">
              <w:rPr>
                <w:rFonts w:asciiTheme="minorHAnsi" w:hAnsiTheme="minorHAnsi"/>
                <w:sz w:val="22"/>
                <w:szCs w:val="22"/>
                <w:lang w:val="es-ES"/>
              </w:rPr>
              <w:t>o</w:t>
            </w:r>
            <w:r w:rsidRPr="00C15075">
              <w:rPr>
                <w:rFonts w:asciiTheme="minorHAnsi" w:hAnsiTheme="minorHAnsi"/>
                <w:sz w:val="22"/>
                <w:szCs w:val="22"/>
                <w:lang w:val="es-ES"/>
              </w:rPr>
              <w:t>s y forman parte integra</w:t>
            </w:r>
            <w:r>
              <w:rPr>
                <w:rFonts w:asciiTheme="minorHAnsi" w:hAnsiTheme="minorHAnsi"/>
                <w:sz w:val="22"/>
                <w:szCs w:val="22"/>
                <w:lang w:val="es-ES"/>
              </w:rPr>
              <w:t>l</w:t>
            </w:r>
            <w:r w:rsidRPr="00C15075">
              <w:rPr>
                <w:rFonts w:asciiTheme="minorHAnsi" w:hAnsiTheme="minorHAnsi"/>
                <w:sz w:val="22"/>
                <w:szCs w:val="22"/>
                <w:lang w:val="es-ES"/>
              </w:rPr>
              <w:t xml:space="preserve"> del contrato del Vendedor con el Comprador, incluyendo sus filiales y subsidiarias (</w:t>
            </w:r>
            <w:r w:rsidR="004C428D">
              <w:rPr>
                <w:rFonts w:asciiTheme="minorHAnsi" w:hAnsiTheme="minorHAnsi"/>
                <w:sz w:val="22"/>
                <w:szCs w:val="22"/>
                <w:lang w:val="es-ES"/>
              </w:rPr>
              <w:t>“</w:t>
            </w:r>
            <w:r w:rsidRPr="004C428D">
              <w:rPr>
                <w:rFonts w:asciiTheme="minorHAnsi" w:hAnsiTheme="minorHAnsi"/>
                <w:sz w:val="22"/>
                <w:szCs w:val="22"/>
                <w:u w:val="single"/>
                <w:lang w:val="es-ES"/>
              </w:rPr>
              <w:t>Comprador</w:t>
            </w:r>
            <w:r w:rsidRPr="00C15075">
              <w:rPr>
                <w:rFonts w:asciiTheme="minorHAnsi" w:hAnsiTheme="minorHAnsi"/>
                <w:sz w:val="22"/>
                <w:szCs w:val="22"/>
                <w:lang w:val="es-ES"/>
              </w:rPr>
              <w:t>"), por los bienes y servicios (colectivamente, los "</w:t>
            </w:r>
            <w:r w:rsidRPr="004C428D">
              <w:rPr>
                <w:rFonts w:asciiTheme="minorHAnsi" w:hAnsiTheme="minorHAnsi"/>
                <w:sz w:val="22"/>
                <w:szCs w:val="22"/>
                <w:u w:val="single"/>
                <w:lang w:val="es-ES"/>
              </w:rPr>
              <w:t>Suministros</w:t>
            </w:r>
            <w:r w:rsidRPr="00C15075">
              <w:rPr>
                <w:rFonts w:asciiTheme="minorHAnsi" w:hAnsiTheme="minorHAnsi"/>
                <w:sz w:val="22"/>
                <w:szCs w:val="22"/>
                <w:lang w:val="es-ES"/>
              </w:rPr>
              <w:t xml:space="preserve">") que </w:t>
            </w:r>
            <w:r>
              <w:rPr>
                <w:rFonts w:asciiTheme="minorHAnsi" w:hAnsiTheme="minorHAnsi"/>
                <w:sz w:val="22"/>
                <w:szCs w:val="22"/>
                <w:lang w:val="es-ES"/>
              </w:rPr>
              <w:t>el Vendedor debe proporcionar</w:t>
            </w:r>
            <w:r w:rsidRPr="00C15075">
              <w:rPr>
                <w:rFonts w:asciiTheme="minorHAnsi" w:hAnsiTheme="minorHAnsi"/>
                <w:sz w:val="22"/>
                <w:szCs w:val="22"/>
                <w:lang w:val="es-ES"/>
              </w:rPr>
              <w:t xml:space="preserve">. </w:t>
            </w:r>
            <w:r>
              <w:rPr>
                <w:rFonts w:asciiTheme="minorHAnsi" w:hAnsiTheme="minorHAnsi"/>
                <w:sz w:val="22"/>
                <w:szCs w:val="22"/>
                <w:lang w:val="es-ES"/>
              </w:rPr>
              <w:t xml:space="preserve">El </w:t>
            </w:r>
            <w:r w:rsidRPr="00C15075">
              <w:rPr>
                <w:rFonts w:asciiTheme="minorHAnsi" w:hAnsiTheme="minorHAnsi"/>
                <w:sz w:val="22"/>
                <w:szCs w:val="22"/>
                <w:lang w:val="es-ES"/>
              </w:rPr>
              <w:t>Vendedor confirma que ha leído</w:t>
            </w:r>
            <w:r>
              <w:rPr>
                <w:rFonts w:asciiTheme="minorHAnsi" w:hAnsiTheme="minorHAnsi"/>
                <w:sz w:val="22"/>
                <w:szCs w:val="22"/>
                <w:lang w:val="es-ES"/>
              </w:rPr>
              <w:t>,</w:t>
            </w:r>
            <w:r w:rsidRPr="00C15075">
              <w:rPr>
                <w:rFonts w:asciiTheme="minorHAnsi" w:hAnsiTheme="minorHAnsi"/>
                <w:sz w:val="22"/>
                <w:szCs w:val="22"/>
                <w:lang w:val="es-ES"/>
              </w:rPr>
              <w:t xml:space="preserve"> entiende y está de acuerdo con estos Términos Estándar</w:t>
            </w:r>
            <w:r>
              <w:rPr>
                <w:rFonts w:asciiTheme="minorHAnsi" w:hAnsiTheme="minorHAnsi"/>
                <w:sz w:val="22"/>
                <w:szCs w:val="22"/>
                <w:lang w:val="es-ES"/>
              </w:rPr>
              <w:t>.</w:t>
            </w:r>
          </w:p>
        </w:tc>
      </w:tr>
      <w:tr w:rsidR="00FE31A6" w:rsidRPr="00037DBB" w:rsidTr="00470909">
        <w:trPr>
          <w:cantSplit/>
        </w:trPr>
        <w:tc>
          <w:tcPr>
            <w:tcW w:w="4788" w:type="dxa"/>
          </w:tcPr>
          <w:p w:rsidR="00FE31A6" w:rsidRPr="00CA216F" w:rsidRDefault="00FE31A6" w:rsidP="00FE31A6">
            <w:pPr>
              <w:spacing w:after="120"/>
              <w:ind w:firstLine="720"/>
              <w:rPr>
                <w:rFonts w:asciiTheme="minorHAnsi" w:hAnsiTheme="minorHAnsi"/>
                <w:sz w:val="22"/>
                <w:szCs w:val="22"/>
                <w:lang w:val="en-US"/>
              </w:rPr>
            </w:pPr>
            <w:r w:rsidRPr="00CA216F">
              <w:rPr>
                <w:rFonts w:asciiTheme="minorHAnsi" w:hAnsiTheme="minorHAnsi"/>
                <w:sz w:val="22"/>
                <w:szCs w:val="22"/>
                <w:lang w:val="en-US"/>
              </w:rPr>
              <w:t>Each purchase order, release, requisition, work order, shipping instruction, specification and other document, whether expressed in written form, by electronic data interchange, electronic or tangible format, relating to the Supplies (such items are collectively referred to as the “</w:t>
            </w:r>
            <w:r w:rsidRPr="00CA216F">
              <w:rPr>
                <w:rFonts w:asciiTheme="minorHAnsi" w:hAnsiTheme="minorHAnsi"/>
                <w:sz w:val="22"/>
                <w:szCs w:val="22"/>
                <w:u w:val="single"/>
                <w:lang w:val="en-US"/>
              </w:rPr>
              <w:t>Contract</w:t>
            </w:r>
            <w:r w:rsidRPr="00CA216F">
              <w:rPr>
                <w:rFonts w:asciiTheme="minorHAnsi" w:hAnsiTheme="minorHAnsi"/>
                <w:sz w:val="22"/>
                <w:szCs w:val="22"/>
                <w:lang w:val="en-US"/>
              </w:rPr>
              <w:t>”), constitutes an offer by Buyer to purchase the Supplies identified on the Contract’s face or otherwise identified in any attachments, schedules, exhibits, requests for quotations, designs or drawings provided to Seller.</w:t>
            </w:r>
          </w:p>
        </w:tc>
        <w:tc>
          <w:tcPr>
            <w:tcW w:w="4788" w:type="dxa"/>
          </w:tcPr>
          <w:p w:rsidR="00FE31A6" w:rsidRPr="00C15075" w:rsidRDefault="00C15075" w:rsidP="004C428D">
            <w:pPr>
              <w:keepNext/>
              <w:keepLines/>
              <w:spacing w:after="120"/>
              <w:outlineLvl w:val="0"/>
              <w:rPr>
                <w:rFonts w:asciiTheme="minorHAnsi" w:hAnsiTheme="minorHAnsi"/>
                <w:sz w:val="22"/>
                <w:szCs w:val="22"/>
                <w:lang w:val="es-ES"/>
              </w:rPr>
            </w:pPr>
            <w:r w:rsidRPr="00C15075">
              <w:rPr>
                <w:rFonts w:asciiTheme="minorHAnsi" w:hAnsiTheme="minorHAnsi"/>
                <w:sz w:val="22"/>
                <w:szCs w:val="22"/>
                <w:lang w:val="es-ES"/>
              </w:rPr>
              <w:t>Cada orden de compra, liberación, requisición, orden de trabajo, instrucción de embarque, especificaciones y otros documentos, ya sea expresad</w:t>
            </w:r>
            <w:r>
              <w:rPr>
                <w:rFonts w:asciiTheme="minorHAnsi" w:hAnsiTheme="minorHAnsi"/>
                <w:sz w:val="22"/>
                <w:szCs w:val="22"/>
                <w:lang w:val="es-ES"/>
              </w:rPr>
              <w:t xml:space="preserve">o </w:t>
            </w:r>
            <w:r w:rsidRPr="00C15075">
              <w:rPr>
                <w:rFonts w:asciiTheme="minorHAnsi" w:hAnsiTheme="minorHAnsi"/>
                <w:sz w:val="22"/>
                <w:szCs w:val="22"/>
                <w:lang w:val="es-ES"/>
              </w:rPr>
              <w:t xml:space="preserve">en forma escrita, por intercambio electrónico de datos, formato electrónico o tangible, en relación con los </w:t>
            </w:r>
            <w:r>
              <w:rPr>
                <w:rFonts w:asciiTheme="minorHAnsi" w:hAnsiTheme="minorHAnsi"/>
                <w:sz w:val="22"/>
                <w:szCs w:val="22"/>
                <w:lang w:val="es-ES"/>
              </w:rPr>
              <w:t>S</w:t>
            </w:r>
            <w:r w:rsidRPr="00C15075">
              <w:rPr>
                <w:rFonts w:asciiTheme="minorHAnsi" w:hAnsiTheme="minorHAnsi"/>
                <w:sz w:val="22"/>
                <w:szCs w:val="22"/>
                <w:lang w:val="es-ES"/>
              </w:rPr>
              <w:t>uministros (tales artículos se refieren colectivamente como el "</w:t>
            </w:r>
            <w:r w:rsidRPr="004C428D">
              <w:rPr>
                <w:rFonts w:asciiTheme="minorHAnsi" w:hAnsiTheme="minorHAnsi"/>
                <w:sz w:val="22"/>
                <w:szCs w:val="22"/>
                <w:u w:val="single"/>
                <w:lang w:val="es-ES"/>
              </w:rPr>
              <w:t>Contrato</w:t>
            </w:r>
            <w:r w:rsidRPr="00C15075">
              <w:rPr>
                <w:rFonts w:asciiTheme="minorHAnsi" w:hAnsiTheme="minorHAnsi"/>
                <w:sz w:val="22"/>
                <w:szCs w:val="22"/>
                <w:lang w:val="es-ES"/>
              </w:rPr>
              <w:t>"), constituye un</w:t>
            </w:r>
            <w:r>
              <w:rPr>
                <w:rFonts w:asciiTheme="minorHAnsi" w:hAnsiTheme="minorHAnsi"/>
                <w:sz w:val="22"/>
                <w:szCs w:val="22"/>
                <w:lang w:val="es-ES"/>
              </w:rPr>
              <w:t xml:space="preserve"> ofrecimiento hecho por </w:t>
            </w:r>
            <w:r w:rsidRPr="00C15075">
              <w:rPr>
                <w:rFonts w:asciiTheme="minorHAnsi" w:hAnsiTheme="minorHAnsi"/>
                <w:sz w:val="22"/>
                <w:szCs w:val="22"/>
                <w:lang w:val="es-ES"/>
              </w:rPr>
              <w:t>el Comprador para compra</w:t>
            </w:r>
            <w:r>
              <w:rPr>
                <w:rFonts w:asciiTheme="minorHAnsi" w:hAnsiTheme="minorHAnsi"/>
                <w:sz w:val="22"/>
                <w:szCs w:val="22"/>
                <w:lang w:val="es-ES"/>
              </w:rPr>
              <w:t>r</w:t>
            </w:r>
            <w:r w:rsidRPr="00C15075">
              <w:rPr>
                <w:rFonts w:asciiTheme="minorHAnsi" w:hAnsiTheme="minorHAnsi"/>
                <w:sz w:val="22"/>
                <w:szCs w:val="22"/>
                <w:lang w:val="es-ES"/>
              </w:rPr>
              <w:t xml:space="preserve"> los suministros identificados </w:t>
            </w:r>
            <w:r w:rsidR="004C428D">
              <w:rPr>
                <w:rFonts w:asciiTheme="minorHAnsi" w:hAnsiTheme="minorHAnsi"/>
                <w:sz w:val="22"/>
                <w:szCs w:val="22"/>
                <w:lang w:val="es-ES"/>
              </w:rPr>
              <w:t xml:space="preserve">al frente </w:t>
            </w:r>
            <w:r w:rsidRPr="00C15075">
              <w:rPr>
                <w:rFonts w:asciiTheme="minorHAnsi" w:hAnsiTheme="minorHAnsi"/>
                <w:sz w:val="22"/>
                <w:szCs w:val="22"/>
                <w:lang w:val="es-ES"/>
              </w:rPr>
              <w:t xml:space="preserve">del Contrato o </w:t>
            </w:r>
            <w:r w:rsidR="004C428D">
              <w:rPr>
                <w:rFonts w:asciiTheme="minorHAnsi" w:hAnsiTheme="minorHAnsi"/>
                <w:sz w:val="22"/>
                <w:szCs w:val="22"/>
                <w:lang w:val="es-ES"/>
              </w:rPr>
              <w:t xml:space="preserve">bien </w:t>
            </w:r>
            <w:r w:rsidRPr="00C15075">
              <w:rPr>
                <w:rFonts w:asciiTheme="minorHAnsi" w:hAnsiTheme="minorHAnsi"/>
                <w:sz w:val="22"/>
                <w:szCs w:val="22"/>
                <w:lang w:val="es-ES"/>
              </w:rPr>
              <w:t>identificados en los archivos adjuntos, calendarios, exhibiciones, peticiones de c</w:t>
            </w:r>
            <w:r w:rsidR="004C428D">
              <w:rPr>
                <w:rFonts w:asciiTheme="minorHAnsi" w:hAnsiTheme="minorHAnsi"/>
                <w:sz w:val="22"/>
                <w:szCs w:val="22"/>
                <w:lang w:val="es-ES"/>
              </w:rPr>
              <w:t>otización</w:t>
            </w:r>
            <w:r w:rsidRPr="00C15075">
              <w:rPr>
                <w:rFonts w:asciiTheme="minorHAnsi" w:hAnsiTheme="minorHAnsi"/>
                <w:sz w:val="22"/>
                <w:szCs w:val="22"/>
                <w:lang w:val="es-ES"/>
              </w:rPr>
              <w:t xml:space="preserve">, diseños o </w:t>
            </w:r>
            <w:r w:rsidR="004C428D">
              <w:rPr>
                <w:rFonts w:asciiTheme="minorHAnsi" w:hAnsiTheme="minorHAnsi"/>
                <w:sz w:val="22"/>
                <w:szCs w:val="22"/>
                <w:lang w:val="es-ES"/>
              </w:rPr>
              <w:t>planos</w:t>
            </w:r>
            <w:r w:rsidRPr="00C15075">
              <w:rPr>
                <w:rFonts w:asciiTheme="minorHAnsi" w:hAnsiTheme="minorHAnsi"/>
                <w:sz w:val="22"/>
                <w:szCs w:val="22"/>
                <w:lang w:val="es-ES"/>
              </w:rPr>
              <w:t xml:space="preserve"> proporcionados al Vendedor</w:t>
            </w:r>
            <w:r w:rsidR="004C428D">
              <w:rPr>
                <w:rFonts w:asciiTheme="minorHAnsi" w:hAnsiTheme="minorHAnsi"/>
                <w:sz w:val="22"/>
                <w:szCs w:val="22"/>
                <w:lang w:val="es-ES"/>
              </w:rPr>
              <w:t>.</w:t>
            </w:r>
          </w:p>
        </w:tc>
      </w:tr>
      <w:tr w:rsidR="00FE31A6" w:rsidRPr="00037DBB" w:rsidTr="00470909">
        <w:trPr>
          <w:cantSplit/>
        </w:trPr>
        <w:tc>
          <w:tcPr>
            <w:tcW w:w="4788" w:type="dxa"/>
          </w:tcPr>
          <w:p w:rsidR="00FE31A6" w:rsidRPr="00CA216F" w:rsidRDefault="00FE31A6" w:rsidP="00FE31A6">
            <w:pPr>
              <w:spacing w:after="120"/>
              <w:ind w:firstLine="720"/>
              <w:rPr>
                <w:rFonts w:asciiTheme="minorHAnsi" w:hAnsiTheme="minorHAnsi"/>
                <w:sz w:val="22"/>
                <w:szCs w:val="22"/>
                <w:lang w:val="en-US"/>
              </w:rPr>
            </w:pPr>
            <w:r w:rsidRPr="00CA216F">
              <w:rPr>
                <w:rFonts w:asciiTheme="minorHAnsi" w:hAnsiTheme="minorHAnsi"/>
                <w:sz w:val="22"/>
                <w:szCs w:val="22"/>
                <w:lang w:val="en-US"/>
              </w:rPr>
              <w:lastRenderedPageBreak/>
              <w:t xml:space="preserve">Seller will be deemed to have accepted each Contract on the Contract’s terms and conditions by Seller’s: (i) shipment of any goods, performance of any services, provision of any Supplies, or commencement of any work or services in any way related to the subject of the Contract, (ii) written acknowledgement, or (iii) other conduct that recognizes the existence of a contract pertaining to the subject matter of the Contract.  Seller will also be deemed to have accepted each Contract on the Contract’s terms and conditions if Seller fails to object to such Contract within five business days after Buyer delivers the Contract to Seller.  </w:t>
            </w:r>
            <w:r w:rsidRPr="008E01BF">
              <w:rPr>
                <w:rFonts w:asciiTheme="minorHAnsi" w:hAnsiTheme="minorHAnsi"/>
                <w:sz w:val="22"/>
                <w:szCs w:val="22"/>
                <w:lang w:val="en-US"/>
              </w:rPr>
              <w:t>Seller’s acceptance of any Contract is limited to acceptance of the express terms and conditions set forth in the Contract and in these Standard Terms.</w:t>
            </w:r>
            <w:r w:rsidRPr="00CA216F">
              <w:rPr>
                <w:rFonts w:asciiTheme="minorHAnsi" w:hAnsiTheme="minorHAnsi"/>
                <w:sz w:val="22"/>
                <w:szCs w:val="22"/>
                <w:lang w:val="en-US"/>
              </w:rPr>
              <w:t xml:space="preserve">  </w:t>
            </w:r>
            <w:r w:rsidRPr="00881DD3">
              <w:rPr>
                <w:rFonts w:asciiTheme="minorHAnsi" w:hAnsiTheme="minorHAnsi"/>
                <w:sz w:val="22"/>
                <w:szCs w:val="22"/>
                <w:lang w:val="en-US"/>
              </w:rPr>
              <w:t>Notwithstanding</w:t>
            </w:r>
            <w:r w:rsidRPr="00CA216F">
              <w:rPr>
                <w:rFonts w:asciiTheme="minorHAnsi" w:hAnsiTheme="minorHAnsi"/>
                <w:sz w:val="22"/>
                <w:szCs w:val="22"/>
                <w:lang w:val="en-US"/>
              </w:rPr>
              <w:t xml:space="preserve"> Buyer’s acceptance of or payment for any shipment of goods, provision of Supplies or similar Buyer act, Buyer will not be bound by any purported acceptance of any Contract on terms and conditions which modify, supersede, supplement or otherwise alter the Contract or these Standard Terms and such terms and conditions shall be deemed rejected and replaced by the Contract unless Seller’s proffered terms or conditions are accepted in a physically signed writing by Buyer’s authorized representative.</w:t>
            </w:r>
          </w:p>
        </w:tc>
        <w:tc>
          <w:tcPr>
            <w:tcW w:w="4788" w:type="dxa"/>
          </w:tcPr>
          <w:p w:rsidR="00FE31A6" w:rsidRPr="00415598" w:rsidRDefault="00415598" w:rsidP="00881DD3">
            <w:pPr>
              <w:keepNext/>
              <w:keepLines/>
              <w:spacing w:after="120"/>
              <w:outlineLvl w:val="0"/>
              <w:rPr>
                <w:rFonts w:asciiTheme="minorHAnsi" w:hAnsiTheme="minorHAnsi"/>
                <w:sz w:val="22"/>
                <w:szCs w:val="22"/>
                <w:lang w:val="es-ES"/>
              </w:rPr>
            </w:pPr>
            <w:r>
              <w:rPr>
                <w:rFonts w:asciiTheme="minorHAnsi" w:hAnsiTheme="minorHAnsi"/>
                <w:sz w:val="22"/>
                <w:szCs w:val="22"/>
                <w:lang w:val="es-ES"/>
              </w:rPr>
              <w:t>Se considerará que e</w:t>
            </w:r>
            <w:r w:rsidRPr="00415598">
              <w:rPr>
                <w:rFonts w:asciiTheme="minorHAnsi" w:hAnsiTheme="minorHAnsi"/>
                <w:sz w:val="22"/>
                <w:szCs w:val="22"/>
                <w:lang w:val="es-ES"/>
              </w:rPr>
              <w:t xml:space="preserve">l </w:t>
            </w:r>
            <w:r>
              <w:rPr>
                <w:rFonts w:asciiTheme="minorHAnsi" w:hAnsiTheme="minorHAnsi"/>
                <w:sz w:val="22"/>
                <w:szCs w:val="22"/>
                <w:lang w:val="es-ES"/>
              </w:rPr>
              <w:t>V</w:t>
            </w:r>
            <w:r w:rsidRPr="00415598">
              <w:rPr>
                <w:rFonts w:asciiTheme="minorHAnsi" w:hAnsiTheme="minorHAnsi"/>
                <w:sz w:val="22"/>
                <w:szCs w:val="22"/>
                <w:lang w:val="es-ES"/>
              </w:rPr>
              <w:t xml:space="preserve">endedor ha aceptado cada Contrato en los términos y condiciones </w:t>
            </w:r>
            <w:r>
              <w:rPr>
                <w:rFonts w:asciiTheme="minorHAnsi" w:hAnsiTheme="minorHAnsi"/>
                <w:sz w:val="22"/>
                <w:szCs w:val="22"/>
                <w:lang w:val="es-ES"/>
              </w:rPr>
              <w:t xml:space="preserve">establecidas </w:t>
            </w:r>
            <w:r w:rsidRPr="00415598">
              <w:rPr>
                <w:rFonts w:asciiTheme="minorHAnsi" w:hAnsiTheme="minorHAnsi"/>
                <w:sz w:val="22"/>
                <w:szCs w:val="22"/>
                <w:lang w:val="es-ES"/>
              </w:rPr>
              <w:t xml:space="preserve">por parte del Vendedor: (i) el envío de las mercancías, </w:t>
            </w:r>
            <w:r w:rsidR="00C85288">
              <w:rPr>
                <w:rFonts w:asciiTheme="minorHAnsi" w:hAnsiTheme="minorHAnsi"/>
                <w:sz w:val="22"/>
                <w:szCs w:val="22"/>
                <w:lang w:val="es-ES"/>
              </w:rPr>
              <w:t>la ejecución</w:t>
            </w:r>
            <w:r w:rsidRPr="00415598">
              <w:rPr>
                <w:rFonts w:asciiTheme="minorHAnsi" w:hAnsiTheme="minorHAnsi"/>
                <w:sz w:val="22"/>
                <w:szCs w:val="22"/>
                <w:lang w:val="es-ES"/>
              </w:rPr>
              <w:t xml:space="preserve"> de los servicios, </w:t>
            </w:r>
            <w:r w:rsidR="00C85288">
              <w:rPr>
                <w:rFonts w:asciiTheme="minorHAnsi" w:hAnsiTheme="minorHAnsi"/>
                <w:sz w:val="22"/>
                <w:szCs w:val="22"/>
                <w:lang w:val="es-ES"/>
              </w:rPr>
              <w:t>el abastecimiento</w:t>
            </w:r>
            <w:r w:rsidRPr="00415598">
              <w:rPr>
                <w:rFonts w:asciiTheme="minorHAnsi" w:hAnsiTheme="minorHAnsi"/>
                <w:sz w:val="22"/>
                <w:szCs w:val="22"/>
                <w:lang w:val="es-ES"/>
              </w:rPr>
              <w:t xml:space="preserve"> de cualquier suministro o </w:t>
            </w:r>
            <w:r w:rsidR="00C85288">
              <w:rPr>
                <w:rFonts w:asciiTheme="minorHAnsi" w:hAnsiTheme="minorHAnsi"/>
                <w:sz w:val="22"/>
                <w:szCs w:val="22"/>
                <w:lang w:val="es-ES"/>
              </w:rPr>
              <w:t>el comienzo</w:t>
            </w:r>
            <w:r w:rsidRPr="00415598">
              <w:rPr>
                <w:rFonts w:asciiTheme="minorHAnsi" w:hAnsiTheme="minorHAnsi"/>
                <w:sz w:val="22"/>
                <w:szCs w:val="22"/>
                <w:lang w:val="es-ES"/>
              </w:rPr>
              <w:t xml:space="preserve"> de cualquier obra o servicio de </w:t>
            </w:r>
            <w:r w:rsidR="00C85288">
              <w:rPr>
                <w:rFonts w:asciiTheme="minorHAnsi" w:hAnsiTheme="minorHAnsi"/>
                <w:sz w:val="22"/>
                <w:szCs w:val="22"/>
                <w:lang w:val="es-ES"/>
              </w:rPr>
              <w:t>alguna</w:t>
            </w:r>
            <w:r w:rsidRPr="00415598">
              <w:rPr>
                <w:rFonts w:asciiTheme="minorHAnsi" w:hAnsiTheme="minorHAnsi"/>
                <w:sz w:val="22"/>
                <w:szCs w:val="22"/>
                <w:lang w:val="es-ES"/>
              </w:rPr>
              <w:t xml:space="preserve"> manera relacionado con el tema del Contrato, (ii) reconocimiento por escrito, o (iii) cualquier otr</w:t>
            </w:r>
            <w:r w:rsidR="00C85288">
              <w:rPr>
                <w:rFonts w:asciiTheme="minorHAnsi" w:hAnsiTheme="minorHAnsi"/>
                <w:sz w:val="22"/>
                <w:szCs w:val="22"/>
                <w:lang w:val="es-ES"/>
              </w:rPr>
              <w:t>o</w:t>
            </w:r>
            <w:r w:rsidRPr="00415598">
              <w:rPr>
                <w:rFonts w:asciiTheme="minorHAnsi" w:hAnsiTheme="minorHAnsi"/>
                <w:sz w:val="22"/>
                <w:szCs w:val="22"/>
                <w:lang w:val="es-ES"/>
              </w:rPr>
              <w:t xml:space="preserve"> conduct</w:t>
            </w:r>
            <w:r w:rsidR="00C85288">
              <w:rPr>
                <w:rFonts w:asciiTheme="minorHAnsi" w:hAnsiTheme="minorHAnsi"/>
                <w:sz w:val="22"/>
                <w:szCs w:val="22"/>
                <w:lang w:val="es-ES"/>
              </w:rPr>
              <w:t>o</w:t>
            </w:r>
            <w:r w:rsidRPr="00415598">
              <w:rPr>
                <w:rFonts w:asciiTheme="minorHAnsi" w:hAnsiTheme="minorHAnsi"/>
                <w:sz w:val="22"/>
                <w:szCs w:val="22"/>
                <w:lang w:val="es-ES"/>
              </w:rPr>
              <w:t xml:space="preserve"> que reconoce la existencia de un contrato referente a la materia objeto del Contrato.</w:t>
            </w:r>
            <w:r w:rsidR="00C85288">
              <w:rPr>
                <w:rFonts w:asciiTheme="minorHAnsi" w:hAnsiTheme="minorHAnsi"/>
                <w:sz w:val="22"/>
                <w:szCs w:val="22"/>
                <w:lang w:val="es-ES"/>
              </w:rPr>
              <w:t xml:space="preserve"> </w:t>
            </w:r>
            <w:r w:rsidR="00C85288" w:rsidRPr="00C85288">
              <w:rPr>
                <w:rFonts w:asciiTheme="minorHAnsi" w:hAnsiTheme="minorHAnsi"/>
                <w:sz w:val="22"/>
                <w:szCs w:val="22"/>
                <w:lang w:val="es-ES"/>
              </w:rPr>
              <w:t xml:space="preserve"> </w:t>
            </w:r>
            <w:r w:rsidR="00C85288">
              <w:rPr>
                <w:rFonts w:asciiTheme="minorHAnsi" w:hAnsiTheme="minorHAnsi"/>
                <w:sz w:val="22"/>
                <w:szCs w:val="22"/>
                <w:lang w:val="es-ES"/>
              </w:rPr>
              <w:t>T</w:t>
            </w:r>
            <w:r w:rsidR="00C85288" w:rsidRPr="00C85288">
              <w:rPr>
                <w:rFonts w:asciiTheme="minorHAnsi" w:hAnsiTheme="minorHAnsi"/>
                <w:sz w:val="22"/>
                <w:szCs w:val="22"/>
                <w:lang w:val="es-ES"/>
              </w:rPr>
              <w:t>ambién se considerará que</w:t>
            </w:r>
            <w:r w:rsidR="00C85288">
              <w:rPr>
                <w:rFonts w:asciiTheme="minorHAnsi" w:hAnsiTheme="minorHAnsi"/>
                <w:sz w:val="22"/>
                <w:szCs w:val="22"/>
                <w:lang w:val="es-ES"/>
              </w:rPr>
              <w:t xml:space="preserve"> el Vendedor</w:t>
            </w:r>
            <w:r w:rsidR="00C85288" w:rsidRPr="00C85288">
              <w:rPr>
                <w:rFonts w:asciiTheme="minorHAnsi" w:hAnsiTheme="minorHAnsi"/>
                <w:sz w:val="22"/>
                <w:szCs w:val="22"/>
                <w:lang w:val="es-ES"/>
              </w:rPr>
              <w:t xml:space="preserve"> ha aceptado cada Contrato en los términos y condiciones del </w:t>
            </w:r>
            <w:r w:rsidR="008E01BF">
              <w:rPr>
                <w:rFonts w:asciiTheme="minorHAnsi" w:hAnsiTheme="minorHAnsi"/>
                <w:sz w:val="22"/>
                <w:szCs w:val="22"/>
                <w:lang w:val="es-ES"/>
              </w:rPr>
              <w:t>mismo</w:t>
            </w:r>
            <w:r w:rsidR="00C85288" w:rsidRPr="00C85288">
              <w:rPr>
                <w:rFonts w:asciiTheme="minorHAnsi" w:hAnsiTheme="minorHAnsi"/>
                <w:sz w:val="22"/>
                <w:szCs w:val="22"/>
                <w:lang w:val="es-ES"/>
              </w:rPr>
              <w:t xml:space="preserve"> si el Vendedor no </w:t>
            </w:r>
            <w:r w:rsidR="00C85288">
              <w:rPr>
                <w:rFonts w:asciiTheme="minorHAnsi" w:hAnsiTheme="minorHAnsi"/>
                <w:sz w:val="22"/>
                <w:szCs w:val="22"/>
                <w:lang w:val="es-ES"/>
              </w:rPr>
              <w:t xml:space="preserve">se </w:t>
            </w:r>
            <w:r w:rsidR="00C85288" w:rsidRPr="00C85288">
              <w:rPr>
                <w:rFonts w:asciiTheme="minorHAnsi" w:hAnsiTheme="minorHAnsi"/>
                <w:sz w:val="22"/>
                <w:szCs w:val="22"/>
                <w:lang w:val="es-ES"/>
              </w:rPr>
              <w:t>opone</w:t>
            </w:r>
            <w:r w:rsidR="00C85288">
              <w:rPr>
                <w:rFonts w:asciiTheme="minorHAnsi" w:hAnsiTheme="minorHAnsi"/>
                <w:sz w:val="22"/>
                <w:szCs w:val="22"/>
                <w:lang w:val="es-ES"/>
              </w:rPr>
              <w:t xml:space="preserve"> </w:t>
            </w:r>
            <w:r w:rsidR="00C85288" w:rsidRPr="00C85288">
              <w:rPr>
                <w:rFonts w:asciiTheme="minorHAnsi" w:hAnsiTheme="minorHAnsi"/>
                <w:sz w:val="22"/>
                <w:szCs w:val="22"/>
                <w:lang w:val="es-ES"/>
              </w:rPr>
              <w:t xml:space="preserve">a </w:t>
            </w:r>
            <w:r w:rsidR="00C85288">
              <w:rPr>
                <w:rFonts w:asciiTheme="minorHAnsi" w:hAnsiTheme="minorHAnsi"/>
                <w:sz w:val="22"/>
                <w:szCs w:val="22"/>
                <w:lang w:val="es-ES"/>
              </w:rPr>
              <w:t>dicho</w:t>
            </w:r>
            <w:r w:rsidR="00C85288" w:rsidRPr="00C85288">
              <w:rPr>
                <w:rFonts w:asciiTheme="minorHAnsi" w:hAnsiTheme="minorHAnsi"/>
                <w:sz w:val="22"/>
                <w:szCs w:val="22"/>
                <w:lang w:val="es-ES"/>
              </w:rPr>
              <w:t xml:space="preserve"> Contrato dentro de los cinco días hábiles </w:t>
            </w:r>
            <w:r w:rsidR="00487B85">
              <w:rPr>
                <w:rFonts w:asciiTheme="minorHAnsi" w:hAnsiTheme="minorHAnsi"/>
                <w:sz w:val="22"/>
                <w:szCs w:val="22"/>
                <w:lang w:val="es-ES"/>
              </w:rPr>
              <w:t>posteriores</w:t>
            </w:r>
            <w:r w:rsidR="00C85288" w:rsidRPr="00C85288">
              <w:rPr>
                <w:rFonts w:asciiTheme="minorHAnsi" w:hAnsiTheme="minorHAnsi"/>
                <w:sz w:val="22"/>
                <w:szCs w:val="22"/>
                <w:lang w:val="es-ES"/>
              </w:rPr>
              <w:t xml:space="preserve"> </w:t>
            </w:r>
            <w:r w:rsidR="008E01BF">
              <w:rPr>
                <w:rFonts w:asciiTheme="minorHAnsi" w:hAnsiTheme="minorHAnsi"/>
                <w:sz w:val="22"/>
                <w:szCs w:val="22"/>
                <w:lang w:val="es-ES"/>
              </w:rPr>
              <w:t xml:space="preserve">a la fecha en que el </w:t>
            </w:r>
            <w:r w:rsidR="00C85288" w:rsidRPr="00C85288">
              <w:rPr>
                <w:rFonts w:asciiTheme="minorHAnsi" w:hAnsiTheme="minorHAnsi"/>
                <w:sz w:val="22"/>
                <w:szCs w:val="22"/>
                <w:lang w:val="es-ES"/>
              </w:rPr>
              <w:t xml:space="preserve">Comprador </w:t>
            </w:r>
            <w:r w:rsidR="008E01BF">
              <w:rPr>
                <w:rFonts w:asciiTheme="minorHAnsi" w:hAnsiTheme="minorHAnsi"/>
                <w:sz w:val="22"/>
                <w:szCs w:val="22"/>
                <w:lang w:val="es-ES"/>
              </w:rPr>
              <w:t xml:space="preserve">envíe el Contrato </w:t>
            </w:r>
            <w:r w:rsidR="00C85288" w:rsidRPr="00C85288">
              <w:rPr>
                <w:rFonts w:asciiTheme="minorHAnsi" w:hAnsiTheme="minorHAnsi"/>
                <w:sz w:val="22"/>
                <w:szCs w:val="22"/>
                <w:lang w:val="es-ES"/>
              </w:rPr>
              <w:t xml:space="preserve">al </w:t>
            </w:r>
            <w:r w:rsidR="008E01BF">
              <w:rPr>
                <w:rFonts w:asciiTheme="minorHAnsi" w:hAnsiTheme="minorHAnsi"/>
                <w:sz w:val="22"/>
                <w:szCs w:val="22"/>
                <w:lang w:val="es-ES"/>
              </w:rPr>
              <w:t>V</w:t>
            </w:r>
            <w:r w:rsidR="00C85288" w:rsidRPr="00C85288">
              <w:rPr>
                <w:rFonts w:asciiTheme="minorHAnsi" w:hAnsiTheme="minorHAnsi"/>
                <w:sz w:val="22"/>
                <w:szCs w:val="22"/>
                <w:lang w:val="es-ES"/>
              </w:rPr>
              <w:t xml:space="preserve">endedor. </w:t>
            </w:r>
            <w:r w:rsidR="008E01BF">
              <w:rPr>
                <w:rFonts w:asciiTheme="minorHAnsi" w:hAnsiTheme="minorHAnsi"/>
                <w:sz w:val="22"/>
                <w:szCs w:val="22"/>
                <w:lang w:val="es-ES"/>
              </w:rPr>
              <w:t xml:space="preserve"> </w:t>
            </w:r>
            <w:r w:rsidR="00C85288" w:rsidRPr="00C85288">
              <w:rPr>
                <w:rFonts w:asciiTheme="minorHAnsi" w:hAnsiTheme="minorHAnsi"/>
                <w:sz w:val="22"/>
                <w:szCs w:val="22"/>
                <w:lang w:val="es-ES"/>
              </w:rPr>
              <w:t xml:space="preserve">La aceptación </w:t>
            </w:r>
            <w:r w:rsidR="008E01BF">
              <w:rPr>
                <w:rFonts w:asciiTheme="minorHAnsi" w:hAnsiTheme="minorHAnsi"/>
                <w:sz w:val="22"/>
                <w:szCs w:val="22"/>
                <w:lang w:val="es-ES"/>
              </w:rPr>
              <w:t xml:space="preserve">de cualquier contrato por parte </w:t>
            </w:r>
            <w:r w:rsidR="00C85288" w:rsidRPr="00C85288">
              <w:rPr>
                <w:rFonts w:asciiTheme="minorHAnsi" w:hAnsiTheme="minorHAnsi"/>
                <w:sz w:val="22"/>
                <w:szCs w:val="22"/>
                <w:lang w:val="es-ES"/>
              </w:rPr>
              <w:t xml:space="preserve">del </w:t>
            </w:r>
            <w:r w:rsidR="008E01BF">
              <w:rPr>
                <w:rFonts w:asciiTheme="minorHAnsi" w:hAnsiTheme="minorHAnsi"/>
                <w:sz w:val="22"/>
                <w:szCs w:val="22"/>
                <w:lang w:val="es-ES"/>
              </w:rPr>
              <w:t>V</w:t>
            </w:r>
            <w:r w:rsidR="00C85288" w:rsidRPr="00C85288">
              <w:rPr>
                <w:rFonts w:asciiTheme="minorHAnsi" w:hAnsiTheme="minorHAnsi"/>
                <w:sz w:val="22"/>
                <w:szCs w:val="22"/>
                <w:lang w:val="es-ES"/>
              </w:rPr>
              <w:t>endedor</w:t>
            </w:r>
            <w:r w:rsidR="008E01BF">
              <w:rPr>
                <w:rFonts w:asciiTheme="minorHAnsi" w:hAnsiTheme="minorHAnsi"/>
                <w:sz w:val="22"/>
                <w:szCs w:val="22"/>
                <w:lang w:val="es-ES"/>
              </w:rPr>
              <w:t xml:space="preserve"> </w:t>
            </w:r>
            <w:r w:rsidR="00C85288" w:rsidRPr="00C85288">
              <w:rPr>
                <w:rFonts w:asciiTheme="minorHAnsi" w:hAnsiTheme="minorHAnsi"/>
                <w:sz w:val="22"/>
                <w:szCs w:val="22"/>
                <w:lang w:val="es-ES"/>
              </w:rPr>
              <w:t>se limita a la aceptación de los términos y condiciones expresamente establecid</w:t>
            </w:r>
            <w:r w:rsidR="008E01BF">
              <w:rPr>
                <w:rFonts w:asciiTheme="minorHAnsi" w:hAnsiTheme="minorHAnsi"/>
                <w:sz w:val="22"/>
                <w:szCs w:val="22"/>
                <w:lang w:val="es-ES"/>
              </w:rPr>
              <w:t>o</w:t>
            </w:r>
            <w:r w:rsidR="00C85288" w:rsidRPr="00C85288">
              <w:rPr>
                <w:rFonts w:asciiTheme="minorHAnsi" w:hAnsiTheme="minorHAnsi"/>
                <w:sz w:val="22"/>
                <w:szCs w:val="22"/>
                <w:lang w:val="es-ES"/>
              </w:rPr>
              <w:t>s en el Contrato y en estas Condiciones Estándar</w:t>
            </w:r>
            <w:r w:rsidR="008E01BF">
              <w:rPr>
                <w:rFonts w:asciiTheme="minorHAnsi" w:hAnsiTheme="minorHAnsi"/>
                <w:sz w:val="22"/>
                <w:szCs w:val="22"/>
                <w:lang w:val="es-ES"/>
              </w:rPr>
              <w:t xml:space="preserve">.  </w:t>
            </w:r>
            <w:r w:rsidR="00F551EB">
              <w:rPr>
                <w:rFonts w:asciiTheme="minorHAnsi" w:hAnsiTheme="minorHAnsi"/>
                <w:sz w:val="22"/>
                <w:szCs w:val="22"/>
                <w:lang w:val="es-ES"/>
              </w:rPr>
              <w:t>No obstante la aceptación del Comprador de</w:t>
            </w:r>
            <w:r w:rsidR="00F551EB" w:rsidRPr="00F551EB">
              <w:rPr>
                <w:rFonts w:asciiTheme="minorHAnsi" w:hAnsiTheme="minorHAnsi"/>
                <w:sz w:val="22"/>
                <w:szCs w:val="22"/>
                <w:lang w:val="es-ES"/>
              </w:rPr>
              <w:t>l pago de cualquier envío de bienes, pr</w:t>
            </w:r>
            <w:r w:rsidR="00F551EB">
              <w:rPr>
                <w:rFonts w:asciiTheme="minorHAnsi" w:hAnsiTheme="minorHAnsi"/>
                <w:sz w:val="22"/>
                <w:szCs w:val="22"/>
                <w:lang w:val="es-ES"/>
              </w:rPr>
              <w:t>ovisi</w:t>
            </w:r>
            <w:r w:rsidR="00F551EB" w:rsidRPr="00F551EB">
              <w:rPr>
                <w:rFonts w:asciiTheme="minorHAnsi" w:hAnsiTheme="minorHAnsi"/>
                <w:sz w:val="22"/>
                <w:szCs w:val="22"/>
                <w:lang w:val="es-ES"/>
              </w:rPr>
              <w:t xml:space="preserve">ón de Suministros o acto </w:t>
            </w:r>
            <w:r w:rsidR="00F551EB">
              <w:rPr>
                <w:rFonts w:asciiTheme="minorHAnsi" w:hAnsiTheme="minorHAnsi"/>
                <w:sz w:val="22"/>
                <w:szCs w:val="22"/>
                <w:lang w:val="es-ES"/>
              </w:rPr>
              <w:t xml:space="preserve">similar del </w:t>
            </w:r>
            <w:r w:rsidR="00F551EB" w:rsidRPr="00F551EB">
              <w:rPr>
                <w:rFonts w:asciiTheme="minorHAnsi" w:hAnsiTheme="minorHAnsi"/>
                <w:sz w:val="22"/>
                <w:szCs w:val="22"/>
                <w:lang w:val="es-ES"/>
              </w:rPr>
              <w:t xml:space="preserve">Comprador, </w:t>
            </w:r>
            <w:r w:rsidR="00F551EB">
              <w:rPr>
                <w:rFonts w:asciiTheme="minorHAnsi" w:hAnsiTheme="minorHAnsi"/>
                <w:sz w:val="22"/>
                <w:szCs w:val="22"/>
                <w:lang w:val="es-ES"/>
              </w:rPr>
              <w:t>e</w:t>
            </w:r>
            <w:r w:rsidR="00F551EB" w:rsidRPr="00F551EB">
              <w:rPr>
                <w:rFonts w:asciiTheme="minorHAnsi" w:hAnsiTheme="minorHAnsi"/>
                <w:sz w:val="22"/>
                <w:szCs w:val="22"/>
                <w:lang w:val="es-ES"/>
              </w:rPr>
              <w:t xml:space="preserve">l </w:t>
            </w:r>
            <w:r w:rsidR="00F551EB">
              <w:rPr>
                <w:rFonts w:asciiTheme="minorHAnsi" w:hAnsiTheme="minorHAnsi"/>
                <w:sz w:val="22"/>
                <w:szCs w:val="22"/>
                <w:lang w:val="es-ES"/>
              </w:rPr>
              <w:t>C</w:t>
            </w:r>
            <w:r w:rsidR="00F551EB" w:rsidRPr="00F551EB">
              <w:rPr>
                <w:rFonts w:asciiTheme="minorHAnsi" w:hAnsiTheme="minorHAnsi"/>
                <w:sz w:val="22"/>
                <w:szCs w:val="22"/>
                <w:lang w:val="es-ES"/>
              </w:rPr>
              <w:t xml:space="preserve">omprador no estará obligado por ninguna supuesta aceptación de cualquier </w:t>
            </w:r>
            <w:r w:rsidR="00F551EB">
              <w:rPr>
                <w:rFonts w:asciiTheme="minorHAnsi" w:hAnsiTheme="minorHAnsi"/>
                <w:sz w:val="22"/>
                <w:szCs w:val="22"/>
                <w:lang w:val="es-ES"/>
              </w:rPr>
              <w:t>C</w:t>
            </w:r>
            <w:r w:rsidR="00F551EB" w:rsidRPr="00F551EB">
              <w:rPr>
                <w:rFonts w:asciiTheme="minorHAnsi" w:hAnsiTheme="minorHAnsi"/>
                <w:sz w:val="22"/>
                <w:szCs w:val="22"/>
                <w:lang w:val="es-ES"/>
              </w:rPr>
              <w:t xml:space="preserve">ontrato </w:t>
            </w:r>
            <w:r w:rsidR="00F551EB">
              <w:rPr>
                <w:rFonts w:asciiTheme="minorHAnsi" w:hAnsiTheme="minorHAnsi"/>
                <w:sz w:val="22"/>
                <w:szCs w:val="22"/>
                <w:lang w:val="es-ES"/>
              </w:rPr>
              <w:t>bajo</w:t>
            </w:r>
            <w:r w:rsidR="00F551EB" w:rsidRPr="00F551EB">
              <w:rPr>
                <w:rFonts w:asciiTheme="minorHAnsi" w:hAnsiTheme="minorHAnsi"/>
                <w:sz w:val="22"/>
                <w:szCs w:val="22"/>
                <w:lang w:val="es-ES"/>
              </w:rPr>
              <w:t xml:space="preserve"> términos y condiciones que modifican, sustituyen, completan o de</w:t>
            </w:r>
            <w:r w:rsidR="00F551EB">
              <w:rPr>
                <w:rFonts w:asciiTheme="minorHAnsi" w:hAnsiTheme="minorHAnsi"/>
                <w:sz w:val="22"/>
                <w:szCs w:val="22"/>
                <w:lang w:val="es-ES"/>
              </w:rPr>
              <w:t xml:space="preserve"> alguna </w:t>
            </w:r>
            <w:r w:rsidR="00F551EB" w:rsidRPr="00F551EB">
              <w:rPr>
                <w:rFonts w:asciiTheme="minorHAnsi" w:hAnsiTheme="minorHAnsi"/>
                <w:sz w:val="22"/>
                <w:szCs w:val="22"/>
                <w:lang w:val="es-ES"/>
              </w:rPr>
              <w:t>otra manera alteran el Contrato o ést</w:t>
            </w:r>
            <w:r w:rsidR="00881DD3">
              <w:rPr>
                <w:rFonts w:asciiTheme="minorHAnsi" w:hAnsiTheme="minorHAnsi"/>
                <w:sz w:val="22"/>
                <w:szCs w:val="22"/>
                <w:lang w:val="es-ES"/>
              </w:rPr>
              <w:t>o</w:t>
            </w:r>
            <w:r w:rsidR="00F551EB" w:rsidRPr="00F551EB">
              <w:rPr>
                <w:rFonts w:asciiTheme="minorHAnsi" w:hAnsiTheme="minorHAnsi"/>
                <w:sz w:val="22"/>
                <w:szCs w:val="22"/>
                <w:lang w:val="es-ES"/>
              </w:rPr>
              <w:t xml:space="preserve">s </w:t>
            </w:r>
            <w:r w:rsidR="00881DD3">
              <w:rPr>
                <w:rFonts w:asciiTheme="minorHAnsi" w:hAnsiTheme="minorHAnsi"/>
                <w:sz w:val="22"/>
                <w:szCs w:val="22"/>
                <w:lang w:val="es-ES"/>
              </w:rPr>
              <w:t>t</w:t>
            </w:r>
            <w:r w:rsidR="00F551EB" w:rsidRPr="00F551EB">
              <w:rPr>
                <w:rFonts w:asciiTheme="minorHAnsi" w:hAnsiTheme="minorHAnsi"/>
                <w:sz w:val="22"/>
                <w:szCs w:val="22"/>
                <w:lang w:val="es-ES"/>
              </w:rPr>
              <w:t>érminos y condiciones</w:t>
            </w:r>
            <w:r w:rsidR="00881DD3">
              <w:rPr>
                <w:rFonts w:asciiTheme="minorHAnsi" w:hAnsiTheme="minorHAnsi"/>
                <w:sz w:val="22"/>
                <w:szCs w:val="22"/>
                <w:lang w:val="es-ES"/>
              </w:rPr>
              <w:t xml:space="preserve"> estándar y que dichos términos y condiciones sean considerados </w:t>
            </w:r>
            <w:r w:rsidR="00F551EB" w:rsidRPr="00F551EB">
              <w:rPr>
                <w:rFonts w:asciiTheme="minorHAnsi" w:hAnsiTheme="minorHAnsi"/>
                <w:sz w:val="22"/>
                <w:szCs w:val="22"/>
                <w:lang w:val="es-ES"/>
              </w:rPr>
              <w:t>rechazad</w:t>
            </w:r>
            <w:r w:rsidR="00881DD3">
              <w:rPr>
                <w:rFonts w:asciiTheme="minorHAnsi" w:hAnsiTheme="minorHAnsi"/>
                <w:sz w:val="22"/>
                <w:szCs w:val="22"/>
                <w:lang w:val="es-ES"/>
              </w:rPr>
              <w:t>os</w:t>
            </w:r>
            <w:r w:rsidR="00F551EB" w:rsidRPr="00F551EB">
              <w:rPr>
                <w:rFonts w:asciiTheme="minorHAnsi" w:hAnsiTheme="minorHAnsi"/>
                <w:sz w:val="22"/>
                <w:szCs w:val="22"/>
                <w:lang w:val="es-ES"/>
              </w:rPr>
              <w:t xml:space="preserve"> y </w:t>
            </w:r>
            <w:r w:rsidR="00881DD3">
              <w:rPr>
                <w:rFonts w:asciiTheme="minorHAnsi" w:hAnsiTheme="minorHAnsi"/>
                <w:sz w:val="22"/>
                <w:szCs w:val="22"/>
                <w:lang w:val="es-ES"/>
              </w:rPr>
              <w:t>que sean sustituidos po</w:t>
            </w:r>
            <w:r w:rsidR="00F551EB" w:rsidRPr="00F551EB">
              <w:rPr>
                <w:rFonts w:asciiTheme="minorHAnsi" w:hAnsiTheme="minorHAnsi"/>
                <w:sz w:val="22"/>
                <w:szCs w:val="22"/>
                <w:lang w:val="es-ES"/>
              </w:rPr>
              <w:t>r el Contrato</w:t>
            </w:r>
            <w:r w:rsidR="00881DD3">
              <w:rPr>
                <w:rFonts w:asciiTheme="minorHAnsi" w:hAnsiTheme="minorHAnsi"/>
                <w:sz w:val="22"/>
                <w:szCs w:val="22"/>
                <w:lang w:val="es-ES"/>
              </w:rPr>
              <w:t>,</w:t>
            </w:r>
            <w:r w:rsidR="00F551EB" w:rsidRPr="00F551EB">
              <w:rPr>
                <w:rFonts w:asciiTheme="minorHAnsi" w:hAnsiTheme="minorHAnsi"/>
                <w:sz w:val="22"/>
                <w:szCs w:val="22"/>
                <w:lang w:val="es-ES"/>
              </w:rPr>
              <w:t xml:space="preserve"> a menos </w:t>
            </w:r>
            <w:r w:rsidR="00881DD3">
              <w:rPr>
                <w:rFonts w:asciiTheme="minorHAnsi" w:hAnsiTheme="minorHAnsi"/>
                <w:sz w:val="22"/>
                <w:szCs w:val="22"/>
                <w:lang w:val="es-ES"/>
              </w:rPr>
              <w:t xml:space="preserve">que el </w:t>
            </w:r>
            <w:r w:rsidR="00F551EB" w:rsidRPr="00F551EB">
              <w:rPr>
                <w:rFonts w:asciiTheme="minorHAnsi" w:hAnsiTheme="minorHAnsi"/>
                <w:sz w:val="22"/>
                <w:szCs w:val="22"/>
                <w:lang w:val="es-ES"/>
              </w:rPr>
              <w:t xml:space="preserve">Vendedor </w:t>
            </w:r>
            <w:r w:rsidR="00881DD3">
              <w:rPr>
                <w:rFonts w:asciiTheme="minorHAnsi" w:hAnsiTheme="minorHAnsi"/>
                <w:sz w:val="22"/>
                <w:szCs w:val="22"/>
                <w:lang w:val="es-ES"/>
              </w:rPr>
              <w:t xml:space="preserve">proponga que los </w:t>
            </w:r>
            <w:r w:rsidR="00F551EB" w:rsidRPr="00F551EB">
              <w:rPr>
                <w:rFonts w:asciiTheme="minorHAnsi" w:hAnsiTheme="minorHAnsi"/>
                <w:sz w:val="22"/>
                <w:szCs w:val="22"/>
                <w:lang w:val="es-ES"/>
              </w:rPr>
              <w:t>términos o condiciones s</w:t>
            </w:r>
            <w:r w:rsidR="00881DD3">
              <w:rPr>
                <w:rFonts w:asciiTheme="minorHAnsi" w:hAnsiTheme="minorHAnsi"/>
                <w:sz w:val="22"/>
                <w:szCs w:val="22"/>
                <w:lang w:val="es-ES"/>
              </w:rPr>
              <w:t>ea</w:t>
            </w:r>
            <w:r w:rsidR="00F551EB" w:rsidRPr="00F551EB">
              <w:rPr>
                <w:rFonts w:asciiTheme="minorHAnsi" w:hAnsiTheme="minorHAnsi"/>
                <w:sz w:val="22"/>
                <w:szCs w:val="22"/>
                <w:lang w:val="es-ES"/>
              </w:rPr>
              <w:t>n aceptad</w:t>
            </w:r>
            <w:r w:rsidR="00881DD3">
              <w:rPr>
                <w:rFonts w:asciiTheme="minorHAnsi" w:hAnsiTheme="minorHAnsi"/>
                <w:sz w:val="22"/>
                <w:szCs w:val="22"/>
                <w:lang w:val="es-ES"/>
              </w:rPr>
              <w:t>o</w:t>
            </w:r>
            <w:r w:rsidR="00F551EB" w:rsidRPr="00F551EB">
              <w:rPr>
                <w:rFonts w:asciiTheme="minorHAnsi" w:hAnsiTheme="minorHAnsi"/>
                <w:sz w:val="22"/>
                <w:szCs w:val="22"/>
                <w:lang w:val="es-ES"/>
              </w:rPr>
              <w:t xml:space="preserve">s en un escrito firmado físicamente por el representante autorizado del </w:t>
            </w:r>
            <w:r w:rsidR="00881DD3">
              <w:rPr>
                <w:rFonts w:asciiTheme="minorHAnsi" w:hAnsiTheme="minorHAnsi"/>
                <w:sz w:val="22"/>
                <w:szCs w:val="22"/>
                <w:lang w:val="es-ES"/>
              </w:rPr>
              <w:t>C</w:t>
            </w:r>
            <w:r w:rsidR="00F551EB" w:rsidRPr="00F551EB">
              <w:rPr>
                <w:rFonts w:asciiTheme="minorHAnsi" w:hAnsiTheme="minorHAnsi"/>
                <w:sz w:val="22"/>
                <w:szCs w:val="22"/>
                <w:lang w:val="es-ES"/>
              </w:rPr>
              <w:t>omprador</w:t>
            </w:r>
            <w:r w:rsidR="00881DD3">
              <w:rPr>
                <w:rFonts w:asciiTheme="minorHAnsi" w:hAnsiTheme="minorHAnsi"/>
                <w:sz w:val="22"/>
                <w:szCs w:val="22"/>
                <w:lang w:val="es-ES"/>
              </w:rPr>
              <w:t>.</w:t>
            </w:r>
          </w:p>
        </w:tc>
      </w:tr>
      <w:tr w:rsidR="00FE31A6" w:rsidRPr="00037DBB" w:rsidTr="00470909">
        <w:trPr>
          <w:cantSplit/>
        </w:trPr>
        <w:tc>
          <w:tcPr>
            <w:tcW w:w="4788" w:type="dxa"/>
          </w:tcPr>
          <w:p w:rsidR="00FE31A6" w:rsidRPr="00CA216F" w:rsidRDefault="00FE31A6" w:rsidP="00FE31A6">
            <w:pPr>
              <w:spacing w:after="120"/>
              <w:ind w:firstLine="720"/>
              <w:rPr>
                <w:rFonts w:asciiTheme="minorHAnsi" w:hAnsiTheme="minorHAnsi"/>
                <w:sz w:val="22"/>
                <w:szCs w:val="22"/>
                <w:lang w:val="en-US"/>
              </w:rPr>
            </w:pPr>
            <w:r w:rsidRPr="00CA216F">
              <w:rPr>
                <w:rFonts w:asciiTheme="minorHAnsi" w:hAnsiTheme="minorHAnsi"/>
                <w:sz w:val="22"/>
                <w:szCs w:val="22"/>
                <w:lang w:val="en-US"/>
              </w:rPr>
              <w:lastRenderedPageBreak/>
              <w:t>The parties have agreed and it is their intent that the battle of the forms described in Section 2</w:t>
            </w:r>
            <w:r w:rsidRPr="00CA216F">
              <w:rPr>
                <w:rFonts w:asciiTheme="minorHAnsi" w:hAnsiTheme="minorHAnsi"/>
                <w:sz w:val="22"/>
                <w:szCs w:val="22"/>
                <w:lang w:val="en-US"/>
              </w:rPr>
              <w:softHyphen/>
              <w:t>207 of the Uniform Commercial Code will not apply to these Standard Terms or to any invoice or acceptance form of Seller relating to these Standard Terms or any Contract. The parties intend that these Standard Terms shall exclusively control their relationship, and in the event of any inconsistency between any invoice or acceptance form sent by Seller to Buyer and these Terms, these Standard Terms will control.</w:t>
            </w:r>
          </w:p>
        </w:tc>
        <w:tc>
          <w:tcPr>
            <w:tcW w:w="4788" w:type="dxa"/>
          </w:tcPr>
          <w:p w:rsidR="00FE31A6" w:rsidRPr="00560D2A" w:rsidRDefault="00560D2A" w:rsidP="000503F6">
            <w:pPr>
              <w:keepNext/>
              <w:keepLines/>
              <w:spacing w:after="120"/>
              <w:outlineLvl w:val="0"/>
              <w:rPr>
                <w:rFonts w:asciiTheme="minorHAnsi" w:hAnsiTheme="minorHAnsi"/>
                <w:sz w:val="22"/>
                <w:szCs w:val="22"/>
                <w:lang w:val="es-ES"/>
              </w:rPr>
            </w:pPr>
            <w:r w:rsidRPr="00560D2A">
              <w:rPr>
                <w:rFonts w:asciiTheme="minorHAnsi" w:hAnsiTheme="minorHAnsi"/>
                <w:sz w:val="22"/>
                <w:szCs w:val="22"/>
                <w:lang w:val="es-ES"/>
              </w:rPr>
              <w:t>Las partes han acordado y es su intención que la batalla de las formas que se describen en la Sección 2¬207 del Código Uniforme de Comercio no se aplicará a estos Términos Estándar o</w:t>
            </w:r>
            <w:r w:rsidR="000503F6">
              <w:rPr>
                <w:rFonts w:asciiTheme="minorHAnsi" w:hAnsiTheme="minorHAnsi"/>
                <w:sz w:val="22"/>
                <w:szCs w:val="22"/>
                <w:lang w:val="es-ES"/>
              </w:rPr>
              <w:t xml:space="preserve"> </w:t>
            </w:r>
            <w:r w:rsidRPr="00560D2A">
              <w:rPr>
                <w:rFonts w:asciiTheme="minorHAnsi" w:hAnsiTheme="minorHAnsi"/>
                <w:sz w:val="22"/>
                <w:szCs w:val="22"/>
                <w:lang w:val="es-ES"/>
              </w:rPr>
              <w:t xml:space="preserve">a cualquier </w:t>
            </w:r>
            <w:r w:rsidR="000503F6">
              <w:rPr>
                <w:rFonts w:asciiTheme="minorHAnsi" w:hAnsiTheme="minorHAnsi"/>
                <w:sz w:val="22"/>
                <w:szCs w:val="22"/>
                <w:lang w:val="es-ES"/>
              </w:rPr>
              <w:t xml:space="preserve">factura o forma de aceptación </w:t>
            </w:r>
            <w:r w:rsidRPr="00560D2A">
              <w:rPr>
                <w:rFonts w:asciiTheme="minorHAnsi" w:hAnsiTheme="minorHAnsi"/>
                <w:sz w:val="22"/>
                <w:szCs w:val="22"/>
                <w:lang w:val="es-ES"/>
              </w:rPr>
              <w:t xml:space="preserve">del Vendedor </w:t>
            </w:r>
            <w:r w:rsidR="000503F6">
              <w:rPr>
                <w:rFonts w:asciiTheme="minorHAnsi" w:hAnsiTheme="minorHAnsi"/>
                <w:sz w:val="22"/>
                <w:szCs w:val="22"/>
                <w:lang w:val="es-ES"/>
              </w:rPr>
              <w:t xml:space="preserve">relacionada a </w:t>
            </w:r>
            <w:r w:rsidRPr="00560D2A">
              <w:rPr>
                <w:rFonts w:asciiTheme="minorHAnsi" w:hAnsiTheme="minorHAnsi"/>
                <w:sz w:val="22"/>
                <w:szCs w:val="22"/>
                <w:lang w:val="es-ES"/>
              </w:rPr>
              <w:t>est</w:t>
            </w:r>
            <w:r w:rsidR="000503F6">
              <w:rPr>
                <w:rFonts w:asciiTheme="minorHAnsi" w:hAnsiTheme="minorHAnsi"/>
                <w:sz w:val="22"/>
                <w:szCs w:val="22"/>
                <w:lang w:val="es-ES"/>
              </w:rPr>
              <w:t>o</w:t>
            </w:r>
            <w:r w:rsidRPr="00560D2A">
              <w:rPr>
                <w:rFonts w:asciiTheme="minorHAnsi" w:hAnsiTheme="minorHAnsi"/>
                <w:sz w:val="22"/>
                <w:szCs w:val="22"/>
                <w:lang w:val="es-ES"/>
              </w:rPr>
              <w:t xml:space="preserve">s </w:t>
            </w:r>
            <w:r w:rsidR="000503F6">
              <w:rPr>
                <w:rFonts w:asciiTheme="minorHAnsi" w:hAnsiTheme="minorHAnsi"/>
                <w:sz w:val="22"/>
                <w:szCs w:val="22"/>
                <w:lang w:val="es-ES"/>
              </w:rPr>
              <w:t xml:space="preserve">Términos Estándar </w:t>
            </w:r>
            <w:r w:rsidRPr="00560D2A">
              <w:rPr>
                <w:rFonts w:asciiTheme="minorHAnsi" w:hAnsiTheme="minorHAnsi"/>
                <w:sz w:val="22"/>
                <w:szCs w:val="22"/>
                <w:lang w:val="es-ES"/>
              </w:rPr>
              <w:t xml:space="preserve">o cualquier Contrato. Las partes tienen la intención de que estos Términos Estándar controlarán exclusivamente su relación, y en el caso de cualquier incompatibilidad entre </w:t>
            </w:r>
            <w:r w:rsidR="000503F6">
              <w:rPr>
                <w:rFonts w:asciiTheme="minorHAnsi" w:hAnsiTheme="minorHAnsi"/>
                <w:sz w:val="22"/>
                <w:szCs w:val="22"/>
                <w:lang w:val="es-ES"/>
              </w:rPr>
              <w:t xml:space="preserve">una factura o forma de aceptación enviada por el Vendedor al Comprador y estos </w:t>
            </w:r>
            <w:r w:rsidRPr="00560D2A">
              <w:rPr>
                <w:rFonts w:asciiTheme="minorHAnsi" w:hAnsiTheme="minorHAnsi"/>
                <w:sz w:val="22"/>
                <w:szCs w:val="22"/>
                <w:lang w:val="es-ES"/>
              </w:rPr>
              <w:t>Términos, estos Términos Estándar controlarán</w:t>
            </w:r>
            <w:r w:rsidR="000503F6">
              <w:rPr>
                <w:rFonts w:asciiTheme="minorHAnsi" w:hAnsiTheme="minorHAnsi"/>
                <w:sz w:val="22"/>
                <w:szCs w:val="22"/>
                <w:lang w:val="es-ES"/>
              </w:rPr>
              <w:t>.</w:t>
            </w:r>
          </w:p>
        </w:tc>
      </w:tr>
      <w:tr w:rsidR="00FE31A6" w:rsidRPr="00037DBB" w:rsidTr="00470909">
        <w:trPr>
          <w:cantSplit/>
        </w:trPr>
        <w:tc>
          <w:tcPr>
            <w:tcW w:w="4788" w:type="dxa"/>
          </w:tcPr>
          <w:p w:rsidR="00FE31A6" w:rsidRPr="00CA216F" w:rsidRDefault="00FE31A6" w:rsidP="00FE31A6">
            <w:pPr>
              <w:spacing w:after="120"/>
              <w:ind w:firstLine="720"/>
              <w:rPr>
                <w:rFonts w:asciiTheme="minorHAnsi" w:hAnsiTheme="minorHAnsi"/>
                <w:sz w:val="22"/>
                <w:szCs w:val="22"/>
                <w:lang w:val="en-US"/>
              </w:rPr>
            </w:pPr>
            <w:r w:rsidRPr="00CA216F">
              <w:rPr>
                <w:rFonts w:asciiTheme="minorHAnsi" w:hAnsiTheme="minorHAnsi"/>
                <w:sz w:val="22"/>
                <w:szCs w:val="22"/>
                <w:lang w:val="en-US"/>
              </w:rPr>
              <w:t>Unless a Contract requires Seller to manufacture, ship and/or provide or perform a specified quantity of Supplies, the Contract is a requirements contract under which Seller is required to supply a portion of Buyer’s requirements, in an amount not less than 10% but which could be up to 100% of Buyer’s requirements.  Only Buyer (in its sole discretion) may determine the portion of its requirements to be supplied by Seller and Buyer may change this portion at any time and from time to time.  If Buyer provides Seller any projected or estimated volumes (including forecasted volumes in any requests for quotation), these are for planning purposes only and do not represent a commitment or obligation to purchase a specified quantity.</w:t>
            </w:r>
          </w:p>
        </w:tc>
        <w:tc>
          <w:tcPr>
            <w:tcW w:w="4788" w:type="dxa"/>
          </w:tcPr>
          <w:p w:rsidR="00FE31A6" w:rsidRPr="006C6869" w:rsidRDefault="006C6869" w:rsidP="00046785">
            <w:pPr>
              <w:keepNext/>
              <w:keepLines/>
              <w:spacing w:after="120"/>
              <w:outlineLvl w:val="0"/>
              <w:rPr>
                <w:rFonts w:asciiTheme="minorHAnsi" w:hAnsiTheme="minorHAnsi"/>
                <w:sz w:val="22"/>
                <w:szCs w:val="22"/>
                <w:lang w:val="es-ES"/>
              </w:rPr>
            </w:pPr>
            <w:r w:rsidRPr="006C6869">
              <w:rPr>
                <w:rFonts w:asciiTheme="minorHAnsi" w:hAnsiTheme="minorHAnsi"/>
                <w:sz w:val="22"/>
                <w:szCs w:val="22"/>
                <w:lang w:val="es-ES"/>
              </w:rPr>
              <w:t>A menos que un contrato requier</w:t>
            </w:r>
            <w:r w:rsidR="00B44368">
              <w:rPr>
                <w:rFonts w:asciiTheme="minorHAnsi" w:hAnsiTheme="minorHAnsi"/>
                <w:sz w:val="22"/>
                <w:szCs w:val="22"/>
                <w:lang w:val="es-ES"/>
              </w:rPr>
              <w:t>a que el</w:t>
            </w:r>
            <w:r w:rsidRPr="006C6869">
              <w:rPr>
                <w:rFonts w:asciiTheme="minorHAnsi" w:hAnsiTheme="minorHAnsi"/>
                <w:sz w:val="22"/>
                <w:szCs w:val="22"/>
                <w:lang w:val="es-ES"/>
              </w:rPr>
              <w:t xml:space="preserve"> Vendedor fabri</w:t>
            </w:r>
            <w:r w:rsidR="00B44368">
              <w:rPr>
                <w:rFonts w:asciiTheme="minorHAnsi" w:hAnsiTheme="minorHAnsi"/>
                <w:sz w:val="22"/>
                <w:szCs w:val="22"/>
                <w:lang w:val="es-ES"/>
              </w:rPr>
              <w:t>que</w:t>
            </w:r>
            <w:r w:rsidRPr="006C6869">
              <w:rPr>
                <w:rFonts w:asciiTheme="minorHAnsi" w:hAnsiTheme="minorHAnsi"/>
                <w:sz w:val="22"/>
                <w:szCs w:val="22"/>
                <w:lang w:val="es-ES"/>
              </w:rPr>
              <w:t>, env</w:t>
            </w:r>
            <w:r w:rsidR="00046785">
              <w:rPr>
                <w:rFonts w:asciiTheme="minorHAnsi" w:hAnsiTheme="minorHAnsi"/>
                <w:sz w:val="22"/>
                <w:szCs w:val="22"/>
                <w:lang w:val="es-ES"/>
              </w:rPr>
              <w:t>íe</w:t>
            </w:r>
            <w:r w:rsidRPr="006C6869">
              <w:rPr>
                <w:rFonts w:asciiTheme="minorHAnsi" w:hAnsiTheme="minorHAnsi"/>
                <w:sz w:val="22"/>
                <w:szCs w:val="22"/>
                <w:lang w:val="es-ES"/>
              </w:rPr>
              <w:t xml:space="preserve"> y/o proporcion</w:t>
            </w:r>
            <w:r w:rsidR="00046785">
              <w:rPr>
                <w:rFonts w:asciiTheme="minorHAnsi" w:hAnsiTheme="minorHAnsi"/>
                <w:sz w:val="22"/>
                <w:szCs w:val="22"/>
                <w:lang w:val="es-ES"/>
              </w:rPr>
              <w:t>e</w:t>
            </w:r>
            <w:r w:rsidRPr="006C6869">
              <w:rPr>
                <w:rFonts w:asciiTheme="minorHAnsi" w:hAnsiTheme="minorHAnsi"/>
                <w:sz w:val="22"/>
                <w:szCs w:val="22"/>
                <w:lang w:val="es-ES"/>
              </w:rPr>
              <w:t xml:space="preserve"> o reali</w:t>
            </w:r>
            <w:r w:rsidR="00046785">
              <w:rPr>
                <w:rFonts w:asciiTheme="minorHAnsi" w:hAnsiTheme="minorHAnsi"/>
                <w:sz w:val="22"/>
                <w:szCs w:val="22"/>
                <w:lang w:val="es-ES"/>
              </w:rPr>
              <w:t>ce</w:t>
            </w:r>
            <w:r w:rsidRPr="006C6869">
              <w:rPr>
                <w:rFonts w:asciiTheme="minorHAnsi" w:hAnsiTheme="minorHAnsi"/>
                <w:sz w:val="22"/>
                <w:szCs w:val="22"/>
                <w:lang w:val="es-ES"/>
              </w:rPr>
              <w:t xml:space="preserve"> una determinada cantidad de suministros, el contrato es un contrato de suministro en </w:t>
            </w:r>
            <w:r w:rsidR="00046785">
              <w:rPr>
                <w:rFonts w:asciiTheme="minorHAnsi" w:hAnsiTheme="minorHAnsi"/>
                <w:sz w:val="22"/>
                <w:szCs w:val="22"/>
                <w:lang w:val="es-ES"/>
              </w:rPr>
              <w:t>e</w:t>
            </w:r>
            <w:r w:rsidRPr="006C6869">
              <w:rPr>
                <w:rFonts w:asciiTheme="minorHAnsi" w:hAnsiTheme="minorHAnsi"/>
                <w:sz w:val="22"/>
                <w:szCs w:val="22"/>
                <w:lang w:val="es-ES"/>
              </w:rPr>
              <w:t xml:space="preserve">l que se requiere </w:t>
            </w:r>
            <w:r w:rsidR="00046785">
              <w:rPr>
                <w:rFonts w:asciiTheme="minorHAnsi" w:hAnsiTheme="minorHAnsi"/>
                <w:sz w:val="22"/>
                <w:szCs w:val="22"/>
                <w:lang w:val="es-ES"/>
              </w:rPr>
              <w:t>que el V</w:t>
            </w:r>
            <w:r w:rsidRPr="006C6869">
              <w:rPr>
                <w:rFonts w:asciiTheme="minorHAnsi" w:hAnsiTheme="minorHAnsi"/>
                <w:sz w:val="22"/>
                <w:szCs w:val="22"/>
                <w:lang w:val="es-ES"/>
              </w:rPr>
              <w:t>endedor suministr</w:t>
            </w:r>
            <w:r w:rsidR="00046785">
              <w:rPr>
                <w:rFonts w:asciiTheme="minorHAnsi" w:hAnsiTheme="minorHAnsi"/>
                <w:sz w:val="22"/>
                <w:szCs w:val="22"/>
                <w:lang w:val="es-ES"/>
              </w:rPr>
              <w:t>e</w:t>
            </w:r>
            <w:r w:rsidRPr="006C6869">
              <w:rPr>
                <w:rFonts w:asciiTheme="minorHAnsi" w:hAnsiTheme="minorHAnsi"/>
                <w:sz w:val="22"/>
                <w:szCs w:val="22"/>
                <w:lang w:val="es-ES"/>
              </w:rPr>
              <w:t xml:space="preserve"> una parte de las necesidades del comprador, en una cantidad no </w:t>
            </w:r>
            <w:r w:rsidR="00046785">
              <w:rPr>
                <w:rFonts w:asciiTheme="minorHAnsi" w:hAnsiTheme="minorHAnsi"/>
                <w:sz w:val="22"/>
                <w:szCs w:val="22"/>
                <w:lang w:val="es-ES"/>
              </w:rPr>
              <w:t>menor</w:t>
            </w:r>
            <w:r w:rsidRPr="006C6869">
              <w:rPr>
                <w:rFonts w:asciiTheme="minorHAnsi" w:hAnsiTheme="minorHAnsi"/>
                <w:sz w:val="22"/>
                <w:szCs w:val="22"/>
                <w:lang w:val="es-ES"/>
              </w:rPr>
              <w:t xml:space="preserve"> al 10%, pero que podría ser de hasta el 100% de las necesidades del </w:t>
            </w:r>
            <w:r w:rsidR="00046785">
              <w:rPr>
                <w:rFonts w:asciiTheme="minorHAnsi" w:hAnsiTheme="minorHAnsi"/>
                <w:sz w:val="22"/>
                <w:szCs w:val="22"/>
                <w:lang w:val="es-ES"/>
              </w:rPr>
              <w:t>C</w:t>
            </w:r>
            <w:r w:rsidRPr="006C6869">
              <w:rPr>
                <w:rFonts w:asciiTheme="minorHAnsi" w:hAnsiTheme="minorHAnsi"/>
                <w:sz w:val="22"/>
                <w:szCs w:val="22"/>
                <w:lang w:val="es-ES"/>
              </w:rPr>
              <w:t>omprador.</w:t>
            </w:r>
            <w:r w:rsidR="00046785">
              <w:rPr>
                <w:rFonts w:asciiTheme="minorHAnsi" w:hAnsiTheme="minorHAnsi"/>
                <w:sz w:val="22"/>
                <w:szCs w:val="22"/>
                <w:lang w:val="es-ES"/>
              </w:rPr>
              <w:t xml:space="preserve"> </w:t>
            </w:r>
            <w:r w:rsidRPr="006C6869">
              <w:rPr>
                <w:rFonts w:asciiTheme="minorHAnsi" w:hAnsiTheme="minorHAnsi"/>
                <w:sz w:val="22"/>
                <w:szCs w:val="22"/>
                <w:lang w:val="es-ES"/>
              </w:rPr>
              <w:t xml:space="preserve"> Sólo </w:t>
            </w:r>
            <w:r w:rsidR="00046785">
              <w:rPr>
                <w:rFonts w:asciiTheme="minorHAnsi" w:hAnsiTheme="minorHAnsi"/>
                <w:sz w:val="22"/>
                <w:szCs w:val="22"/>
                <w:lang w:val="es-ES"/>
              </w:rPr>
              <w:t xml:space="preserve">el </w:t>
            </w:r>
            <w:r w:rsidRPr="006C6869">
              <w:rPr>
                <w:rFonts w:asciiTheme="minorHAnsi" w:hAnsiTheme="minorHAnsi"/>
                <w:sz w:val="22"/>
                <w:szCs w:val="22"/>
                <w:lang w:val="es-ES"/>
              </w:rPr>
              <w:t>Comprador (a su exclusiva discreción) podrá determinar la parte de sus requ</w:t>
            </w:r>
            <w:r w:rsidR="00046785">
              <w:rPr>
                <w:rFonts w:asciiTheme="minorHAnsi" w:hAnsiTheme="minorHAnsi"/>
                <w:sz w:val="22"/>
                <w:szCs w:val="22"/>
                <w:lang w:val="es-ES"/>
              </w:rPr>
              <w:t>erimientos</w:t>
            </w:r>
            <w:r w:rsidRPr="006C6869">
              <w:rPr>
                <w:rFonts w:asciiTheme="minorHAnsi" w:hAnsiTheme="minorHAnsi"/>
                <w:sz w:val="22"/>
                <w:szCs w:val="22"/>
                <w:lang w:val="es-ES"/>
              </w:rPr>
              <w:t xml:space="preserve"> </w:t>
            </w:r>
            <w:r w:rsidR="00046785">
              <w:rPr>
                <w:rFonts w:asciiTheme="minorHAnsi" w:hAnsiTheme="minorHAnsi"/>
                <w:sz w:val="22"/>
                <w:szCs w:val="22"/>
                <w:lang w:val="es-ES"/>
              </w:rPr>
              <w:t xml:space="preserve">que deberá </w:t>
            </w:r>
            <w:r w:rsidRPr="006C6869">
              <w:rPr>
                <w:rFonts w:asciiTheme="minorHAnsi" w:hAnsiTheme="minorHAnsi"/>
                <w:sz w:val="22"/>
                <w:szCs w:val="22"/>
                <w:lang w:val="es-ES"/>
              </w:rPr>
              <w:t xml:space="preserve">ser proporcionada por el </w:t>
            </w:r>
            <w:r w:rsidR="00046785">
              <w:rPr>
                <w:rFonts w:asciiTheme="minorHAnsi" w:hAnsiTheme="minorHAnsi"/>
                <w:sz w:val="22"/>
                <w:szCs w:val="22"/>
                <w:lang w:val="es-ES"/>
              </w:rPr>
              <w:t>Vendedor y el C</w:t>
            </w:r>
            <w:r w:rsidRPr="006C6869">
              <w:rPr>
                <w:rFonts w:asciiTheme="minorHAnsi" w:hAnsiTheme="minorHAnsi"/>
                <w:sz w:val="22"/>
                <w:szCs w:val="22"/>
                <w:lang w:val="es-ES"/>
              </w:rPr>
              <w:t>omprador p</w:t>
            </w:r>
            <w:r w:rsidR="00046785">
              <w:rPr>
                <w:rFonts w:asciiTheme="minorHAnsi" w:hAnsiTheme="minorHAnsi"/>
                <w:sz w:val="22"/>
                <w:szCs w:val="22"/>
                <w:lang w:val="es-ES"/>
              </w:rPr>
              <w:t>odrá</w:t>
            </w:r>
            <w:r w:rsidRPr="006C6869">
              <w:rPr>
                <w:rFonts w:asciiTheme="minorHAnsi" w:hAnsiTheme="minorHAnsi"/>
                <w:sz w:val="22"/>
                <w:szCs w:val="22"/>
                <w:lang w:val="es-ES"/>
              </w:rPr>
              <w:t xml:space="preserve"> cambiar esta parte, en cualquier momento y </w:t>
            </w:r>
            <w:r w:rsidR="00046785">
              <w:rPr>
                <w:rFonts w:asciiTheme="minorHAnsi" w:hAnsiTheme="minorHAnsi"/>
                <w:sz w:val="22"/>
                <w:szCs w:val="22"/>
                <w:lang w:val="es-ES"/>
              </w:rPr>
              <w:t>con qué periodicidad</w:t>
            </w:r>
            <w:r w:rsidRPr="006C6869">
              <w:rPr>
                <w:rFonts w:asciiTheme="minorHAnsi" w:hAnsiTheme="minorHAnsi"/>
                <w:sz w:val="22"/>
                <w:szCs w:val="22"/>
                <w:lang w:val="es-ES"/>
              </w:rPr>
              <w:t xml:space="preserve">. Si el Comprador Vendedor proporciona los volúmenes proyectados o estimados (incluyendo los volúmenes </w:t>
            </w:r>
            <w:r w:rsidR="00046785">
              <w:rPr>
                <w:rFonts w:asciiTheme="minorHAnsi" w:hAnsiTheme="minorHAnsi"/>
                <w:sz w:val="22"/>
                <w:szCs w:val="22"/>
                <w:lang w:val="es-ES"/>
              </w:rPr>
              <w:t>pronosticados</w:t>
            </w:r>
            <w:r w:rsidRPr="006C6869">
              <w:rPr>
                <w:rFonts w:asciiTheme="minorHAnsi" w:hAnsiTheme="minorHAnsi"/>
                <w:sz w:val="22"/>
                <w:szCs w:val="22"/>
                <w:lang w:val="es-ES"/>
              </w:rPr>
              <w:t xml:space="preserve"> en las solicitudes de cotización), estos son sólo </w:t>
            </w:r>
            <w:r w:rsidR="00046785">
              <w:rPr>
                <w:rFonts w:asciiTheme="minorHAnsi" w:hAnsiTheme="minorHAnsi"/>
                <w:sz w:val="22"/>
                <w:szCs w:val="22"/>
                <w:lang w:val="es-ES"/>
              </w:rPr>
              <w:t>para efectos de planeación</w:t>
            </w:r>
            <w:r w:rsidRPr="006C6869">
              <w:rPr>
                <w:rFonts w:asciiTheme="minorHAnsi" w:hAnsiTheme="minorHAnsi"/>
                <w:sz w:val="22"/>
                <w:szCs w:val="22"/>
                <w:lang w:val="es-ES"/>
              </w:rPr>
              <w:t xml:space="preserve"> y no representan un compromiso u obligación de </w:t>
            </w:r>
            <w:r w:rsidR="00046785">
              <w:rPr>
                <w:rFonts w:asciiTheme="minorHAnsi" w:hAnsiTheme="minorHAnsi"/>
                <w:sz w:val="22"/>
                <w:szCs w:val="22"/>
                <w:lang w:val="es-ES"/>
              </w:rPr>
              <w:t>compra de</w:t>
            </w:r>
            <w:r w:rsidRPr="006C6869">
              <w:rPr>
                <w:rFonts w:asciiTheme="minorHAnsi" w:hAnsiTheme="minorHAnsi"/>
                <w:sz w:val="22"/>
                <w:szCs w:val="22"/>
                <w:lang w:val="es-ES"/>
              </w:rPr>
              <w:t xml:space="preserve"> una cantidad determinada</w:t>
            </w:r>
            <w:r>
              <w:rPr>
                <w:rFonts w:asciiTheme="minorHAnsi" w:hAnsiTheme="minorHAnsi"/>
                <w:sz w:val="22"/>
                <w:szCs w:val="22"/>
                <w:lang w:val="es-ES"/>
              </w:rPr>
              <w:t>.</w:t>
            </w:r>
          </w:p>
        </w:tc>
      </w:tr>
      <w:tr w:rsidR="00FE31A6" w:rsidRPr="00037DBB" w:rsidTr="00470909">
        <w:trPr>
          <w:cantSplit/>
        </w:trPr>
        <w:tc>
          <w:tcPr>
            <w:tcW w:w="4788" w:type="dxa"/>
          </w:tcPr>
          <w:p w:rsidR="00FE31A6" w:rsidRPr="00CA216F" w:rsidRDefault="00FE31A6" w:rsidP="00FE31A6">
            <w:pPr>
              <w:spacing w:after="120"/>
              <w:ind w:firstLine="720"/>
              <w:rPr>
                <w:rFonts w:asciiTheme="minorHAnsi" w:hAnsiTheme="minorHAnsi"/>
                <w:sz w:val="22"/>
                <w:szCs w:val="22"/>
                <w:lang w:val="en-US"/>
              </w:rPr>
            </w:pPr>
            <w:r w:rsidRPr="00CA216F">
              <w:rPr>
                <w:rFonts w:asciiTheme="minorHAnsi" w:hAnsiTheme="minorHAnsi"/>
                <w:sz w:val="22"/>
                <w:szCs w:val="22"/>
                <w:lang w:val="en-US"/>
              </w:rPr>
              <w:lastRenderedPageBreak/>
              <w:t>Unless stated otherwise on the face of the Contract, the duration of each Contract (the “</w:t>
            </w:r>
            <w:r w:rsidRPr="00CA216F">
              <w:rPr>
                <w:rFonts w:asciiTheme="minorHAnsi" w:hAnsiTheme="minorHAnsi"/>
                <w:sz w:val="22"/>
                <w:szCs w:val="22"/>
                <w:u w:val="single"/>
                <w:lang w:val="en-US"/>
              </w:rPr>
              <w:t>Term</w:t>
            </w:r>
            <w:r w:rsidRPr="00CA216F">
              <w:rPr>
                <w:rFonts w:asciiTheme="minorHAnsi" w:hAnsiTheme="minorHAnsi"/>
                <w:sz w:val="22"/>
                <w:szCs w:val="22"/>
                <w:lang w:val="en-US"/>
              </w:rPr>
              <w:t>”) shall be the life of the automotive vehicle program(s) into which the Supplies ultimately are incorporated, plus the period of applicable service and replacement parts requirements.  If the Supplies are not utilized by Buyer for the production of automotive parts or systems, the Contract will be binding for one year from the date the Contract is transmitted to Seller; in such case only, the Contract will automatically renew for successive one</w:t>
            </w:r>
            <w:r w:rsidRPr="00CA216F">
              <w:rPr>
                <w:rFonts w:asciiTheme="minorHAnsi" w:hAnsiTheme="minorHAnsi"/>
                <w:sz w:val="22"/>
                <w:szCs w:val="22"/>
                <w:lang w:val="en-US"/>
              </w:rPr>
              <w:softHyphen/>
              <w:t>-year periods after the initial term unless either party provides written notice at least 180 days prior to the end of the current Term of its desire that the Contract not be renewed.  Seller acknowledges, however, that this provision does not affect or otherwise change Buyer’s termination rights herein.  When any Contract expires, Seller will cooperate with Buyer and provide all reasonably requested support and information Buyer requires to facilitate Buyer’s sourcing of the Supplies to a replacement supplier.</w:t>
            </w:r>
          </w:p>
        </w:tc>
        <w:tc>
          <w:tcPr>
            <w:tcW w:w="4788" w:type="dxa"/>
          </w:tcPr>
          <w:p w:rsidR="0045473A" w:rsidRPr="0045473A" w:rsidRDefault="0045473A" w:rsidP="00636C94">
            <w:pPr>
              <w:keepNext/>
              <w:keepLines/>
              <w:spacing w:after="120"/>
              <w:outlineLvl w:val="0"/>
              <w:rPr>
                <w:rFonts w:asciiTheme="minorHAnsi" w:hAnsiTheme="minorHAnsi"/>
                <w:sz w:val="22"/>
                <w:szCs w:val="22"/>
                <w:lang w:val="es-ES"/>
              </w:rPr>
            </w:pPr>
            <w:r w:rsidRPr="0045473A">
              <w:rPr>
                <w:rFonts w:asciiTheme="minorHAnsi" w:hAnsiTheme="minorHAnsi"/>
                <w:sz w:val="22"/>
                <w:szCs w:val="22"/>
                <w:lang w:val="es-ES"/>
              </w:rPr>
              <w:t xml:space="preserve">A menos que se indique lo contrario en la cara del Contrato, la duración de cada </w:t>
            </w:r>
            <w:r w:rsidR="00D856AC">
              <w:rPr>
                <w:rFonts w:asciiTheme="minorHAnsi" w:hAnsiTheme="minorHAnsi"/>
                <w:sz w:val="22"/>
                <w:szCs w:val="22"/>
                <w:lang w:val="es-ES"/>
              </w:rPr>
              <w:t>C</w:t>
            </w:r>
            <w:r w:rsidRPr="0045473A">
              <w:rPr>
                <w:rFonts w:asciiTheme="minorHAnsi" w:hAnsiTheme="minorHAnsi"/>
                <w:sz w:val="22"/>
                <w:szCs w:val="22"/>
                <w:lang w:val="es-ES"/>
              </w:rPr>
              <w:t>ontrato (el "Plazo") será la vida del programa(s) de vehículo</w:t>
            </w:r>
            <w:r w:rsidR="00D856AC">
              <w:rPr>
                <w:rFonts w:asciiTheme="minorHAnsi" w:hAnsiTheme="minorHAnsi"/>
                <w:sz w:val="22"/>
                <w:szCs w:val="22"/>
                <w:lang w:val="es-ES"/>
              </w:rPr>
              <w:t>s</w:t>
            </w:r>
            <w:r w:rsidRPr="0045473A">
              <w:rPr>
                <w:rFonts w:asciiTheme="minorHAnsi" w:hAnsiTheme="minorHAnsi"/>
                <w:sz w:val="22"/>
                <w:szCs w:val="22"/>
                <w:lang w:val="es-ES"/>
              </w:rPr>
              <w:t xml:space="preserve"> autom</w:t>
            </w:r>
            <w:r w:rsidR="002053D6">
              <w:rPr>
                <w:rFonts w:asciiTheme="minorHAnsi" w:hAnsiTheme="minorHAnsi"/>
                <w:sz w:val="22"/>
                <w:szCs w:val="22"/>
                <w:lang w:val="es-ES"/>
              </w:rPr>
              <w:t>o</w:t>
            </w:r>
            <w:r w:rsidR="00D856AC">
              <w:rPr>
                <w:rFonts w:asciiTheme="minorHAnsi" w:hAnsiTheme="minorHAnsi"/>
                <w:sz w:val="22"/>
                <w:szCs w:val="22"/>
                <w:lang w:val="es-ES"/>
              </w:rPr>
              <w:t>tores</w:t>
            </w:r>
            <w:r w:rsidRPr="0045473A">
              <w:rPr>
                <w:rFonts w:asciiTheme="minorHAnsi" w:hAnsiTheme="minorHAnsi"/>
                <w:sz w:val="22"/>
                <w:szCs w:val="22"/>
                <w:lang w:val="es-ES"/>
              </w:rPr>
              <w:t xml:space="preserve"> en el que se </w:t>
            </w:r>
            <w:r w:rsidR="002053D6">
              <w:rPr>
                <w:rFonts w:asciiTheme="minorHAnsi" w:hAnsiTheme="minorHAnsi"/>
                <w:sz w:val="22"/>
                <w:szCs w:val="22"/>
                <w:lang w:val="es-ES"/>
              </w:rPr>
              <w:t xml:space="preserve">encuentran </w:t>
            </w:r>
            <w:r w:rsidRPr="0045473A">
              <w:rPr>
                <w:rFonts w:asciiTheme="minorHAnsi" w:hAnsiTheme="minorHAnsi"/>
                <w:sz w:val="22"/>
                <w:szCs w:val="22"/>
                <w:lang w:val="es-ES"/>
              </w:rPr>
              <w:t>incorpora</w:t>
            </w:r>
            <w:r w:rsidR="002053D6">
              <w:rPr>
                <w:rFonts w:asciiTheme="minorHAnsi" w:hAnsiTheme="minorHAnsi"/>
                <w:sz w:val="22"/>
                <w:szCs w:val="22"/>
                <w:lang w:val="es-ES"/>
              </w:rPr>
              <w:t>dos</w:t>
            </w:r>
            <w:r w:rsidRPr="0045473A">
              <w:rPr>
                <w:rFonts w:asciiTheme="minorHAnsi" w:hAnsiTheme="minorHAnsi"/>
                <w:sz w:val="22"/>
                <w:szCs w:val="22"/>
                <w:lang w:val="es-ES"/>
              </w:rPr>
              <w:t xml:space="preserve"> los Suministros, más el periodo de servicio aplicable y </w:t>
            </w:r>
            <w:r w:rsidR="002053D6">
              <w:rPr>
                <w:rFonts w:asciiTheme="minorHAnsi" w:hAnsiTheme="minorHAnsi"/>
                <w:sz w:val="22"/>
                <w:szCs w:val="22"/>
                <w:lang w:val="es-ES"/>
              </w:rPr>
              <w:t xml:space="preserve">los requerimientos de </w:t>
            </w:r>
            <w:r w:rsidRPr="0045473A">
              <w:rPr>
                <w:rFonts w:asciiTheme="minorHAnsi" w:hAnsiTheme="minorHAnsi"/>
                <w:sz w:val="22"/>
                <w:szCs w:val="22"/>
                <w:lang w:val="es-ES"/>
              </w:rPr>
              <w:t xml:space="preserve">piezas de repuesto. </w:t>
            </w:r>
            <w:r w:rsidR="002053D6">
              <w:rPr>
                <w:rFonts w:asciiTheme="minorHAnsi" w:hAnsiTheme="minorHAnsi"/>
                <w:sz w:val="22"/>
                <w:szCs w:val="22"/>
                <w:lang w:val="es-ES"/>
              </w:rPr>
              <w:t xml:space="preserve"> </w:t>
            </w:r>
            <w:r w:rsidRPr="0045473A">
              <w:rPr>
                <w:rFonts w:asciiTheme="minorHAnsi" w:hAnsiTheme="minorHAnsi"/>
                <w:sz w:val="22"/>
                <w:szCs w:val="22"/>
                <w:lang w:val="es-ES"/>
              </w:rPr>
              <w:t xml:space="preserve">Si los suministros no son utilizados por el Comprador para la producción de piezas o sistemas </w:t>
            </w:r>
            <w:r w:rsidR="002053D6">
              <w:rPr>
                <w:rFonts w:asciiTheme="minorHAnsi" w:hAnsiTheme="minorHAnsi"/>
                <w:sz w:val="22"/>
                <w:szCs w:val="22"/>
                <w:lang w:val="es-ES"/>
              </w:rPr>
              <w:t>automotores</w:t>
            </w:r>
            <w:r w:rsidRPr="0045473A">
              <w:rPr>
                <w:rFonts w:asciiTheme="minorHAnsi" w:hAnsiTheme="minorHAnsi"/>
                <w:sz w:val="22"/>
                <w:szCs w:val="22"/>
                <w:lang w:val="es-ES"/>
              </w:rPr>
              <w:t xml:space="preserve">, el Contrato será vinculante durante un año a partir de la fecha </w:t>
            </w:r>
            <w:r w:rsidR="0079018A">
              <w:rPr>
                <w:rFonts w:asciiTheme="minorHAnsi" w:hAnsiTheme="minorHAnsi"/>
                <w:sz w:val="22"/>
                <w:szCs w:val="22"/>
                <w:lang w:val="es-ES"/>
              </w:rPr>
              <w:t xml:space="preserve">en que </w:t>
            </w:r>
            <w:r w:rsidRPr="0045473A">
              <w:rPr>
                <w:rFonts w:asciiTheme="minorHAnsi" w:hAnsiTheme="minorHAnsi"/>
                <w:sz w:val="22"/>
                <w:szCs w:val="22"/>
                <w:lang w:val="es-ES"/>
              </w:rPr>
              <w:t xml:space="preserve">el Contrato se transmite al </w:t>
            </w:r>
            <w:r w:rsidR="0079018A">
              <w:rPr>
                <w:rFonts w:asciiTheme="minorHAnsi" w:hAnsiTheme="minorHAnsi"/>
                <w:sz w:val="22"/>
                <w:szCs w:val="22"/>
                <w:lang w:val="es-ES"/>
              </w:rPr>
              <w:t>V</w:t>
            </w:r>
            <w:r w:rsidRPr="0045473A">
              <w:rPr>
                <w:rFonts w:asciiTheme="minorHAnsi" w:hAnsiTheme="minorHAnsi"/>
                <w:sz w:val="22"/>
                <w:szCs w:val="22"/>
                <w:lang w:val="es-ES"/>
              </w:rPr>
              <w:t xml:space="preserve">endedor; sólo en este caso, el contrato se renovará automáticamente por períodos sucesivos </w:t>
            </w:r>
            <w:r w:rsidR="0079018A">
              <w:rPr>
                <w:rFonts w:asciiTheme="minorHAnsi" w:hAnsiTheme="minorHAnsi"/>
                <w:sz w:val="22"/>
                <w:szCs w:val="22"/>
                <w:lang w:val="es-ES"/>
              </w:rPr>
              <w:t>de un a</w:t>
            </w:r>
            <w:r w:rsidRPr="0045473A">
              <w:rPr>
                <w:rFonts w:asciiTheme="minorHAnsi" w:hAnsiTheme="minorHAnsi"/>
                <w:sz w:val="22"/>
                <w:szCs w:val="22"/>
                <w:lang w:val="es-ES"/>
              </w:rPr>
              <w:t>ño después del plazo inicial, a menos cualquiera de las partes notifi</w:t>
            </w:r>
            <w:r w:rsidR="0079018A">
              <w:rPr>
                <w:rFonts w:asciiTheme="minorHAnsi" w:hAnsiTheme="minorHAnsi"/>
                <w:sz w:val="22"/>
                <w:szCs w:val="22"/>
                <w:lang w:val="es-ES"/>
              </w:rPr>
              <w:t>que</w:t>
            </w:r>
            <w:r w:rsidRPr="0045473A">
              <w:rPr>
                <w:rFonts w:asciiTheme="minorHAnsi" w:hAnsiTheme="minorHAnsi"/>
                <w:sz w:val="22"/>
                <w:szCs w:val="22"/>
                <w:lang w:val="es-ES"/>
              </w:rPr>
              <w:t xml:space="preserve"> por escrito</w:t>
            </w:r>
            <w:r w:rsidR="00E21088">
              <w:rPr>
                <w:rFonts w:asciiTheme="minorHAnsi" w:hAnsiTheme="minorHAnsi"/>
                <w:sz w:val="22"/>
                <w:szCs w:val="22"/>
                <w:lang w:val="es-ES"/>
              </w:rPr>
              <w:t xml:space="preserve">, por lo </w:t>
            </w:r>
            <w:r w:rsidRPr="0045473A">
              <w:rPr>
                <w:rFonts w:asciiTheme="minorHAnsi" w:hAnsiTheme="minorHAnsi"/>
                <w:sz w:val="22"/>
                <w:szCs w:val="22"/>
                <w:lang w:val="es-ES"/>
              </w:rPr>
              <w:t xml:space="preserve">menos 180 días antes de </w:t>
            </w:r>
            <w:r w:rsidR="00E21088">
              <w:rPr>
                <w:rFonts w:asciiTheme="minorHAnsi" w:hAnsiTheme="minorHAnsi"/>
                <w:sz w:val="22"/>
                <w:szCs w:val="22"/>
                <w:lang w:val="es-ES"/>
              </w:rPr>
              <w:t xml:space="preserve">que se cumpla </w:t>
            </w:r>
            <w:r w:rsidRPr="0045473A">
              <w:rPr>
                <w:rFonts w:asciiTheme="minorHAnsi" w:hAnsiTheme="minorHAnsi"/>
                <w:sz w:val="22"/>
                <w:szCs w:val="22"/>
                <w:lang w:val="es-ES"/>
              </w:rPr>
              <w:t xml:space="preserve">la vigencia </w:t>
            </w:r>
            <w:r w:rsidR="00E21088">
              <w:rPr>
                <w:rFonts w:asciiTheme="minorHAnsi" w:hAnsiTheme="minorHAnsi"/>
                <w:sz w:val="22"/>
                <w:szCs w:val="22"/>
                <w:lang w:val="es-ES"/>
              </w:rPr>
              <w:t xml:space="preserve">de los Términos actuales, </w:t>
            </w:r>
            <w:r w:rsidRPr="0045473A">
              <w:rPr>
                <w:rFonts w:asciiTheme="minorHAnsi" w:hAnsiTheme="minorHAnsi"/>
                <w:sz w:val="22"/>
                <w:szCs w:val="22"/>
                <w:lang w:val="es-ES"/>
              </w:rPr>
              <w:t>de su deseo de que el contrato no se</w:t>
            </w:r>
            <w:r w:rsidR="00E21088">
              <w:rPr>
                <w:rFonts w:asciiTheme="minorHAnsi" w:hAnsiTheme="minorHAnsi"/>
                <w:sz w:val="22"/>
                <w:szCs w:val="22"/>
                <w:lang w:val="es-ES"/>
              </w:rPr>
              <w:t>a</w:t>
            </w:r>
            <w:r w:rsidRPr="0045473A">
              <w:rPr>
                <w:rFonts w:asciiTheme="minorHAnsi" w:hAnsiTheme="minorHAnsi"/>
                <w:sz w:val="22"/>
                <w:szCs w:val="22"/>
                <w:lang w:val="es-ES"/>
              </w:rPr>
              <w:t xml:space="preserve"> renovado. </w:t>
            </w:r>
            <w:r w:rsidR="00636C94">
              <w:rPr>
                <w:rFonts w:asciiTheme="minorHAnsi" w:hAnsiTheme="minorHAnsi"/>
                <w:sz w:val="22"/>
                <w:szCs w:val="22"/>
                <w:lang w:val="es-ES"/>
              </w:rPr>
              <w:t xml:space="preserve"> Sin embargo, e</w:t>
            </w:r>
            <w:r w:rsidRPr="0045473A">
              <w:rPr>
                <w:rFonts w:asciiTheme="minorHAnsi" w:hAnsiTheme="minorHAnsi"/>
                <w:sz w:val="22"/>
                <w:szCs w:val="22"/>
                <w:lang w:val="es-ES"/>
              </w:rPr>
              <w:t xml:space="preserve">l Vendedor reconoce que esta disposición no afecta ni modifica los derechos de terminación del Comprador </w:t>
            </w:r>
            <w:r w:rsidR="00636C94">
              <w:rPr>
                <w:rFonts w:asciiTheme="minorHAnsi" w:hAnsiTheme="minorHAnsi"/>
                <w:sz w:val="22"/>
                <w:szCs w:val="22"/>
                <w:lang w:val="es-ES"/>
              </w:rPr>
              <w:t>que se establecen en este documento</w:t>
            </w:r>
            <w:r w:rsidRPr="0045473A">
              <w:rPr>
                <w:rFonts w:asciiTheme="minorHAnsi" w:hAnsiTheme="minorHAnsi"/>
                <w:sz w:val="22"/>
                <w:szCs w:val="22"/>
                <w:lang w:val="es-ES"/>
              </w:rPr>
              <w:t>.</w:t>
            </w:r>
            <w:r w:rsidR="00636C94">
              <w:rPr>
                <w:rFonts w:asciiTheme="minorHAnsi" w:hAnsiTheme="minorHAnsi"/>
                <w:sz w:val="22"/>
                <w:szCs w:val="22"/>
                <w:lang w:val="es-ES"/>
              </w:rPr>
              <w:t xml:space="preserve"> </w:t>
            </w:r>
            <w:r w:rsidRPr="0045473A">
              <w:rPr>
                <w:rFonts w:asciiTheme="minorHAnsi" w:hAnsiTheme="minorHAnsi"/>
                <w:sz w:val="22"/>
                <w:szCs w:val="22"/>
                <w:lang w:val="es-ES"/>
              </w:rPr>
              <w:t xml:space="preserve"> Cuando </w:t>
            </w:r>
            <w:r w:rsidR="00636C94">
              <w:rPr>
                <w:rFonts w:asciiTheme="minorHAnsi" w:hAnsiTheme="minorHAnsi"/>
                <w:sz w:val="22"/>
                <w:szCs w:val="22"/>
                <w:lang w:val="es-ES"/>
              </w:rPr>
              <w:t>cualquier Contrato expire</w:t>
            </w:r>
            <w:r w:rsidRPr="0045473A">
              <w:rPr>
                <w:rFonts w:asciiTheme="minorHAnsi" w:hAnsiTheme="minorHAnsi"/>
                <w:sz w:val="22"/>
                <w:szCs w:val="22"/>
                <w:lang w:val="es-ES"/>
              </w:rPr>
              <w:t xml:space="preserve">, el Vendedor cooperará con el Comprador </w:t>
            </w:r>
            <w:r w:rsidR="00636C94">
              <w:rPr>
                <w:rFonts w:asciiTheme="minorHAnsi" w:hAnsiTheme="minorHAnsi"/>
                <w:sz w:val="22"/>
                <w:szCs w:val="22"/>
                <w:lang w:val="es-ES"/>
              </w:rPr>
              <w:t>para</w:t>
            </w:r>
            <w:r w:rsidRPr="0045473A">
              <w:rPr>
                <w:rFonts w:asciiTheme="minorHAnsi" w:hAnsiTheme="minorHAnsi"/>
                <w:sz w:val="22"/>
                <w:szCs w:val="22"/>
                <w:lang w:val="es-ES"/>
              </w:rPr>
              <w:t xml:space="preserve"> proporcionar todo el apoyo y la información </w:t>
            </w:r>
            <w:r w:rsidR="00636C94">
              <w:rPr>
                <w:rFonts w:asciiTheme="minorHAnsi" w:hAnsiTheme="minorHAnsi"/>
                <w:sz w:val="22"/>
                <w:szCs w:val="22"/>
                <w:lang w:val="es-ES"/>
              </w:rPr>
              <w:t>razonables que el C</w:t>
            </w:r>
            <w:r w:rsidRPr="0045473A">
              <w:rPr>
                <w:rFonts w:asciiTheme="minorHAnsi" w:hAnsiTheme="minorHAnsi"/>
                <w:sz w:val="22"/>
                <w:szCs w:val="22"/>
                <w:lang w:val="es-ES"/>
              </w:rPr>
              <w:t>omprador requier</w:t>
            </w:r>
            <w:r w:rsidR="00636C94">
              <w:rPr>
                <w:rFonts w:asciiTheme="minorHAnsi" w:hAnsiTheme="minorHAnsi"/>
                <w:sz w:val="22"/>
                <w:szCs w:val="22"/>
                <w:lang w:val="es-ES"/>
              </w:rPr>
              <w:t>a</w:t>
            </w:r>
            <w:r w:rsidRPr="0045473A">
              <w:rPr>
                <w:rFonts w:asciiTheme="minorHAnsi" w:hAnsiTheme="minorHAnsi"/>
                <w:sz w:val="22"/>
                <w:szCs w:val="22"/>
                <w:lang w:val="es-ES"/>
              </w:rPr>
              <w:t xml:space="preserve"> para facilitar el abastecimiento de los </w:t>
            </w:r>
            <w:r w:rsidR="00636C94">
              <w:rPr>
                <w:rFonts w:asciiTheme="minorHAnsi" w:hAnsiTheme="minorHAnsi"/>
                <w:sz w:val="22"/>
                <w:szCs w:val="22"/>
                <w:lang w:val="es-ES"/>
              </w:rPr>
              <w:t>S</w:t>
            </w:r>
            <w:r w:rsidRPr="0045473A">
              <w:rPr>
                <w:rFonts w:asciiTheme="minorHAnsi" w:hAnsiTheme="minorHAnsi"/>
                <w:sz w:val="22"/>
                <w:szCs w:val="22"/>
                <w:lang w:val="es-ES"/>
              </w:rPr>
              <w:t xml:space="preserve">uministros </w:t>
            </w:r>
            <w:r w:rsidR="00636C94">
              <w:rPr>
                <w:rFonts w:asciiTheme="minorHAnsi" w:hAnsiTheme="minorHAnsi"/>
                <w:sz w:val="22"/>
                <w:szCs w:val="22"/>
                <w:lang w:val="es-ES"/>
              </w:rPr>
              <w:t>con</w:t>
            </w:r>
            <w:r w:rsidRPr="0045473A">
              <w:rPr>
                <w:rFonts w:asciiTheme="minorHAnsi" w:hAnsiTheme="minorHAnsi"/>
                <w:sz w:val="22"/>
                <w:szCs w:val="22"/>
                <w:lang w:val="es-ES"/>
              </w:rPr>
              <w:t xml:space="preserve"> un proveedor de reemplazo</w:t>
            </w:r>
            <w:r w:rsidR="00636C94">
              <w:rPr>
                <w:rFonts w:asciiTheme="minorHAnsi" w:hAnsiTheme="minorHAnsi"/>
                <w:sz w:val="22"/>
                <w:szCs w:val="22"/>
                <w:lang w:val="es-ES"/>
              </w:rPr>
              <w:t>.</w:t>
            </w:r>
          </w:p>
        </w:tc>
      </w:tr>
      <w:tr w:rsidR="00FE31A6" w:rsidRPr="00037DBB" w:rsidTr="00470909">
        <w:trPr>
          <w:cantSplit/>
        </w:trPr>
        <w:tc>
          <w:tcPr>
            <w:tcW w:w="4788" w:type="dxa"/>
          </w:tcPr>
          <w:p w:rsidR="00FE31A6" w:rsidRPr="00CA216F" w:rsidRDefault="00FE31A6" w:rsidP="00FE31A6">
            <w:pPr>
              <w:spacing w:after="120"/>
              <w:ind w:firstLine="720"/>
              <w:rPr>
                <w:rFonts w:asciiTheme="minorHAnsi" w:hAnsiTheme="minorHAnsi"/>
                <w:sz w:val="22"/>
                <w:szCs w:val="22"/>
                <w:lang w:val="en-US"/>
              </w:rPr>
            </w:pPr>
            <w:r w:rsidRPr="00CA216F">
              <w:rPr>
                <w:rFonts w:asciiTheme="minorHAnsi" w:hAnsiTheme="minorHAnsi"/>
                <w:sz w:val="22"/>
                <w:szCs w:val="22"/>
                <w:lang w:val="en-US"/>
              </w:rPr>
              <w:lastRenderedPageBreak/>
              <w:t>Any Contract which contain any multi-year pricing and/or price-related terms are firm commitments by Seller for the specified periods, if the Contract continues by its terms or is renewed or extended, but such pricing or price-related terms do not define or otherwise modify the Term of the Contract.  Specified productivity improvements and price reductions are the minimum adjustments expected by Buyer, and committed to by Seller, in the specified periods and do not necessarily represent competitive pricing for such periods. Seller will provide Buyer with pricing that is as least as low as the pricing Seller charges its other customers for the similar type of goods or services and in similar quantities, during the period of performance of each Contract or six months before such period.  Prices charged for Supplies listed in the Contract are not subject to increase, including any increase based upon changes in raw material or component prices, labor or overhead, unless such increase is specifically agreed to by Purchaser on the face of a Contract amendment or in a signed writing delivered by Buyer’s Vice President - Purchasing.</w:t>
            </w:r>
          </w:p>
        </w:tc>
        <w:tc>
          <w:tcPr>
            <w:tcW w:w="4788" w:type="dxa"/>
          </w:tcPr>
          <w:p w:rsidR="00FE31A6" w:rsidRPr="00636C94" w:rsidRDefault="00636C94" w:rsidP="00773A14">
            <w:pPr>
              <w:keepNext/>
              <w:keepLines/>
              <w:spacing w:after="120"/>
              <w:outlineLvl w:val="0"/>
              <w:rPr>
                <w:rFonts w:asciiTheme="minorHAnsi" w:hAnsiTheme="minorHAnsi"/>
                <w:sz w:val="22"/>
                <w:szCs w:val="22"/>
                <w:lang w:val="es-ES"/>
              </w:rPr>
            </w:pPr>
            <w:r w:rsidRPr="00636C94">
              <w:rPr>
                <w:rFonts w:asciiTheme="minorHAnsi" w:hAnsiTheme="minorHAnsi"/>
                <w:sz w:val="22"/>
                <w:szCs w:val="22"/>
                <w:lang w:val="es-ES"/>
              </w:rPr>
              <w:t>Cualquier contrato que conten</w:t>
            </w:r>
            <w:r w:rsidR="008B2821">
              <w:rPr>
                <w:rFonts w:asciiTheme="minorHAnsi" w:hAnsiTheme="minorHAnsi"/>
                <w:sz w:val="22"/>
                <w:szCs w:val="22"/>
                <w:lang w:val="es-ES"/>
              </w:rPr>
              <w:t>ga</w:t>
            </w:r>
            <w:r w:rsidRPr="00636C94">
              <w:rPr>
                <w:rFonts w:asciiTheme="minorHAnsi" w:hAnsiTheme="minorHAnsi"/>
                <w:sz w:val="22"/>
                <w:szCs w:val="22"/>
                <w:lang w:val="es-ES"/>
              </w:rPr>
              <w:t xml:space="preserve"> los precios de varios años y/o términos relacionados con los precios son compromisos firmes por parte del </w:t>
            </w:r>
            <w:r w:rsidR="008B2821">
              <w:rPr>
                <w:rFonts w:asciiTheme="minorHAnsi" w:hAnsiTheme="minorHAnsi"/>
                <w:sz w:val="22"/>
                <w:szCs w:val="22"/>
                <w:lang w:val="es-ES"/>
              </w:rPr>
              <w:t>V</w:t>
            </w:r>
            <w:r w:rsidRPr="00636C94">
              <w:rPr>
                <w:rFonts w:asciiTheme="minorHAnsi" w:hAnsiTheme="minorHAnsi"/>
                <w:sz w:val="22"/>
                <w:szCs w:val="22"/>
                <w:lang w:val="es-ES"/>
              </w:rPr>
              <w:t xml:space="preserve">endedor para los períodos indicados, si el </w:t>
            </w:r>
            <w:r w:rsidR="008B2821">
              <w:rPr>
                <w:rFonts w:asciiTheme="minorHAnsi" w:hAnsiTheme="minorHAnsi"/>
                <w:sz w:val="22"/>
                <w:szCs w:val="22"/>
                <w:lang w:val="es-ES"/>
              </w:rPr>
              <w:t>C</w:t>
            </w:r>
            <w:r w:rsidRPr="00636C94">
              <w:rPr>
                <w:rFonts w:asciiTheme="minorHAnsi" w:hAnsiTheme="minorHAnsi"/>
                <w:sz w:val="22"/>
                <w:szCs w:val="22"/>
                <w:lang w:val="es-ES"/>
              </w:rPr>
              <w:t xml:space="preserve">ontrato continúa </w:t>
            </w:r>
            <w:r w:rsidR="008B2821">
              <w:rPr>
                <w:rFonts w:asciiTheme="minorHAnsi" w:hAnsiTheme="minorHAnsi"/>
                <w:sz w:val="22"/>
                <w:szCs w:val="22"/>
                <w:lang w:val="es-ES"/>
              </w:rPr>
              <w:t>con</w:t>
            </w:r>
            <w:r w:rsidRPr="00636C94">
              <w:rPr>
                <w:rFonts w:asciiTheme="minorHAnsi" w:hAnsiTheme="minorHAnsi"/>
                <w:sz w:val="22"/>
                <w:szCs w:val="22"/>
                <w:lang w:val="es-ES"/>
              </w:rPr>
              <w:t xml:space="preserve"> sus términos o </w:t>
            </w:r>
            <w:r w:rsidR="008B2821">
              <w:rPr>
                <w:rFonts w:asciiTheme="minorHAnsi" w:hAnsiTheme="minorHAnsi"/>
                <w:sz w:val="22"/>
                <w:szCs w:val="22"/>
                <w:lang w:val="es-ES"/>
              </w:rPr>
              <w:t>es</w:t>
            </w:r>
            <w:r w:rsidRPr="00636C94">
              <w:rPr>
                <w:rFonts w:asciiTheme="minorHAnsi" w:hAnsiTheme="minorHAnsi"/>
                <w:sz w:val="22"/>
                <w:szCs w:val="22"/>
                <w:lang w:val="es-ES"/>
              </w:rPr>
              <w:t xml:space="preserve"> renovado o prorrogado, pero </w:t>
            </w:r>
            <w:r w:rsidR="008B2821">
              <w:rPr>
                <w:rFonts w:asciiTheme="minorHAnsi" w:hAnsiTheme="minorHAnsi"/>
                <w:sz w:val="22"/>
                <w:szCs w:val="22"/>
                <w:lang w:val="es-ES"/>
              </w:rPr>
              <w:t xml:space="preserve">dichos precios o </w:t>
            </w:r>
            <w:r w:rsidRPr="00636C94">
              <w:rPr>
                <w:rFonts w:asciiTheme="minorHAnsi" w:hAnsiTheme="minorHAnsi"/>
                <w:sz w:val="22"/>
                <w:szCs w:val="22"/>
                <w:lang w:val="es-ES"/>
              </w:rPr>
              <w:t xml:space="preserve">términos de fijación de precios </w:t>
            </w:r>
            <w:r w:rsidR="00773A14">
              <w:rPr>
                <w:rFonts w:asciiTheme="minorHAnsi" w:hAnsiTheme="minorHAnsi"/>
                <w:sz w:val="22"/>
                <w:szCs w:val="22"/>
                <w:lang w:val="es-ES"/>
              </w:rPr>
              <w:t>no definen o modifican el Plazo del Contrato</w:t>
            </w:r>
            <w:r w:rsidRPr="00636C94">
              <w:rPr>
                <w:rFonts w:asciiTheme="minorHAnsi" w:hAnsiTheme="minorHAnsi"/>
                <w:sz w:val="22"/>
                <w:szCs w:val="22"/>
                <w:lang w:val="es-ES"/>
              </w:rPr>
              <w:t>.</w:t>
            </w:r>
            <w:r w:rsidR="00773A14">
              <w:rPr>
                <w:rFonts w:asciiTheme="minorHAnsi" w:hAnsiTheme="minorHAnsi"/>
                <w:sz w:val="22"/>
                <w:szCs w:val="22"/>
                <w:lang w:val="es-ES"/>
              </w:rPr>
              <w:t xml:space="preserve"> </w:t>
            </w:r>
            <w:r w:rsidRPr="00636C94">
              <w:rPr>
                <w:rFonts w:asciiTheme="minorHAnsi" w:hAnsiTheme="minorHAnsi"/>
                <w:sz w:val="22"/>
                <w:szCs w:val="22"/>
                <w:lang w:val="es-ES"/>
              </w:rPr>
              <w:t xml:space="preserve"> </w:t>
            </w:r>
            <w:r w:rsidR="00773A14">
              <w:rPr>
                <w:rFonts w:asciiTheme="minorHAnsi" w:hAnsiTheme="minorHAnsi"/>
                <w:sz w:val="22"/>
                <w:szCs w:val="22"/>
                <w:lang w:val="es-ES"/>
              </w:rPr>
              <w:t>Las m</w:t>
            </w:r>
            <w:r w:rsidRPr="00636C94">
              <w:rPr>
                <w:rFonts w:asciiTheme="minorHAnsi" w:hAnsiTheme="minorHAnsi"/>
                <w:sz w:val="22"/>
                <w:szCs w:val="22"/>
                <w:lang w:val="es-ES"/>
              </w:rPr>
              <w:t xml:space="preserve">ejoras en la productividad y </w:t>
            </w:r>
            <w:r w:rsidR="00773A14">
              <w:rPr>
                <w:rFonts w:asciiTheme="minorHAnsi" w:hAnsiTheme="minorHAnsi"/>
                <w:sz w:val="22"/>
                <w:szCs w:val="22"/>
                <w:lang w:val="es-ES"/>
              </w:rPr>
              <w:t xml:space="preserve">las </w:t>
            </w:r>
            <w:r w:rsidRPr="00636C94">
              <w:rPr>
                <w:rFonts w:asciiTheme="minorHAnsi" w:hAnsiTheme="minorHAnsi"/>
                <w:sz w:val="22"/>
                <w:szCs w:val="22"/>
                <w:lang w:val="es-ES"/>
              </w:rPr>
              <w:t xml:space="preserve">reducciones de precios especificados son los ajustes mínimos esperados por el </w:t>
            </w:r>
            <w:r w:rsidR="00773A14">
              <w:rPr>
                <w:rFonts w:asciiTheme="minorHAnsi" w:hAnsiTheme="minorHAnsi"/>
                <w:sz w:val="22"/>
                <w:szCs w:val="22"/>
                <w:lang w:val="es-ES"/>
              </w:rPr>
              <w:t>C</w:t>
            </w:r>
            <w:r w:rsidRPr="00636C94">
              <w:rPr>
                <w:rFonts w:asciiTheme="minorHAnsi" w:hAnsiTheme="minorHAnsi"/>
                <w:sz w:val="22"/>
                <w:szCs w:val="22"/>
                <w:lang w:val="es-ES"/>
              </w:rPr>
              <w:t xml:space="preserve">omprador y </w:t>
            </w:r>
            <w:r w:rsidR="00773A14">
              <w:rPr>
                <w:rFonts w:asciiTheme="minorHAnsi" w:hAnsiTheme="minorHAnsi"/>
                <w:sz w:val="22"/>
                <w:szCs w:val="22"/>
                <w:lang w:val="es-ES"/>
              </w:rPr>
              <w:t xml:space="preserve">están comprometidos con el </w:t>
            </w:r>
            <w:r w:rsidRPr="00636C94">
              <w:rPr>
                <w:rFonts w:asciiTheme="minorHAnsi" w:hAnsiTheme="minorHAnsi"/>
                <w:sz w:val="22"/>
                <w:szCs w:val="22"/>
                <w:lang w:val="es-ES"/>
              </w:rPr>
              <w:t xml:space="preserve">Vendedor, en los plazos previstos y no </w:t>
            </w:r>
            <w:r w:rsidR="00773A14">
              <w:rPr>
                <w:rFonts w:asciiTheme="minorHAnsi" w:hAnsiTheme="minorHAnsi"/>
                <w:sz w:val="22"/>
                <w:szCs w:val="22"/>
                <w:lang w:val="es-ES"/>
              </w:rPr>
              <w:t xml:space="preserve">necesariamente </w:t>
            </w:r>
            <w:r w:rsidRPr="00636C94">
              <w:rPr>
                <w:rFonts w:asciiTheme="minorHAnsi" w:hAnsiTheme="minorHAnsi"/>
                <w:sz w:val="22"/>
                <w:szCs w:val="22"/>
                <w:lang w:val="es-ES"/>
              </w:rPr>
              <w:t xml:space="preserve">representan la fijación de precios competitivos para estos períodos. </w:t>
            </w:r>
            <w:r w:rsidR="00773A14">
              <w:rPr>
                <w:rFonts w:asciiTheme="minorHAnsi" w:hAnsiTheme="minorHAnsi"/>
                <w:sz w:val="22"/>
                <w:szCs w:val="22"/>
                <w:lang w:val="es-ES"/>
              </w:rPr>
              <w:t xml:space="preserve">El </w:t>
            </w:r>
            <w:r w:rsidRPr="00636C94">
              <w:rPr>
                <w:rFonts w:asciiTheme="minorHAnsi" w:hAnsiTheme="minorHAnsi"/>
                <w:sz w:val="22"/>
                <w:szCs w:val="22"/>
                <w:lang w:val="es-ES"/>
              </w:rPr>
              <w:t xml:space="preserve">Vendedor proporcionará al Comprador precios que </w:t>
            </w:r>
            <w:r w:rsidR="00773A14">
              <w:rPr>
                <w:rFonts w:asciiTheme="minorHAnsi" w:hAnsiTheme="minorHAnsi"/>
                <w:sz w:val="22"/>
                <w:szCs w:val="22"/>
                <w:lang w:val="es-ES"/>
              </w:rPr>
              <w:t>son</w:t>
            </w:r>
            <w:r w:rsidRPr="00636C94">
              <w:rPr>
                <w:rFonts w:asciiTheme="minorHAnsi" w:hAnsiTheme="minorHAnsi"/>
                <w:sz w:val="22"/>
                <w:szCs w:val="22"/>
                <w:lang w:val="es-ES"/>
              </w:rPr>
              <w:t xml:space="preserve"> al menos tan baj</w:t>
            </w:r>
            <w:r w:rsidR="00773A14">
              <w:rPr>
                <w:rFonts w:asciiTheme="minorHAnsi" w:hAnsiTheme="minorHAnsi"/>
                <w:sz w:val="22"/>
                <w:szCs w:val="22"/>
                <w:lang w:val="es-ES"/>
              </w:rPr>
              <w:t>os como los</w:t>
            </w:r>
            <w:r w:rsidRPr="00636C94">
              <w:rPr>
                <w:rFonts w:asciiTheme="minorHAnsi" w:hAnsiTheme="minorHAnsi"/>
                <w:sz w:val="22"/>
                <w:szCs w:val="22"/>
                <w:lang w:val="es-ES"/>
              </w:rPr>
              <w:t xml:space="preserve"> precios </w:t>
            </w:r>
            <w:r w:rsidR="00773A14">
              <w:rPr>
                <w:rFonts w:asciiTheme="minorHAnsi" w:hAnsiTheme="minorHAnsi"/>
                <w:sz w:val="22"/>
                <w:szCs w:val="22"/>
                <w:lang w:val="es-ES"/>
              </w:rPr>
              <w:t>que el V</w:t>
            </w:r>
            <w:r w:rsidRPr="00636C94">
              <w:rPr>
                <w:rFonts w:asciiTheme="minorHAnsi" w:hAnsiTheme="minorHAnsi"/>
                <w:sz w:val="22"/>
                <w:szCs w:val="22"/>
                <w:lang w:val="es-ES"/>
              </w:rPr>
              <w:t>endedor cobra a sus otros clientes p</w:t>
            </w:r>
            <w:r w:rsidR="00773A14">
              <w:rPr>
                <w:rFonts w:asciiTheme="minorHAnsi" w:hAnsiTheme="minorHAnsi"/>
                <w:sz w:val="22"/>
                <w:szCs w:val="22"/>
                <w:lang w:val="es-ES"/>
              </w:rPr>
              <w:t>or</w:t>
            </w:r>
            <w:r w:rsidRPr="00636C94">
              <w:rPr>
                <w:rFonts w:asciiTheme="minorHAnsi" w:hAnsiTheme="minorHAnsi"/>
                <w:sz w:val="22"/>
                <w:szCs w:val="22"/>
                <w:lang w:val="es-ES"/>
              </w:rPr>
              <w:t xml:space="preserve"> el mismo tipo de bienes o servicios y en cantidades similares, durante el plazo de ejecución de cada </w:t>
            </w:r>
            <w:r w:rsidR="00773A14">
              <w:rPr>
                <w:rFonts w:asciiTheme="minorHAnsi" w:hAnsiTheme="minorHAnsi"/>
                <w:sz w:val="22"/>
                <w:szCs w:val="22"/>
                <w:lang w:val="es-ES"/>
              </w:rPr>
              <w:t>C</w:t>
            </w:r>
            <w:r w:rsidRPr="00636C94">
              <w:rPr>
                <w:rFonts w:asciiTheme="minorHAnsi" w:hAnsiTheme="minorHAnsi"/>
                <w:sz w:val="22"/>
                <w:szCs w:val="22"/>
                <w:lang w:val="es-ES"/>
              </w:rPr>
              <w:t>ontrato o seis meses antes de dicho plazo.</w:t>
            </w:r>
            <w:r w:rsidR="00773A14">
              <w:rPr>
                <w:rFonts w:asciiTheme="minorHAnsi" w:hAnsiTheme="minorHAnsi"/>
                <w:sz w:val="22"/>
                <w:szCs w:val="22"/>
                <w:lang w:val="es-ES"/>
              </w:rPr>
              <w:t xml:space="preserve"> </w:t>
            </w:r>
            <w:r w:rsidRPr="00636C94">
              <w:rPr>
                <w:rFonts w:asciiTheme="minorHAnsi" w:hAnsiTheme="minorHAnsi"/>
                <w:sz w:val="22"/>
                <w:szCs w:val="22"/>
                <w:lang w:val="es-ES"/>
              </w:rPr>
              <w:t xml:space="preserve"> Los precios cobrados por </w:t>
            </w:r>
            <w:r w:rsidR="00773A14">
              <w:rPr>
                <w:rFonts w:asciiTheme="minorHAnsi" w:hAnsiTheme="minorHAnsi"/>
                <w:sz w:val="22"/>
                <w:szCs w:val="22"/>
                <w:lang w:val="es-ES"/>
              </w:rPr>
              <w:t>los S</w:t>
            </w:r>
            <w:r w:rsidRPr="00636C94">
              <w:rPr>
                <w:rFonts w:asciiTheme="minorHAnsi" w:hAnsiTheme="minorHAnsi"/>
                <w:sz w:val="22"/>
                <w:szCs w:val="22"/>
                <w:lang w:val="es-ES"/>
              </w:rPr>
              <w:t xml:space="preserve">uministros que </w:t>
            </w:r>
            <w:r w:rsidR="00773A14">
              <w:rPr>
                <w:rFonts w:asciiTheme="minorHAnsi" w:hAnsiTheme="minorHAnsi"/>
                <w:sz w:val="22"/>
                <w:szCs w:val="22"/>
                <w:lang w:val="es-ES"/>
              </w:rPr>
              <w:t xml:space="preserve">se enlistan </w:t>
            </w:r>
            <w:r w:rsidRPr="00636C94">
              <w:rPr>
                <w:rFonts w:asciiTheme="minorHAnsi" w:hAnsiTheme="minorHAnsi"/>
                <w:sz w:val="22"/>
                <w:szCs w:val="22"/>
                <w:lang w:val="es-ES"/>
              </w:rPr>
              <w:t>en el contrato no s</w:t>
            </w:r>
            <w:r w:rsidR="00773A14">
              <w:rPr>
                <w:rFonts w:asciiTheme="minorHAnsi" w:hAnsiTheme="minorHAnsi"/>
                <w:sz w:val="22"/>
                <w:szCs w:val="22"/>
                <w:lang w:val="es-ES"/>
              </w:rPr>
              <w:t>o</w:t>
            </w:r>
            <w:r w:rsidRPr="00636C94">
              <w:rPr>
                <w:rFonts w:asciiTheme="minorHAnsi" w:hAnsiTheme="minorHAnsi"/>
                <w:sz w:val="22"/>
                <w:szCs w:val="22"/>
                <w:lang w:val="es-ES"/>
              </w:rPr>
              <w:t>n objeto de aument</w:t>
            </w:r>
            <w:r w:rsidR="00773A14">
              <w:rPr>
                <w:rFonts w:asciiTheme="minorHAnsi" w:hAnsiTheme="minorHAnsi"/>
                <w:sz w:val="22"/>
                <w:szCs w:val="22"/>
                <w:lang w:val="es-ES"/>
              </w:rPr>
              <w:t>o</w:t>
            </w:r>
            <w:r w:rsidRPr="00636C94">
              <w:rPr>
                <w:rFonts w:asciiTheme="minorHAnsi" w:hAnsiTheme="minorHAnsi"/>
                <w:sz w:val="22"/>
                <w:szCs w:val="22"/>
                <w:lang w:val="es-ES"/>
              </w:rPr>
              <w:t xml:space="preserve">, incluyendo cualquier incremento en base a los cambios en las materias primas o precios de los componentes, mano de obra o gastos generales, a menos que </w:t>
            </w:r>
            <w:r w:rsidR="00773A14">
              <w:rPr>
                <w:rFonts w:asciiTheme="minorHAnsi" w:hAnsiTheme="minorHAnsi"/>
                <w:sz w:val="22"/>
                <w:szCs w:val="22"/>
                <w:lang w:val="es-ES"/>
              </w:rPr>
              <w:t>dicho</w:t>
            </w:r>
            <w:r w:rsidRPr="00636C94">
              <w:rPr>
                <w:rFonts w:asciiTheme="minorHAnsi" w:hAnsiTheme="minorHAnsi"/>
                <w:sz w:val="22"/>
                <w:szCs w:val="22"/>
                <w:lang w:val="es-ES"/>
              </w:rPr>
              <w:t xml:space="preserve"> aumento se</w:t>
            </w:r>
            <w:r w:rsidR="00773A14">
              <w:rPr>
                <w:rFonts w:asciiTheme="minorHAnsi" w:hAnsiTheme="minorHAnsi"/>
                <w:sz w:val="22"/>
                <w:szCs w:val="22"/>
                <w:lang w:val="es-ES"/>
              </w:rPr>
              <w:t>a</w:t>
            </w:r>
            <w:r w:rsidRPr="00636C94">
              <w:rPr>
                <w:rFonts w:asciiTheme="minorHAnsi" w:hAnsiTheme="minorHAnsi"/>
                <w:sz w:val="22"/>
                <w:szCs w:val="22"/>
                <w:lang w:val="es-ES"/>
              </w:rPr>
              <w:t xml:space="preserve"> acord</w:t>
            </w:r>
            <w:r w:rsidR="00773A14">
              <w:rPr>
                <w:rFonts w:asciiTheme="minorHAnsi" w:hAnsiTheme="minorHAnsi"/>
                <w:sz w:val="22"/>
                <w:szCs w:val="22"/>
                <w:lang w:val="es-ES"/>
              </w:rPr>
              <w:t>ado</w:t>
            </w:r>
            <w:r w:rsidRPr="00636C94">
              <w:rPr>
                <w:rFonts w:asciiTheme="minorHAnsi" w:hAnsiTheme="minorHAnsi"/>
                <w:sz w:val="22"/>
                <w:szCs w:val="22"/>
                <w:lang w:val="es-ES"/>
              </w:rPr>
              <w:t xml:space="preserve"> específicamente p</w:t>
            </w:r>
            <w:r w:rsidR="00773A14">
              <w:rPr>
                <w:rFonts w:asciiTheme="minorHAnsi" w:hAnsiTheme="minorHAnsi"/>
                <w:sz w:val="22"/>
                <w:szCs w:val="22"/>
                <w:lang w:val="es-ES"/>
              </w:rPr>
              <w:t xml:space="preserve">or </w:t>
            </w:r>
            <w:r w:rsidRPr="00636C94">
              <w:rPr>
                <w:rFonts w:asciiTheme="minorHAnsi" w:hAnsiTheme="minorHAnsi"/>
                <w:sz w:val="22"/>
                <w:szCs w:val="22"/>
                <w:lang w:val="es-ES"/>
              </w:rPr>
              <w:t>el Comprador en la cara de</w:t>
            </w:r>
            <w:r w:rsidR="00773A14">
              <w:rPr>
                <w:rFonts w:asciiTheme="minorHAnsi" w:hAnsiTheme="minorHAnsi"/>
                <w:sz w:val="22"/>
                <w:szCs w:val="22"/>
                <w:lang w:val="es-ES"/>
              </w:rPr>
              <w:t>l Contrato</w:t>
            </w:r>
            <w:r w:rsidRPr="00636C94">
              <w:rPr>
                <w:rFonts w:asciiTheme="minorHAnsi" w:hAnsiTheme="minorHAnsi"/>
                <w:sz w:val="22"/>
                <w:szCs w:val="22"/>
                <w:lang w:val="es-ES"/>
              </w:rPr>
              <w:t xml:space="preserve"> </w:t>
            </w:r>
            <w:r w:rsidR="00773A14">
              <w:rPr>
                <w:rFonts w:asciiTheme="minorHAnsi" w:hAnsiTheme="minorHAnsi"/>
                <w:sz w:val="22"/>
                <w:szCs w:val="22"/>
                <w:lang w:val="es-ES"/>
              </w:rPr>
              <w:t xml:space="preserve">o a través de un escrito firmado y entregado por el Vicepresidente del Comprador </w:t>
            </w:r>
            <w:r w:rsidRPr="00636C94">
              <w:rPr>
                <w:rFonts w:asciiTheme="minorHAnsi" w:hAnsiTheme="minorHAnsi"/>
                <w:sz w:val="22"/>
                <w:szCs w:val="22"/>
                <w:lang w:val="es-ES"/>
              </w:rPr>
              <w:t>- Compras.</w:t>
            </w:r>
          </w:p>
        </w:tc>
      </w:tr>
      <w:tr w:rsidR="00FE31A6" w:rsidRPr="00037DBB" w:rsidTr="00470909">
        <w:trPr>
          <w:cantSplit/>
        </w:trPr>
        <w:tc>
          <w:tcPr>
            <w:tcW w:w="4788" w:type="dxa"/>
          </w:tcPr>
          <w:p w:rsidR="00FE31A6" w:rsidRPr="00CA216F" w:rsidRDefault="00FE31A6" w:rsidP="00FE31A6">
            <w:pPr>
              <w:spacing w:after="120"/>
              <w:ind w:firstLine="720"/>
              <w:rPr>
                <w:rFonts w:asciiTheme="minorHAnsi" w:hAnsiTheme="minorHAnsi"/>
                <w:sz w:val="22"/>
                <w:szCs w:val="22"/>
                <w:lang w:val="en-US"/>
              </w:rPr>
            </w:pPr>
            <w:r w:rsidRPr="00CA216F">
              <w:rPr>
                <w:rFonts w:asciiTheme="minorHAnsi" w:hAnsiTheme="minorHAnsi"/>
                <w:sz w:val="22"/>
                <w:szCs w:val="22"/>
                <w:lang w:val="en-US"/>
              </w:rPr>
              <w:t>From time to time Buyer may administer purchasing for its affiliates and subsidiaries and issue Contracts employing one of Buyer’s logos, but identifying a different related or affiliated entity as buyer.  Seller acknowledges and agrees that no such act of administration or any Contract resulting therefrom shall constitute or be interpreted as Buyer’s guaranty of any obligations or liabilities of the entity identified as the buyer on the Contract.  Seller will look only to the buyer entity identified in the Contract for performance thereunder.</w:t>
            </w:r>
          </w:p>
        </w:tc>
        <w:tc>
          <w:tcPr>
            <w:tcW w:w="4788" w:type="dxa"/>
          </w:tcPr>
          <w:p w:rsidR="00FE31A6" w:rsidRPr="00A211AB" w:rsidRDefault="00A211AB" w:rsidP="00A211AB">
            <w:pPr>
              <w:keepNext/>
              <w:keepLines/>
              <w:spacing w:after="120"/>
              <w:outlineLvl w:val="0"/>
              <w:rPr>
                <w:rFonts w:asciiTheme="minorHAnsi" w:hAnsiTheme="minorHAnsi"/>
                <w:sz w:val="22"/>
                <w:szCs w:val="22"/>
                <w:lang w:val="es-ES"/>
              </w:rPr>
            </w:pPr>
            <w:r w:rsidRPr="00A211AB">
              <w:rPr>
                <w:rFonts w:asciiTheme="minorHAnsi" w:hAnsiTheme="minorHAnsi"/>
                <w:sz w:val="22"/>
                <w:szCs w:val="22"/>
                <w:lang w:val="es-ES"/>
              </w:rPr>
              <w:t>De vez en cuando, el Comprador puede administrar compras para sus afiliados y subsidiarias y elaborar Contratos usando los logos del Comprador, pero identificando una entidad</w:t>
            </w:r>
            <w:r>
              <w:rPr>
                <w:rFonts w:asciiTheme="minorHAnsi" w:hAnsiTheme="minorHAnsi"/>
                <w:sz w:val="22"/>
                <w:szCs w:val="22"/>
                <w:lang w:val="es-ES"/>
              </w:rPr>
              <w:t xml:space="preserve"> relacionada o afiliada como comprador.  El Vendedor reconoce y acepta que dicho acto de administración o cualquier Contrato resultante de lo anterior constituye o es interpretado como garantía del Comprador de cualquier obligación o responsabilidad de la entidad identificada como el comprador en el Contrato. El Vendedor </w:t>
            </w:r>
            <w:r w:rsidR="003E7533">
              <w:rPr>
                <w:rFonts w:asciiTheme="minorHAnsi" w:hAnsiTheme="minorHAnsi"/>
                <w:sz w:val="22"/>
                <w:szCs w:val="22"/>
                <w:lang w:val="es-ES"/>
              </w:rPr>
              <w:t>observará únicamente a la entidad comprador identificada en el Contrato para su ejecución.</w:t>
            </w:r>
          </w:p>
        </w:tc>
      </w:tr>
      <w:tr w:rsidR="00FE31A6" w:rsidTr="00470909">
        <w:trPr>
          <w:cantSplit/>
        </w:trPr>
        <w:tc>
          <w:tcPr>
            <w:tcW w:w="4788" w:type="dxa"/>
          </w:tcPr>
          <w:p w:rsidR="00FE31A6" w:rsidRPr="00CA216F" w:rsidRDefault="00FE31A6" w:rsidP="00FE31A6">
            <w:pPr>
              <w:keepNext/>
              <w:keepLines/>
              <w:numPr>
                <w:ilvl w:val="0"/>
                <w:numId w:val="4"/>
              </w:numPr>
              <w:tabs>
                <w:tab w:val="clear" w:pos="360"/>
              </w:tabs>
              <w:spacing w:after="120"/>
              <w:ind w:left="720" w:hanging="720"/>
              <w:outlineLvl w:val="0"/>
              <w:rPr>
                <w:rFonts w:asciiTheme="minorHAnsi" w:hAnsiTheme="minorHAnsi"/>
                <w:sz w:val="22"/>
                <w:szCs w:val="22"/>
                <w:lang w:val="en-US"/>
              </w:rPr>
            </w:pPr>
            <w:bookmarkStart w:id="3" w:name="_Toc296596907"/>
            <w:r w:rsidRPr="00CA216F">
              <w:rPr>
                <w:rFonts w:asciiTheme="minorHAnsi" w:hAnsiTheme="minorHAnsi"/>
                <w:sz w:val="22"/>
                <w:szCs w:val="22"/>
                <w:lang w:val="en-US"/>
              </w:rPr>
              <w:lastRenderedPageBreak/>
              <w:t>DELIVERY &amp; BILLING.</w:t>
            </w:r>
            <w:bookmarkEnd w:id="3"/>
          </w:p>
        </w:tc>
        <w:tc>
          <w:tcPr>
            <w:tcW w:w="4788" w:type="dxa"/>
          </w:tcPr>
          <w:p w:rsidR="00FE31A6" w:rsidRDefault="003E7533" w:rsidP="003E7533">
            <w:pPr>
              <w:keepNext/>
              <w:keepLines/>
              <w:numPr>
                <w:ilvl w:val="0"/>
                <w:numId w:val="7"/>
              </w:numPr>
              <w:spacing w:after="120"/>
              <w:outlineLvl w:val="0"/>
              <w:rPr>
                <w:rFonts w:asciiTheme="minorHAnsi" w:hAnsiTheme="minorHAnsi"/>
                <w:sz w:val="22"/>
                <w:szCs w:val="22"/>
                <w:lang w:val="en-US"/>
              </w:rPr>
            </w:pPr>
            <w:r>
              <w:rPr>
                <w:rFonts w:asciiTheme="minorHAnsi" w:hAnsiTheme="minorHAnsi"/>
                <w:sz w:val="22"/>
                <w:szCs w:val="22"/>
                <w:lang w:val="en-US"/>
              </w:rPr>
              <w:t>ENTREGA Y FACTURACIÓN</w:t>
            </w:r>
            <w:r w:rsidR="001A3A62">
              <w:rPr>
                <w:rFonts w:asciiTheme="minorHAnsi" w:hAnsiTheme="minorHAnsi"/>
                <w:sz w:val="22"/>
                <w:szCs w:val="22"/>
                <w:lang w:val="en-US"/>
              </w:rPr>
              <w:t>.</w:t>
            </w:r>
          </w:p>
        </w:tc>
      </w:tr>
      <w:tr w:rsidR="00FE31A6" w:rsidTr="00470909">
        <w:trPr>
          <w:cantSplit/>
        </w:trPr>
        <w:tc>
          <w:tcPr>
            <w:tcW w:w="4788" w:type="dxa"/>
          </w:tcPr>
          <w:p w:rsidR="00FE31A6" w:rsidRPr="00CA216F" w:rsidRDefault="00FE31A6" w:rsidP="00FE31A6">
            <w:pPr>
              <w:keepNext/>
              <w:keepLines/>
              <w:numPr>
                <w:ilvl w:val="1"/>
                <w:numId w:val="4"/>
              </w:numPr>
              <w:tabs>
                <w:tab w:val="clear" w:pos="792"/>
                <w:tab w:val="num" w:pos="1440"/>
              </w:tabs>
              <w:spacing w:after="120"/>
              <w:ind w:left="1440" w:hanging="720"/>
              <w:outlineLvl w:val="1"/>
              <w:rPr>
                <w:rFonts w:asciiTheme="minorHAnsi" w:hAnsiTheme="minorHAnsi"/>
                <w:sz w:val="22"/>
                <w:szCs w:val="22"/>
                <w:lang w:val="en-US"/>
              </w:rPr>
            </w:pPr>
            <w:bookmarkStart w:id="4" w:name="_Toc296596908"/>
            <w:r w:rsidRPr="00CA216F">
              <w:rPr>
                <w:rFonts w:asciiTheme="minorHAnsi" w:hAnsiTheme="minorHAnsi"/>
                <w:sz w:val="22"/>
                <w:szCs w:val="22"/>
                <w:lang w:val="en-US"/>
              </w:rPr>
              <w:t>Shipping.</w:t>
            </w:r>
            <w:bookmarkEnd w:id="4"/>
          </w:p>
        </w:tc>
        <w:tc>
          <w:tcPr>
            <w:tcW w:w="4788" w:type="dxa"/>
          </w:tcPr>
          <w:p w:rsidR="00FE31A6" w:rsidRDefault="003E7533" w:rsidP="00FE31A6">
            <w:pPr>
              <w:keepNext/>
              <w:keepLines/>
              <w:spacing w:after="120"/>
              <w:outlineLvl w:val="0"/>
              <w:rPr>
                <w:rFonts w:asciiTheme="minorHAnsi" w:hAnsiTheme="minorHAnsi"/>
                <w:sz w:val="22"/>
                <w:szCs w:val="22"/>
                <w:lang w:val="en-US"/>
              </w:rPr>
            </w:pPr>
            <w:r>
              <w:rPr>
                <w:rFonts w:asciiTheme="minorHAnsi" w:hAnsiTheme="minorHAnsi"/>
                <w:sz w:val="22"/>
                <w:szCs w:val="22"/>
                <w:lang w:val="en-US"/>
              </w:rPr>
              <w:t>2.1 Embarque</w:t>
            </w:r>
            <w:r w:rsidR="00FF6C55">
              <w:rPr>
                <w:rFonts w:asciiTheme="minorHAnsi" w:hAnsiTheme="minorHAnsi"/>
                <w:sz w:val="22"/>
                <w:szCs w:val="22"/>
                <w:lang w:val="en-US"/>
              </w:rPr>
              <w:t>s</w:t>
            </w:r>
            <w:r w:rsidR="001A3A62">
              <w:rPr>
                <w:rFonts w:asciiTheme="minorHAnsi" w:hAnsiTheme="minorHAnsi"/>
                <w:sz w:val="22"/>
                <w:szCs w:val="22"/>
                <w:lang w:val="en-US"/>
              </w:rPr>
              <w:t>.</w:t>
            </w:r>
          </w:p>
        </w:tc>
      </w:tr>
      <w:tr w:rsidR="00FE31A6" w:rsidRPr="00037DBB" w:rsidTr="00470909">
        <w:trPr>
          <w:cantSplit/>
        </w:trPr>
        <w:tc>
          <w:tcPr>
            <w:tcW w:w="4788" w:type="dxa"/>
          </w:tcPr>
          <w:p w:rsidR="00FE31A6" w:rsidRPr="00CA216F" w:rsidRDefault="00FE31A6" w:rsidP="00FE31A6">
            <w:pPr>
              <w:spacing w:after="120"/>
              <w:ind w:firstLine="720"/>
              <w:rPr>
                <w:rFonts w:asciiTheme="minorHAnsi" w:hAnsiTheme="minorHAnsi"/>
                <w:sz w:val="22"/>
                <w:szCs w:val="22"/>
                <w:lang w:val="en-US"/>
              </w:rPr>
            </w:pPr>
            <w:r w:rsidRPr="00FF6C55">
              <w:rPr>
                <w:rFonts w:asciiTheme="minorHAnsi" w:hAnsiTheme="minorHAnsi"/>
                <w:sz w:val="22"/>
                <w:szCs w:val="22"/>
                <w:lang w:val="en-US"/>
              </w:rPr>
              <w:t>All shipments must be suitably packed, marked and shipped in accordance with all common carrier shipment requirements and in a manner which secures the lowest transportation cost (unless otherwise noted on the Contract), and must comply with any additional shipping requirements set forth in the Contract or releases.  Seller will bear all expenses of boxing, packaging, crating and freight (to Buyer’s “ship to” location set forth in the Contract), unless specifically indicated otherwise in the Contract.  Seller shall not procure, produce or ship any Supplies unless authorized in writing by Buyer or as necessary to meet specific delivery dates.  Buyer may return Shipments in excess of those it authorized to Seller at Seller’s expense, and Buyer may debit Seller for the cost of such returns.  Buyer may change shipping</w:t>
            </w:r>
            <w:r w:rsidRPr="00CA216F">
              <w:rPr>
                <w:rFonts w:asciiTheme="minorHAnsi" w:hAnsiTheme="minorHAnsi"/>
                <w:sz w:val="22"/>
                <w:szCs w:val="22"/>
                <w:lang w:val="en-US"/>
              </w:rPr>
              <w:t xml:space="preserve"> schedules or direct temporary suspension of such scheduled shipments.  Buyer may change the rate of scheduled shipments or direct temporary suspension of scheduled shipments, neither of which shall entitle Seller to a modification of the price of Supplies covered by any Contract.  With each delivery, Seller shall be deemed to have made the representations, warranties and covenants with respect to its financial and operating condition provided herein.</w:t>
            </w:r>
          </w:p>
        </w:tc>
        <w:tc>
          <w:tcPr>
            <w:tcW w:w="4788" w:type="dxa"/>
          </w:tcPr>
          <w:p w:rsidR="00FE31A6" w:rsidRPr="003E7533" w:rsidRDefault="003E7533" w:rsidP="00FF6C55">
            <w:pPr>
              <w:keepNext/>
              <w:keepLines/>
              <w:spacing w:after="120"/>
              <w:outlineLvl w:val="0"/>
              <w:rPr>
                <w:rFonts w:asciiTheme="minorHAnsi" w:hAnsiTheme="minorHAnsi"/>
                <w:sz w:val="22"/>
                <w:szCs w:val="22"/>
                <w:lang w:val="es-ES"/>
              </w:rPr>
            </w:pPr>
            <w:r w:rsidRPr="00FF6C55">
              <w:rPr>
                <w:rFonts w:asciiTheme="minorHAnsi" w:hAnsiTheme="minorHAnsi"/>
                <w:sz w:val="22"/>
                <w:szCs w:val="22"/>
                <w:lang w:val="es-ES"/>
              </w:rPr>
              <w:t>Todos los envíos deben estar adecuadamente em</w:t>
            </w:r>
            <w:r w:rsidR="003A6175" w:rsidRPr="00FF6C55">
              <w:rPr>
                <w:rFonts w:asciiTheme="minorHAnsi" w:hAnsiTheme="minorHAnsi"/>
                <w:sz w:val="22"/>
                <w:szCs w:val="22"/>
                <w:lang w:val="es-ES"/>
              </w:rPr>
              <w:t>pacados</w:t>
            </w:r>
            <w:r w:rsidRPr="00FF6C55">
              <w:rPr>
                <w:rFonts w:asciiTheme="minorHAnsi" w:hAnsiTheme="minorHAnsi"/>
                <w:sz w:val="22"/>
                <w:szCs w:val="22"/>
                <w:lang w:val="es-ES"/>
              </w:rPr>
              <w:t>, marcad</w:t>
            </w:r>
            <w:r w:rsidR="003A6175" w:rsidRPr="00FF6C55">
              <w:rPr>
                <w:rFonts w:asciiTheme="minorHAnsi" w:hAnsiTheme="minorHAnsi"/>
                <w:sz w:val="22"/>
                <w:szCs w:val="22"/>
                <w:lang w:val="es-ES"/>
              </w:rPr>
              <w:t>o</w:t>
            </w:r>
            <w:r w:rsidRPr="00FF6C55">
              <w:rPr>
                <w:rFonts w:asciiTheme="minorHAnsi" w:hAnsiTheme="minorHAnsi"/>
                <w:sz w:val="22"/>
                <w:szCs w:val="22"/>
                <w:lang w:val="es-ES"/>
              </w:rPr>
              <w:t>s y e</w:t>
            </w:r>
            <w:r w:rsidR="003A6175" w:rsidRPr="00FF6C55">
              <w:rPr>
                <w:rFonts w:asciiTheme="minorHAnsi" w:hAnsiTheme="minorHAnsi"/>
                <w:sz w:val="22"/>
                <w:szCs w:val="22"/>
                <w:lang w:val="es-ES"/>
              </w:rPr>
              <w:t>mbarcados</w:t>
            </w:r>
            <w:r w:rsidRPr="00FF6C55">
              <w:rPr>
                <w:rFonts w:asciiTheme="minorHAnsi" w:hAnsiTheme="minorHAnsi"/>
                <w:sz w:val="22"/>
                <w:szCs w:val="22"/>
                <w:lang w:val="es-ES"/>
              </w:rPr>
              <w:t xml:space="preserve"> de conformidad con todos los requisitos de envío común y de una manera que asegura el costo de transporte más bajo (a menos que se indique lo contrario en el </w:t>
            </w:r>
            <w:r w:rsidR="003A6175" w:rsidRPr="00FF6C55">
              <w:rPr>
                <w:rFonts w:asciiTheme="minorHAnsi" w:hAnsiTheme="minorHAnsi"/>
                <w:sz w:val="22"/>
                <w:szCs w:val="22"/>
                <w:lang w:val="es-ES"/>
              </w:rPr>
              <w:t>C</w:t>
            </w:r>
            <w:r w:rsidRPr="00FF6C55">
              <w:rPr>
                <w:rFonts w:asciiTheme="minorHAnsi" w:hAnsiTheme="minorHAnsi"/>
                <w:sz w:val="22"/>
                <w:szCs w:val="22"/>
                <w:lang w:val="es-ES"/>
              </w:rPr>
              <w:t xml:space="preserve">ontrato) y deben cumplir con todos los requisitos adicionales de envío establecidos en el Contrato o liberaciones. </w:t>
            </w:r>
            <w:r w:rsidR="003A6175" w:rsidRPr="00FF6C55">
              <w:rPr>
                <w:rFonts w:asciiTheme="minorHAnsi" w:hAnsiTheme="minorHAnsi"/>
                <w:sz w:val="22"/>
                <w:szCs w:val="22"/>
                <w:lang w:val="es-ES"/>
              </w:rPr>
              <w:t xml:space="preserve">El </w:t>
            </w:r>
            <w:r w:rsidRPr="00FF6C55">
              <w:rPr>
                <w:rFonts w:asciiTheme="minorHAnsi" w:hAnsiTheme="minorHAnsi"/>
                <w:sz w:val="22"/>
                <w:szCs w:val="22"/>
                <w:lang w:val="es-ES"/>
              </w:rPr>
              <w:t xml:space="preserve">Vendedor se hará cargo de todos los gastos de </w:t>
            </w:r>
            <w:r w:rsidR="00AA38A7" w:rsidRPr="00FF6C55">
              <w:rPr>
                <w:rFonts w:asciiTheme="minorHAnsi" w:hAnsiTheme="minorHAnsi"/>
                <w:sz w:val="22"/>
                <w:szCs w:val="22"/>
                <w:lang w:val="es-ES"/>
              </w:rPr>
              <w:t>cajas</w:t>
            </w:r>
            <w:r w:rsidRPr="00FF6C55">
              <w:rPr>
                <w:rFonts w:asciiTheme="minorHAnsi" w:hAnsiTheme="minorHAnsi"/>
                <w:sz w:val="22"/>
                <w:szCs w:val="22"/>
                <w:lang w:val="es-ES"/>
              </w:rPr>
              <w:t xml:space="preserve">, empaque, embalaje y flete (a </w:t>
            </w:r>
            <w:r w:rsidR="00AA38A7" w:rsidRPr="00FF6C55">
              <w:rPr>
                <w:rFonts w:asciiTheme="minorHAnsi" w:hAnsiTheme="minorHAnsi"/>
                <w:sz w:val="22"/>
                <w:szCs w:val="22"/>
                <w:lang w:val="es-ES"/>
              </w:rPr>
              <w:t xml:space="preserve">ubicación de la </w:t>
            </w:r>
            <w:r w:rsidRPr="00FF6C55">
              <w:rPr>
                <w:rFonts w:asciiTheme="minorHAnsi" w:hAnsiTheme="minorHAnsi"/>
                <w:sz w:val="22"/>
                <w:szCs w:val="22"/>
                <w:lang w:val="es-ES"/>
              </w:rPr>
              <w:t xml:space="preserve">"nave" </w:t>
            </w:r>
            <w:r w:rsidR="00AA38A7" w:rsidRPr="00FF6C55">
              <w:rPr>
                <w:rFonts w:asciiTheme="minorHAnsi" w:hAnsiTheme="minorHAnsi"/>
                <w:sz w:val="22"/>
                <w:szCs w:val="22"/>
                <w:lang w:val="es-ES"/>
              </w:rPr>
              <w:t>que el C</w:t>
            </w:r>
            <w:r w:rsidRPr="00FF6C55">
              <w:rPr>
                <w:rFonts w:asciiTheme="minorHAnsi" w:hAnsiTheme="minorHAnsi"/>
                <w:sz w:val="22"/>
                <w:szCs w:val="22"/>
                <w:lang w:val="es-ES"/>
              </w:rPr>
              <w:t xml:space="preserve">omprador </w:t>
            </w:r>
            <w:r w:rsidR="00AA38A7" w:rsidRPr="00FF6C55">
              <w:rPr>
                <w:rFonts w:asciiTheme="minorHAnsi" w:hAnsiTheme="minorHAnsi"/>
                <w:sz w:val="22"/>
                <w:szCs w:val="22"/>
                <w:lang w:val="es-ES"/>
              </w:rPr>
              <w:t>es</w:t>
            </w:r>
            <w:r w:rsidRPr="00FF6C55">
              <w:rPr>
                <w:rFonts w:asciiTheme="minorHAnsi" w:hAnsiTheme="minorHAnsi"/>
                <w:sz w:val="22"/>
                <w:szCs w:val="22"/>
                <w:lang w:val="es-ES"/>
              </w:rPr>
              <w:t xml:space="preserve">tablece en el Contrato), a menos que se indique específicamente lo contrario en el Contrato. </w:t>
            </w:r>
            <w:r w:rsidR="00AA38A7" w:rsidRPr="00FF6C55">
              <w:rPr>
                <w:rFonts w:asciiTheme="minorHAnsi" w:hAnsiTheme="minorHAnsi"/>
                <w:sz w:val="22"/>
                <w:szCs w:val="22"/>
                <w:lang w:val="es-ES"/>
              </w:rPr>
              <w:t xml:space="preserve"> </w:t>
            </w:r>
            <w:r w:rsidRPr="00FF6C55">
              <w:rPr>
                <w:rFonts w:asciiTheme="minorHAnsi" w:hAnsiTheme="minorHAnsi"/>
                <w:sz w:val="22"/>
                <w:szCs w:val="22"/>
                <w:lang w:val="es-ES"/>
              </w:rPr>
              <w:t>El Vendedor no adquirir</w:t>
            </w:r>
            <w:r w:rsidR="00AA38A7" w:rsidRPr="00FF6C55">
              <w:rPr>
                <w:rFonts w:asciiTheme="minorHAnsi" w:hAnsiTheme="minorHAnsi"/>
                <w:sz w:val="22"/>
                <w:szCs w:val="22"/>
                <w:lang w:val="es-ES"/>
              </w:rPr>
              <w:t>á</w:t>
            </w:r>
            <w:r w:rsidRPr="00FF6C55">
              <w:rPr>
                <w:rFonts w:asciiTheme="minorHAnsi" w:hAnsiTheme="minorHAnsi"/>
                <w:sz w:val="22"/>
                <w:szCs w:val="22"/>
                <w:lang w:val="es-ES"/>
              </w:rPr>
              <w:t>, producir</w:t>
            </w:r>
            <w:r w:rsidR="00AA38A7" w:rsidRPr="00FF6C55">
              <w:rPr>
                <w:rFonts w:asciiTheme="minorHAnsi" w:hAnsiTheme="minorHAnsi"/>
                <w:sz w:val="22"/>
                <w:szCs w:val="22"/>
                <w:lang w:val="es-ES"/>
              </w:rPr>
              <w:t>á</w:t>
            </w:r>
            <w:r w:rsidRPr="00FF6C55">
              <w:rPr>
                <w:rFonts w:asciiTheme="minorHAnsi" w:hAnsiTheme="minorHAnsi"/>
                <w:sz w:val="22"/>
                <w:szCs w:val="22"/>
                <w:lang w:val="es-ES"/>
              </w:rPr>
              <w:t xml:space="preserve"> o enviar</w:t>
            </w:r>
            <w:r w:rsidR="00AA38A7" w:rsidRPr="00FF6C55">
              <w:rPr>
                <w:rFonts w:asciiTheme="minorHAnsi" w:hAnsiTheme="minorHAnsi"/>
                <w:sz w:val="22"/>
                <w:szCs w:val="22"/>
                <w:lang w:val="es-ES"/>
              </w:rPr>
              <w:t>á</w:t>
            </w:r>
            <w:r w:rsidRPr="00FF6C55">
              <w:rPr>
                <w:rFonts w:asciiTheme="minorHAnsi" w:hAnsiTheme="minorHAnsi"/>
                <w:sz w:val="22"/>
                <w:szCs w:val="22"/>
                <w:lang w:val="es-ES"/>
              </w:rPr>
              <w:t xml:space="preserve"> cualquier Suministro menos que sea autorizado por escrito por el Comprador o </w:t>
            </w:r>
            <w:r w:rsidR="003E5F79" w:rsidRPr="00FF6C55">
              <w:rPr>
                <w:rFonts w:asciiTheme="minorHAnsi" w:hAnsiTheme="minorHAnsi"/>
                <w:sz w:val="22"/>
                <w:szCs w:val="22"/>
                <w:lang w:val="es-ES"/>
              </w:rPr>
              <w:t xml:space="preserve">como sea necesario para </w:t>
            </w:r>
            <w:r w:rsidRPr="00FF6C55">
              <w:rPr>
                <w:rFonts w:asciiTheme="minorHAnsi" w:hAnsiTheme="minorHAnsi"/>
                <w:sz w:val="22"/>
                <w:szCs w:val="22"/>
                <w:lang w:val="es-ES"/>
              </w:rPr>
              <w:t>cumplir con las fechas de entrega es</w:t>
            </w:r>
            <w:r w:rsidR="003E5F79" w:rsidRPr="00FF6C55">
              <w:rPr>
                <w:rFonts w:asciiTheme="minorHAnsi" w:hAnsiTheme="minorHAnsi"/>
                <w:sz w:val="22"/>
                <w:szCs w:val="22"/>
                <w:lang w:val="es-ES"/>
              </w:rPr>
              <w:t>tablecidas</w:t>
            </w:r>
            <w:r w:rsidRPr="00FF6C55">
              <w:rPr>
                <w:rFonts w:asciiTheme="minorHAnsi" w:hAnsiTheme="minorHAnsi"/>
                <w:sz w:val="22"/>
                <w:szCs w:val="22"/>
                <w:lang w:val="es-ES"/>
              </w:rPr>
              <w:t xml:space="preserve">. </w:t>
            </w:r>
            <w:r w:rsidR="003E5F79" w:rsidRPr="00FF6C55">
              <w:rPr>
                <w:rFonts w:asciiTheme="minorHAnsi" w:hAnsiTheme="minorHAnsi"/>
                <w:sz w:val="22"/>
                <w:szCs w:val="22"/>
                <w:lang w:val="es-ES"/>
              </w:rPr>
              <w:t xml:space="preserve"> </w:t>
            </w:r>
            <w:r w:rsidRPr="00FF6C55">
              <w:rPr>
                <w:rFonts w:asciiTheme="minorHAnsi" w:hAnsiTheme="minorHAnsi"/>
                <w:sz w:val="22"/>
                <w:szCs w:val="22"/>
                <w:lang w:val="es-ES"/>
              </w:rPr>
              <w:t xml:space="preserve">El </w:t>
            </w:r>
            <w:r w:rsidR="003E5F79" w:rsidRPr="00FF6C55">
              <w:rPr>
                <w:rFonts w:asciiTheme="minorHAnsi" w:hAnsiTheme="minorHAnsi"/>
                <w:sz w:val="22"/>
                <w:szCs w:val="22"/>
                <w:lang w:val="es-ES"/>
              </w:rPr>
              <w:t>C</w:t>
            </w:r>
            <w:r w:rsidRPr="00FF6C55">
              <w:rPr>
                <w:rFonts w:asciiTheme="minorHAnsi" w:hAnsiTheme="minorHAnsi"/>
                <w:sz w:val="22"/>
                <w:szCs w:val="22"/>
                <w:lang w:val="es-ES"/>
              </w:rPr>
              <w:t xml:space="preserve">omprador puede </w:t>
            </w:r>
            <w:r w:rsidR="003E5F79" w:rsidRPr="00FF6C55">
              <w:rPr>
                <w:rFonts w:asciiTheme="minorHAnsi" w:hAnsiTheme="minorHAnsi"/>
                <w:sz w:val="22"/>
                <w:szCs w:val="22"/>
                <w:lang w:val="es-ES"/>
              </w:rPr>
              <w:t>de</w:t>
            </w:r>
            <w:r w:rsidRPr="00FF6C55">
              <w:rPr>
                <w:rFonts w:asciiTheme="minorHAnsi" w:hAnsiTheme="minorHAnsi"/>
                <w:sz w:val="22"/>
                <w:szCs w:val="22"/>
                <w:lang w:val="es-ES"/>
              </w:rPr>
              <w:t xml:space="preserve">volver </w:t>
            </w:r>
            <w:r w:rsidR="003E5F79" w:rsidRPr="00FF6C55">
              <w:rPr>
                <w:rFonts w:asciiTheme="minorHAnsi" w:hAnsiTheme="minorHAnsi"/>
                <w:sz w:val="22"/>
                <w:szCs w:val="22"/>
                <w:lang w:val="es-ES"/>
              </w:rPr>
              <w:t>Embarques</w:t>
            </w:r>
            <w:r w:rsidRPr="00FF6C55">
              <w:rPr>
                <w:rFonts w:asciiTheme="minorHAnsi" w:hAnsiTheme="minorHAnsi"/>
                <w:sz w:val="22"/>
                <w:szCs w:val="22"/>
                <w:lang w:val="es-ES"/>
              </w:rPr>
              <w:t xml:space="preserve"> superiores a l</w:t>
            </w:r>
            <w:r w:rsidR="003E5F79" w:rsidRPr="00FF6C55">
              <w:rPr>
                <w:rFonts w:asciiTheme="minorHAnsi" w:hAnsiTheme="minorHAnsi"/>
                <w:sz w:val="22"/>
                <w:szCs w:val="22"/>
                <w:lang w:val="es-ES"/>
              </w:rPr>
              <w:t>o</w:t>
            </w:r>
            <w:r w:rsidRPr="00FF6C55">
              <w:rPr>
                <w:rFonts w:asciiTheme="minorHAnsi" w:hAnsiTheme="minorHAnsi"/>
                <w:sz w:val="22"/>
                <w:szCs w:val="22"/>
                <w:lang w:val="es-ES"/>
              </w:rPr>
              <w:t xml:space="preserve">s que autoriza al Vendedor a expensas del </w:t>
            </w:r>
            <w:r w:rsidR="003E5F79" w:rsidRPr="00FF6C55">
              <w:rPr>
                <w:rFonts w:asciiTheme="minorHAnsi" w:hAnsiTheme="minorHAnsi"/>
                <w:sz w:val="22"/>
                <w:szCs w:val="22"/>
                <w:lang w:val="es-ES"/>
              </w:rPr>
              <w:t>V</w:t>
            </w:r>
            <w:r w:rsidRPr="00FF6C55">
              <w:rPr>
                <w:rFonts w:asciiTheme="minorHAnsi" w:hAnsiTheme="minorHAnsi"/>
                <w:sz w:val="22"/>
                <w:szCs w:val="22"/>
                <w:lang w:val="es-ES"/>
              </w:rPr>
              <w:t xml:space="preserve">endedor, y el </w:t>
            </w:r>
            <w:r w:rsidR="003E5F79" w:rsidRPr="00FF6C55">
              <w:rPr>
                <w:rFonts w:asciiTheme="minorHAnsi" w:hAnsiTheme="minorHAnsi"/>
                <w:sz w:val="22"/>
                <w:szCs w:val="22"/>
                <w:lang w:val="es-ES"/>
              </w:rPr>
              <w:t>C</w:t>
            </w:r>
            <w:r w:rsidRPr="00FF6C55">
              <w:rPr>
                <w:rFonts w:asciiTheme="minorHAnsi" w:hAnsiTheme="minorHAnsi"/>
                <w:sz w:val="22"/>
                <w:szCs w:val="22"/>
                <w:lang w:val="es-ES"/>
              </w:rPr>
              <w:t xml:space="preserve">omprador puede </w:t>
            </w:r>
            <w:r w:rsidR="003E5F79" w:rsidRPr="00FF6C55">
              <w:rPr>
                <w:rFonts w:asciiTheme="minorHAnsi" w:hAnsiTheme="minorHAnsi"/>
                <w:sz w:val="22"/>
                <w:szCs w:val="22"/>
                <w:lang w:val="es-ES"/>
              </w:rPr>
              <w:t xml:space="preserve">cargar a la cuenta del </w:t>
            </w:r>
            <w:r w:rsidRPr="00FF6C55">
              <w:rPr>
                <w:rFonts w:asciiTheme="minorHAnsi" w:hAnsiTheme="minorHAnsi"/>
                <w:sz w:val="22"/>
                <w:szCs w:val="22"/>
                <w:lang w:val="es-ES"/>
              </w:rPr>
              <w:t xml:space="preserve">Vendedor el costo de tales </w:t>
            </w:r>
            <w:r w:rsidR="003E5F79" w:rsidRPr="00FF6C55">
              <w:rPr>
                <w:rFonts w:asciiTheme="minorHAnsi" w:hAnsiTheme="minorHAnsi"/>
                <w:sz w:val="22"/>
                <w:szCs w:val="22"/>
                <w:lang w:val="es-ES"/>
              </w:rPr>
              <w:t>devoluciones</w:t>
            </w:r>
            <w:r w:rsidRPr="00FF6C55">
              <w:rPr>
                <w:rFonts w:asciiTheme="minorHAnsi" w:hAnsiTheme="minorHAnsi"/>
                <w:sz w:val="22"/>
                <w:szCs w:val="22"/>
                <w:lang w:val="es-ES"/>
              </w:rPr>
              <w:t xml:space="preserve">. </w:t>
            </w:r>
            <w:r w:rsidR="003E5F79" w:rsidRPr="00FF6C55">
              <w:rPr>
                <w:rFonts w:asciiTheme="minorHAnsi" w:hAnsiTheme="minorHAnsi"/>
                <w:sz w:val="22"/>
                <w:szCs w:val="22"/>
                <w:lang w:val="es-ES"/>
              </w:rPr>
              <w:t xml:space="preserve"> El </w:t>
            </w:r>
            <w:r w:rsidRPr="00FF6C55">
              <w:rPr>
                <w:rFonts w:asciiTheme="minorHAnsi" w:hAnsiTheme="minorHAnsi"/>
                <w:sz w:val="22"/>
                <w:szCs w:val="22"/>
                <w:lang w:val="es-ES"/>
              </w:rPr>
              <w:t>Comprador</w:t>
            </w:r>
            <w:r w:rsidRPr="003E7533">
              <w:rPr>
                <w:rFonts w:asciiTheme="minorHAnsi" w:hAnsiTheme="minorHAnsi"/>
                <w:sz w:val="22"/>
                <w:szCs w:val="22"/>
                <w:lang w:val="es-ES"/>
              </w:rPr>
              <w:t xml:space="preserve"> podrá cambiar </w:t>
            </w:r>
            <w:r w:rsidR="00FF6C55">
              <w:rPr>
                <w:rFonts w:asciiTheme="minorHAnsi" w:hAnsiTheme="minorHAnsi"/>
                <w:sz w:val="22"/>
                <w:szCs w:val="22"/>
                <w:lang w:val="es-ES"/>
              </w:rPr>
              <w:t>el programa de embarques</w:t>
            </w:r>
            <w:r w:rsidRPr="003E7533">
              <w:rPr>
                <w:rFonts w:asciiTheme="minorHAnsi" w:hAnsiTheme="minorHAnsi"/>
                <w:sz w:val="22"/>
                <w:szCs w:val="22"/>
                <w:lang w:val="es-ES"/>
              </w:rPr>
              <w:t xml:space="preserve"> o </w:t>
            </w:r>
            <w:r w:rsidR="00FF6C55">
              <w:rPr>
                <w:rFonts w:asciiTheme="minorHAnsi" w:hAnsiTheme="minorHAnsi"/>
                <w:sz w:val="22"/>
                <w:szCs w:val="22"/>
                <w:lang w:val="es-ES"/>
              </w:rPr>
              <w:t xml:space="preserve">suspender </w:t>
            </w:r>
            <w:r w:rsidRPr="003E7533">
              <w:rPr>
                <w:rFonts w:asciiTheme="minorHAnsi" w:hAnsiTheme="minorHAnsi"/>
                <w:sz w:val="22"/>
                <w:szCs w:val="22"/>
                <w:lang w:val="es-ES"/>
              </w:rPr>
              <w:t>temporal</w:t>
            </w:r>
            <w:r w:rsidR="00FF6C55">
              <w:rPr>
                <w:rFonts w:asciiTheme="minorHAnsi" w:hAnsiTheme="minorHAnsi"/>
                <w:sz w:val="22"/>
                <w:szCs w:val="22"/>
                <w:lang w:val="es-ES"/>
              </w:rPr>
              <w:t>mente</w:t>
            </w:r>
            <w:r w:rsidRPr="003E7533">
              <w:rPr>
                <w:rFonts w:asciiTheme="minorHAnsi" w:hAnsiTheme="minorHAnsi"/>
                <w:sz w:val="22"/>
                <w:szCs w:val="22"/>
                <w:lang w:val="es-ES"/>
              </w:rPr>
              <w:t xml:space="preserve"> </w:t>
            </w:r>
            <w:r w:rsidR="00FF6C55">
              <w:rPr>
                <w:rFonts w:asciiTheme="minorHAnsi" w:hAnsiTheme="minorHAnsi"/>
                <w:sz w:val="22"/>
                <w:szCs w:val="22"/>
                <w:lang w:val="es-ES"/>
              </w:rPr>
              <w:t>los</w:t>
            </w:r>
            <w:r w:rsidRPr="003E7533">
              <w:rPr>
                <w:rFonts w:asciiTheme="minorHAnsi" w:hAnsiTheme="minorHAnsi"/>
                <w:sz w:val="22"/>
                <w:szCs w:val="22"/>
                <w:lang w:val="es-ES"/>
              </w:rPr>
              <w:t xml:space="preserve"> </w:t>
            </w:r>
            <w:r w:rsidR="00FF6C55">
              <w:rPr>
                <w:rFonts w:asciiTheme="minorHAnsi" w:hAnsiTheme="minorHAnsi"/>
                <w:sz w:val="22"/>
                <w:szCs w:val="22"/>
                <w:lang w:val="es-ES"/>
              </w:rPr>
              <w:t xml:space="preserve">embarques </w:t>
            </w:r>
            <w:r w:rsidRPr="003E7533">
              <w:rPr>
                <w:rFonts w:asciiTheme="minorHAnsi" w:hAnsiTheme="minorHAnsi"/>
                <w:sz w:val="22"/>
                <w:szCs w:val="22"/>
                <w:lang w:val="es-ES"/>
              </w:rPr>
              <w:t xml:space="preserve">programados. </w:t>
            </w:r>
            <w:r w:rsidR="00FF6C55">
              <w:rPr>
                <w:rFonts w:asciiTheme="minorHAnsi" w:hAnsiTheme="minorHAnsi"/>
                <w:sz w:val="22"/>
                <w:szCs w:val="22"/>
                <w:lang w:val="es-ES"/>
              </w:rPr>
              <w:t xml:space="preserve"> </w:t>
            </w:r>
            <w:r w:rsidRPr="003E7533">
              <w:rPr>
                <w:rFonts w:asciiTheme="minorHAnsi" w:hAnsiTheme="minorHAnsi"/>
                <w:sz w:val="22"/>
                <w:szCs w:val="22"/>
                <w:lang w:val="es-ES"/>
              </w:rPr>
              <w:t xml:space="preserve">El </w:t>
            </w:r>
            <w:r w:rsidR="00FF6C55">
              <w:rPr>
                <w:rFonts w:asciiTheme="minorHAnsi" w:hAnsiTheme="minorHAnsi"/>
                <w:sz w:val="22"/>
                <w:szCs w:val="22"/>
                <w:lang w:val="es-ES"/>
              </w:rPr>
              <w:t>C</w:t>
            </w:r>
            <w:r w:rsidRPr="003E7533">
              <w:rPr>
                <w:rFonts w:asciiTheme="minorHAnsi" w:hAnsiTheme="minorHAnsi"/>
                <w:sz w:val="22"/>
                <w:szCs w:val="22"/>
                <w:lang w:val="es-ES"/>
              </w:rPr>
              <w:t xml:space="preserve">omprador puede cambiar la </w:t>
            </w:r>
            <w:r w:rsidR="00FF6C55">
              <w:rPr>
                <w:rFonts w:asciiTheme="minorHAnsi" w:hAnsiTheme="minorHAnsi"/>
                <w:sz w:val="22"/>
                <w:szCs w:val="22"/>
                <w:lang w:val="es-ES"/>
              </w:rPr>
              <w:t>frecuencia</w:t>
            </w:r>
            <w:r w:rsidRPr="003E7533">
              <w:rPr>
                <w:rFonts w:asciiTheme="minorHAnsi" w:hAnsiTheme="minorHAnsi"/>
                <w:sz w:val="22"/>
                <w:szCs w:val="22"/>
                <w:lang w:val="es-ES"/>
              </w:rPr>
              <w:t xml:space="preserve"> de los </w:t>
            </w:r>
            <w:r w:rsidR="00FF6C55">
              <w:rPr>
                <w:rFonts w:asciiTheme="minorHAnsi" w:hAnsiTheme="minorHAnsi"/>
                <w:sz w:val="22"/>
                <w:szCs w:val="22"/>
                <w:lang w:val="es-ES"/>
              </w:rPr>
              <w:t>embarques</w:t>
            </w:r>
            <w:r w:rsidRPr="003E7533">
              <w:rPr>
                <w:rFonts w:asciiTheme="minorHAnsi" w:hAnsiTheme="minorHAnsi"/>
                <w:sz w:val="22"/>
                <w:szCs w:val="22"/>
                <w:lang w:val="es-ES"/>
              </w:rPr>
              <w:t xml:space="preserve"> </w:t>
            </w:r>
            <w:r w:rsidR="00FF6C55">
              <w:rPr>
                <w:rFonts w:asciiTheme="minorHAnsi" w:hAnsiTheme="minorHAnsi"/>
                <w:sz w:val="22"/>
                <w:szCs w:val="22"/>
                <w:lang w:val="es-ES"/>
              </w:rPr>
              <w:t xml:space="preserve">programados o la suspensión temporal de los embarques programados, </w:t>
            </w:r>
            <w:r w:rsidRPr="003E7533">
              <w:rPr>
                <w:rFonts w:asciiTheme="minorHAnsi" w:hAnsiTheme="minorHAnsi"/>
                <w:sz w:val="22"/>
                <w:szCs w:val="22"/>
                <w:lang w:val="es-ES"/>
              </w:rPr>
              <w:t>ningun</w:t>
            </w:r>
            <w:r w:rsidR="00FF6C55">
              <w:rPr>
                <w:rFonts w:asciiTheme="minorHAnsi" w:hAnsiTheme="minorHAnsi"/>
                <w:sz w:val="22"/>
                <w:szCs w:val="22"/>
                <w:lang w:val="es-ES"/>
              </w:rPr>
              <w:t>o</w:t>
            </w:r>
            <w:r w:rsidRPr="003E7533">
              <w:rPr>
                <w:rFonts w:asciiTheme="minorHAnsi" w:hAnsiTheme="minorHAnsi"/>
                <w:sz w:val="22"/>
                <w:szCs w:val="22"/>
                <w:lang w:val="es-ES"/>
              </w:rPr>
              <w:t xml:space="preserve"> de las cuales dará derecho al Vendedor a una modificación del precio de los Suministros cubiertos por cualquier </w:t>
            </w:r>
            <w:r w:rsidR="00FF6C55">
              <w:rPr>
                <w:rFonts w:asciiTheme="minorHAnsi" w:hAnsiTheme="minorHAnsi"/>
                <w:sz w:val="22"/>
                <w:szCs w:val="22"/>
                <w:lang w:val="es-ES"/>
              </w:rPr>
              <w:t xml:space="preserve">de los </w:t>
            </w:r>
            <w:r w:rsidRPr="003E7533">
              <w:rPr>
                <w:rFonts w:asciiTheme="minorHAnsi" w:hAnsiTheme="minorHAnsi"/>
                <w:sz w:val="22"/>
                <w:szCs w:val="22"/>
                <w:lang w:val="es-ES"/>
              </w:rPr>
              <w:t>Contrato</w:t>
            </w:r>
            <w:r w:rsidR="00FF6C55">
              <w:rPr>
                <w:rFonts w:asciiTheme="minorHAnsi" w:hAnsiTheme="minorHAnsi"/>
                <w:sz w:val="22"/>
                <w:szCs w:val="22"/>
                <w:lang w:val="es-ES"/>
              </w:rPr>
              <w:t>s</w:t>
            </w:r>
            <w:r w:rsidRPr="003E7533">
              <w:rPr>
                <w:rFonts w:asciiTheme="minorHAnsi" w:hAnsiTheme="minorHAnsi"/>
                <w:sz w:val="22"/>
                <w:szCs w:val="22"/>
                <w:lang w:val="es-ES"/>
              </w:rPr>
              <w:t xml:space="preserve">. </w:t>
            </w:r>
            <w:r w:rsidR="00FF6C55">
              <w:rPr>
                <w:rFonts w:asciiTheme="minorHAnsi" w:hAnsiTheme="minorHAnsi"/>
                <w:sz w:val="22"/>
                <w:szCs w:val="22"/>
                <w:lang w:val="es-ES"/>
              </w:rPr>
              <w:t xml:space="preserve"> </w:t>
            </w:r>
            <w:r w:rsidRPr="003E7533">
              <w:rPr>
                <w:rFonts w:asciiTheme="minorHAnsi" w:hAnsiTheme="minorHAnsi"/>
                <w:sz w:val="22"/>
                <w:szCs w:val="22"/>
                <w:lang w:val="es-ES"/>
              </w:rPr>
              <w:t xml:space="preserve">Con cada </w:t>
            </w:r>
            <w:r w:rsidR="00FF6C55">
              <w:rPr>
                <w:rFonts w:asciiTheme="minorHAnsi" w:hAnsiTheme="minorHAnsi"/>
                <w:sz w:val="22"/>
                <w:szCs w:val="22"/>
                <w:lang w:val="es-ES"/>
              </w:rPr>
              <w:t>embarque</w:t>
            </w:r>
            <w:r w:rsidRPr="003E7533">
              <w:rPr>
                <w:rFonts w:asciiTheme="minorHAnsi" w:hAnsiTheme="minorHAnsi"/>
                <w:sz w:val="22"/>
                <w:szCs w:val="22"/>
                <w:lang w:val="es-ES"/>
              </w:rPr>
              <w:t xml:space="preserve">, </w:t>
            </w:r>
            <w:r w:rsidR="00FF6C55">
              <w:rPr>
                <w:rFonts w:asciiTheme="minorHAnsi" w:hAnsiTheme="minorHAnsi"/>
                <w:sz w:val="22"/>
                <w:szCs w:val="22"/>
                <w:lang w:val="es-ES"/>
              </w:rPr>
              <w:t xml:space="preserve">se considera que el </w:t>
            </w:r>
            <w:r w:rsidRPr="003E7533">
              <w:rPr>
                <w:rFonts w:asciiTheme="minorHAnsi" w:hAnsiTheme="minorHAnsi"/>
                <w:sz w:val="22"/>
                <w:szCs w:val="22"/>
                <w:lang w:val="es-ES"/>
              </w:rPr>
              <w:t xml:space="preserve">Vendedor </w:t>
            </w:r>
            <w:r w:rsidR="00FF6C55">
              <w:rPr>
                <w:rFonts w:asciiTheme="minorHAnsi" w:hAnsiTheme="minorHAnsi"/>
                <w:sz w:val="22"/>
                <w:szCs w:val="22"/>
                <w:lang w:val="es-ES"/>
              </w:rPr>
              <w:t xml:space="preserve">ha </w:t>
            </w:r>
            <w:r w:rsidRPr="003E7533">
              <w:rPr>
                <w:rFonts w:asciiTheme="minorHAnsi" w:hAnsiTheme="minorHAnsi"/>
                <w:sz w:val="22"/>
                <w:szCs w:val="22"/>
                <w:lang w:val="es-ES"/>
              </w:rPr>
              <w:t>hecho las representaciones, garantías y convenios con respecto a su situación financiera y de operación aquí contenida</w:t>
            </w:r>
            <w:r w:rsidR="00FF6C55">
              <w:rPr>
                <w:rFonts w:asciiTheme="minorHAnsi" w:hAnsiTheme="minorHAnsi"/>
                <w:sz w:val="22"/>
                <w:szCs w:val="22"/>
                <w:lang w:val="es-ES"/>
              </w:rPr>
              <w:t>s.</w:t>
            </w:r>
          </w:p>
        </w:tc>
      </w:tr>
      <w:tr w:rsidR="00FE31A6" w:rsidRPr="00037DBB" w:rsidTr="00470909">
        <w:trPr>
          <w:cantSplit/>
        </w:trPr>
        <w:tc>
          <w:tcPr>
            <w:tcW w:w="4788" w:type="dxa"/>
          </w:tcPr>
          <w:p w:rsidR="00FE31A6" w:rsidRPr="00CA216F" w:rsidRDefault="00FE31A6" w:rsidP="00FE31A6">
            <w:pPr>
              <w:spacing w:after="120"/>
              <w:ind w:firstLine="720"/>
              <w:rPr>
                <w:rFonts w:asciiTheme="minorHAnsi" w:hAnsiTheme="minorHAnsi"/>
                <w:sz w:val="22"/>
                <w:szCs w:val="22"/>
                <w:lang w:val="en-US"/>
              </w:rPr>
            </w:pPr>
            <w:r w:rsidRPr="00CA216F">
              <w:rPr>
                <w:rFonts w:asciiTheme="minorHAnsi" w:hAnsiTheme="minorHAnsi"/>
                <w:sz w:val="22"/>
                <w:szCs w:val="22"/>
                <w:lang w:val="en-US"/>
              </w:rPr>
              <w:lastRenderedPageBreak/>
              <w:t xml:space="preserve">Seller will (a) properly pack, mark and, ship Supplies in the manner instructed by Buyer or any carriers and in accordance with all laws or regulations, (b) route shipments as Buyer instructs, (c) not charge for costs relating to handling, packaging, storage or transportation (including duties, taxes, fees, </w:t>
            </w:r>
            <w:r w:rsidRPr="00CA216F">
              <w:rPr>
                <w:rFonts w:asciiTheme="minorHAnsi" w:hAnsiTheme="minorHAnsi"/>
                <w:i/>
                <w:sz w:val="22"/>
                <w:szCs w:val="22"/>
                <w:lang w:val="en-US"/>
              </w:rPr>
              <w:t>etc.</w:t>
            </w:r>
            <w:r w:rsidRPr="00CA216F">
              <w:rPr>
                <w:rFonts w:asciiTheme="minorHAnsi" w:hAnsiTheme="minorHAnsi"/>
                <w:sz w:val="22"/>
                <w:szCs w:val="22"/>
                <w:lang w:val="en-US"/>
              </w:rPr>
              <w:t>) unless otherwise expressly stated in the Contract, (d) provide packing slips with each shipment that identify Buyer’s contract and release number and the date of the shipment, and (e) promptly forward the original bill of lading or other shipping receipt with respect to each shipment as Buyer instructs. On bills of lading or other shipping receipts, Seller will include the correct classification identification of the Supplies shipped as Buyer or the carrier requires.  The marks on each package and identification of the Supplies on packing slips, bills of lading, and invoices must enable Buyer to identify the Supplies easily.</w:t>
            </w:r>
          </w:p>
        </w:tc>
        <w:tc>
          <w:tcPr>
            <w:tcW w:w="4788" w:type="dxa"/>
          </w:tcPr>
          <w:p w:rsidR="00FE31A6" w:rsidRPr="007B1D1E" w:rsidRDefault="007B1D1E" w:rsidP="00D37A49">
            <w:pPr>
              <w:keepNext/>
              <w:keepLines/>
              <w:spacing w:after="120"/>
              <w:outlineLvl w:val="0"/>
              <w:rPr>
                <w:rFonts w:asciiTheme="minorHAnsi" w:hAnsiTheme="minorHAnsi"/>
                <w:sz w:val="22"/>
                <w:szCs w:val="22"/>
                <w:lang w:val="es-ES"/>
              </w:rPr>
            </w:pPr>
            <w:r>
              <w:rPr>
                <w:rFonts w:asciiTheme="minorHAnsi" w:hAnsiTheme="minorHAnsi"/>
                <w:sz w:val="22"/>
                <w:szCs w:val="22"/>
                <w:lang w:val="es-ES"/>
              </w:rPr>
              <w:t xml:space="preserve">El </w:t>
            </w:r>
            <w:r w:rsidRPr="007B1D1E">
              <w:rPr>
                <w:rFonts w:asciiTheme="minorHAnsi" w:hAnsiTheme="minorHAnsi"/>
                <w:sz w:val="22"/>
                <w:szCs w:val="22"/>
                <w:lang w:val="es-ES"/>
              </w:rPr>
              <w:t xml:space="preserve">Vendedor </w:t>
            </w:r>
            <w:r>
              <w:rPr>
                <w:rFonts w:asciiTheme="minorHAnsi" w:hAnsiTheme="minorHAnsi"/>
                <w:sz w:val="22"/>
                <w:szCs w:val="22"/>
                <w:lang w:val="es-ES"/>
              </w:rPr>
              <w:t xml:space="preserve">deberá </w:t>
            </w:r>
            <w:r w:rsidRPr="007B1D1E">
              <w:rPr>
                <w:rFonts w:asciiTheme="minorHAnsi" w:hAnsiTheme="minorHAnsi"/>
                <w:sz w:val="22"/>
                <w:szCs w:val="22"/>
                <w:lang w:val="es-ES"/>
              </w:rPr>
              <w:t>(a) empaquetar correctamente, marca</w:t>
            </w:r>
            <w:r>
              <w:rPr>
                <w:rFonts w:asciiTheme="minorHAnsi" w:hAnsiTheme="minorHAnsi"/>
                <w:sz w:val="22"/>
                <w:szCs w:val="22"/>
                <w:lang w:val="es-ES"/>
              </w:rPr>
              <w:t>r</w:t>
            </w:r>
            <w:r w:rsidRPr="007B1D1E">
              <w:rPr>
                <w:rFonts w:asciiTheme="minorHAnsi" w:hAnsiTheme="minorHAnsi"/>
                <w:sz w:val="22"/>
                <w:szCs w:val="22"/>
                <w:lang w:val="es-ES"/>
              </w:rPr>
              <w:t xml:space="preserve"> y</w:t>
            </w:r>
            <w:r>
              <w:rPr>
                <w:rFonts w:asciiTheme="minorHAnsi" w:hAnsiTheme="minorHAnsi"/>
                <w:sz w:val="22"/>
                <w:szCs w:val="22"/>
                <w:lang w:val="es-ES"/>
              </w:rPr>
              <w:t xml:space="preserve"> embarcar los </w:t>
            </w:r>
            <w:r w:rsidRPr="007B1D1E">
              <w:rPr>
                <w:rFonts w:asciiTheme="minorHAnsi" w:hAnsiTheme="minorHAnsi"/>
                <w:sz w:val="22"/>
                <w:szCs w:val="22"/>
                <w:lang w:val="es-ES"/>
              </w:rPr>
              <w:t xml:space="preserve">Suministros </w:t>
            </w:r>
            <w:r>
              <w:rPr>
                <w:rFonts w:asciiTheme="minorHAnsi" w:hAnsiTheme="minorHAnsi"/>
                <w:sz w:val="22"/>
                <w:szCs w:val="22"/>
                <w:lang w:val="es-ES"/>
              </w:rPr>
              <w:t xml:space="preserve">de la manera en que haya sido instruido por </w:t>
            </w:r>
            <w:r w:rsidRPr="007B1D1E">
              <w:rPr>
                <w:rFonts w:asciiTheme="minorHAnsi" w:hAnsiTheme="minorHAnsi"/>
                <w:sz w:val="22"/>
                <w:szCs w:val="22"/>
                <w:lang w:val="es-ES"/>
              </w:rPr>
              <w:t xml:space="preserve">el Comprador o cualquier </w:t>
            </w:r>
            <w:r>
              <w:rPr>
                <w:rFonts w:asciiTheme="minorHAnsi" w:hAnsiTheme="minorHAnsi"/>
                <w:sz w:val="22"/>
                <w:szCs w:val="22"/>
                <w:lang w:val="es-ES"/>
              </w:rPr>
              <w:t>transportista</w:t>
            </w:r>
            <w:r w:rsidRPr="007B1D1E">
              <w:rPr>
                <w:rFonts w:asciiTheme="minorHAnsi" w:hAnsiTheme="minorHAnsi"/>
                <w:sz w:val="22"/>
                <w:szCs w:val="22"/>
                <w:lang w:val="es-ES"/>
              </w:rPr>
              <w:t xml:space="preserve"> y de acuerdo con todas las leyes o reglamentos, (b) </w:t>
            </w:r>
            <w:r w:rsidR="00613C19">
              <w:rPr>
                <w:rFonts w:asciiTheme="minorHAnsi" w:hAnsiTheme="minorHAnsi"/>
                <w:sz w:val="22"/>
                <w:szCs w:val="22"/>
                <w:lang w:val="es-ES"/>
              </w:rPr>
              <w:t>poner los embarques en rutas de acuerdo con las instrucciones del Comprador</w:t>
            </w:r>
            <w:r w:rsidRPr="007B1D1E">
              <w:rPr>
                <w:rFonts w:asciiTheme="minorHAnsi" w:hAnsiTheme="minorHAnsi"/>
                <w:sz w:val="22"/>
                <w:szCs w:val="22"/>
                <w:lang w:val="es-ES"/>
              </w:rPr>
              <w:t>, (c) no cobra</w:t>
            </w:r>
            <w:r w:rsidR="00613C19">
              <w:rPr>
                <w:rFonts w:asciiTheme="minorHAnsi" w:hAnsiTheme="minorHAnsi"/>
                <w:sz w:val="22"/>
                <w:szCs w:val="22"/>
                <w:lang w:val="es-ES"/>
              </w:rPr>
              <w:t>r</w:t>
            </w:r>
            <w:r w:rsidRPr="007B1D1E">
              <w:rPr>
                <w:rFonts w:asciiTheme="minorHAnsi" w:hAnsiTheme="minorHAnsi"/>
                <w:sz w:val="22"/>
                <w:szCs w:val="22"/>
                <w:lang w:val="es-ES"/>
              </w:rPr>
              <w:t xml:space="preserve"> por los costos rela</w:t>
            </w:r>
            <w:r w:rsidR="00613C19">
              <w:rPr>
                <w:rFonts w:asciiTheme="minorHAnsi" w:hAnsiTheme="minorHAnsi"/>
                <w:sz w:val="22"/>
                <w:szCs w:val="22"/>
                <w:lang w:val="es-ES"/>
              </w:rPr>
              <w:t xml:space="preserve">cionados con el manejo, empaque, almacenamiento o transporte </w:t>
            </w:r>
            <w:r w:rsidRPr="007B1D1E">
              <w:rPr>
                <w:rFonts w:asciiTheme="minorHAnsi" w:hAnsiTheme="minorHAnsi"/>
                <w:sz w:val="22"/>
                <w:szCs w:val="22"/>
                <w:lang w:val="es-ES"/>
              </w:rPr>
              <w:t xml:space="preserve">(incluidos los derechos, impuestos, </w:t>
            </w:r>
            <w:r w:rsidR="00613C19">
              <w:rPr>
                <w:rFonts w:asciiTheme="minorHAnsi" w:hAnsiTheme="minorHAnsi"/>
                <w:sz w:val="22"/>
                <w:szCs w:val="22"/>
                <w:lang w:val="es-ES"/>
              </w:rPr>
              <w:t>honorarios</w:t>
            </w:r>
            <w:r w:rsidRPr="007B1D1E">
              <w:rPr>
                <w:rFonts w:asciiTheme="minorHAnsi" w:hAnsiTheme="minorHAnsi"/>
                <w:sz w:val="22"/>
                <w:szCs w:val="22"/>
                <w:lang w:val="es-ES"/>
              </w:rPr>
              <w:t>, etc</w:t>
            </w:r>
            <w:r w:rsidR="00613C19">
              <w:rPr>
                <w:rFonts w:asciiTheme="minorHAnsi" w:hAnsiTheme="minorHAnsi"/>
                <w:sz w:val="22"/>
                <w:szCs w:val="22"/>
                <w:lang w:val="es-ES"/>
              </w:rPr>
              <w:t>.</w:t>
            </w:r>
            <w:r w:rsidRPr="007B1D1E">
              <w:rPr>
                <w:rFonts w:asciiTheme="minorHAnsi" w:hAnsiTheme="minorHAnsi"/>
                <w:sz w:val="22"/>
                <w:szCs w:val="22"/>
                <w:lang w:val="es-ES"/>
              </w:rPr>
              <w:t xml:space="preserve">) a menos que </w:t>
            </w:r>
            <w:r w:rsidR="00613C19">
              <w:rPr>
                <w:rFonts w:asciiTheme="minorHAnsi" w:hAnsiTheme="minorHAnsi"/>
                <w:sz w:val="22"/>
                <w:szCs w:val="22"/>
                <w:lang w:val="es-ES"/>
              </w:rPr>
              <w:t xml:space="preserve">se </w:t>
            </w:r>
            <w:r w:rsidRPr="007B1D1E">
              <w:rPr>
                <w:rFonts w:asciiTheme="minorHAnsi" w:hAnsiTheme="minorHAnsi"/>
                <w:sz w:val="22"/>
                <w:szCs w:val="22"/>
                <w:lang w:val="es-ES"/>
              </w:rPr>
              <w:t>indique lo contrario en el Contrato, (d) proporciona</w:t>
            </w:r>
            <w:r w:rsidR="00613C19">
              <w:rPr>
                <w:rFonts w:asciiTheme="minorHAnsi" w:hAnsiTheme="minorHAnsi"/>
                <w:sz w:val="22"/>
                <w:szCs w:val="22"/>
                <w:lang w:val="es-ES"/>
              </w:rPr>
              <w:t>r</w:t>
            </w:r>
            <w:r w:rsidRPr="007B1D1E">
              <w:rPr>
                <w:rFonts w:asciiTheme="minorHAnsi" w:hAnsiTheme="minorHAnsi"/>
                <w:sz w:val="22"/>
                <w:szCs w:val="22"/>
                <w:lang w:val="es-ES"/>
              </w:rPr>
              <w:t xml:space="preserve"> </w:t>
            </w:r>
            <w:r w:rsidR="00613C19">
              <w:rPr>
                <w:rFonts w:asciiTheme="minorHAnsi" w:hAnsiTheme="minorHAnsi"/>
                <w:sz w:val="22"/>
                <w:szCs w:val="22"/>
                <w:lang w:val="es-ES"/>
              </w:rPr>
              <w:t xml:space="preserve">con cada embarque las hojas de empaque </w:t>
            </w:r>
            <w:r w:rsidRPr="007B1D1E">
              <w:rPr>
                <w:rFonts w:asciiTheme="minorHAnsi" w:hAnsiTheme="minorHAnsi"/>
                <w:sz w:val="22"/>
                <w:szCs w:val="22"/>
                <w:lang w:val="es-ES"/>
              </w:rPr>
              <w:t>que identifi</w:t>
            </w:r>
            <w:r w:rsidR="00613C19">
              <w:rPr>
                <w:rFonts w:asciiTheme="minorHAnsi" w:hAnsiTheme="minorHAnsi"/>
                <w:sz w:val="22"/>
                <w:szCs w:val="22"/>
                <w:lang w:val="es-ES"/>
              </w:rPr>
              <w:t>quen</w:t>
            </w:r>
            <w:r w:rsidRPr="007B1D1E">
              <w:rPr>
                <w:rFonts w:asciiTheme="minorHAnsi" w:hAnsiTheme="minorHAnsi"/>
                <w:sz w:val="22"/>
                <w:szCs w:val="22"/>
                <w:lang w:val="es-ES"/>
              </w:rPr>
              <w:t xml:space="preserve"> </w:t>
            </w:r>
            <w:r w:rsidR="00D37A49">
              <w:rPr>
                <w:rFonts w:asciiTheme="minorHAnsi" w:hAnsiTheme="minorHAnsi"/>
                <w:sz w:val="22"/>
                <w:szCs w:val="22"/>
                <w:lang w:val="es-ES"/>
              </w:rPr>
              <w:t>el C</w:t>
            </w:r>
            <w:r w:rsidRPr="007B1D1E">
              <w:rPr>
                <w:rFonts w:asciiTheme="minorHAnsi" w:hAnsiTheme="minorHAnsi"/>
                <w:sz w:val="22"/>
                <w:szCs w:val="22"/>
                <w:lang w:val="es-ES"/>
              </w:rPr>
              <w:t xml:space="preserve">ontrato del </w:t>
            </w:r>
            <w:r w:rsidR="00D37A49">
              <w:rPr>
                <w:rFonts w:asciiTheme="minorHAnsi" w:hAnsiTheme="minorHAnsi"/>
                <w:sz w:val="22"/>
                <w:szCs w:val="22"/>
                <w:lang w:val="es-ES"/>
              </w:rPr>
              <w:t>C</w:t>
            </w:r>
            <w:r w:rsidRPr="007B1D1E">
              <w:rPr>
                <w:rFonts w:asciiTheme="minorHAnsi" w:hAnsiTheme="minorHAnsi"/>
                <w:sz w:val="22"/>
                <w:szCs w:val="22"/>
                <w:lang w:val="es-ES"/>
              </w:rPr>
              <w:t>omprador</w:t>
            </w:r>
            <w:r w:rsidR="00D37A49">
              <w:rPr>
                <w:rFonts w:asciiTheme="minorHAnsi" w:hAnsiTheme="minorHAnsi"/>
                <w:sz w:val="22"/>
                <w:szCs w:val="22"/>
                <w:lang w:val="es-ES"/>
              </w:rPr>
              <w:t>, número de liberación y la fecha del embarque, y</w:t>
            </w:r>
            <w:r w:rsidRPr="007B1D1E">
              <w:rPr>
                <w:rFonts w:asciiTheme="minorHAnsi" w:hAnsiTheme="minorHAnsi"/>
                <w:sz w:val="22"/>
                <w:szCs w:val="22"/>
                <w:lang w:val="es-ES"/>
              </w:rPr>
              <w:t xml:space="preserve"> (e) transmitirá sin demora </w:t>
            </w:r>
            <w:r w:rsidR="00D37A49">
              <w:rPr>
                <w:rFonts w:asciiTheme="minorHAnsi" w:hAnsiTheme="minorHAnsi"/>
                <w:sz w:val="22"/>
                <w:szCs w:val="22"/>
                <w:lang w:val="es-ES"/>
              </w:rPr>
              <w:t xml:space="preserve">la guía de embarque </w:t>
            </w:r>
            <w:r w:rsidRPr="007B1D1E">
              <w:rPr>
                <w:rFonts w:asciiTheme="minorHAnsi" w:hAnsiTheme="minorHAnsi"/>
                <w:sz w:val="22"/>
                <w:szCs w:val="22"/>
                <w:lang w:val="es-ES"/>
              </w:rPr>
              <w:t>original</w:t>
            </w:r>
            <w:r w:rsidR="00D37A49">
              <w:rPr>
                <w:rFonts w:asciiTheme="minorHAnsi" w:hAnsiTheme="minorHAnsi"/>
                <w:sz w:val="22"/>
                <w:szCs w:val="22"/>
                <w:lang w:val="es-ES"/>
              </w:rPr>
              <w:t xml:space="preserve"> o cualquier otro </w:t>
            </w:r>
            <w:r w:rsidRPr="007B1D1E">
              <w:rPr>
                <w:rFonts w:asciiTheme="minorHAnsi" w:hAnsiTheme="minorHAnsi"/>
                <w:sz w:val="22"/>
                <w:szCs w:val="22"/>
                <w:lang w:val="es-ES"/>
              </w:rPr>
              <w:t xml:space="preserve">recibo de envío </w:t>
            </w:r>
            <w:r w:rsidR="00D37A49">
              <w:rPr>
                <w:rFonts w:asciiTheme="minorHAnsi" w:hAnsiTheme="minorHAnsi"/>
                <w:sz w:val="22"/>
                <w:szCs w:val="22"/>
                <w:lang w:val="es-ES"/>
              </w:rPr>
              <w:t xml:space="preserve">de acuerdo a las instrucciones del </w:t>
            </w:r>
            <w:r w:rsidRPr="007B1D1E">
              <w:rPr>
                <w:rFonts w:asciiTheme="minorHAnsi" w:hAnsiTheme="minorHAnsi"/>
                <w:sz w:val="22"/>
                <w:szCs w:val="22"/>
                <w:lang w:val="es-ES"/>
              </w:rPr>
              <w:t>Comprador. E</w:t>
            </w:r>
            <w:r w:rsidR="00D37A49">
              <w:rPr>
                <w:rFonts w:asciiTheme="minorHAnsi" w:hAnsiTheme="minorHAnsi"/>
                <w:sz w:val="22"/>
                <w:szCs w:val="22"/>
                <w:lang w:val="es-ES"/>
              </w:rPr>
              <w:t xml:space="preserve">n la guía de embarque o cualquier otro </w:t>
            </w:r>
            <w:r w:rsidRPr="007B1D1E">
              <w:rPr>
                <w:rFonts w:asciiTheme="minorHAnsi" w:hAnsiTheme="minorHAnsi"/>
                <w:sz w:val="22"/>
                <w:szCs w:val="22"/>
                <w:lang w:val="es-ES"/>
              </w:rPr>
              <w:t xml:space="preserve">recibo de envío, el Vendedor deberá incluir la identificación </w:t>
            </w:r>
            <w:r w:rsidR="00D37A49">
              <w:rPr>
                <w:rFonts w:asciiTheme="minorHAnsi" w:hAnsiTheme="minorHAnsi"/>
                <w:sz w:val="22"/>
                <w:szCs w:val="22"/>
                <w:lang w:val="es-ES"/>
              </w:rPr>
              <w:t xml:space="preserve">de la </w:t>
            </w:r>
            <w:r w:rsidRPr="007B1D1E">
              <w:rPr>
                <w:rFonts w:asciiTheme="minorHAnsi" w:hAnsiTheme="minorHAnsi"/>
                <w:sz w:val="22"/>
                <w:szCs w:val="22"/>
                <w:lang w:val="es-ES"/>
              </w:rPr>
              <w:t xml:space="preserve">clasificación </w:t>
            </w:r>
            <w:r w:rsidR="00D37A49">
              <w:rPr>
                <w:rFonts w:asciiTheme="minorHAnsi" w:hAnsiTheme="minorHAnsi"/>
                <w:sz w:val="22"/>
                <w:szCs w:val="22"/>
                <w:lang w:val="es-ES"/>
              </w:rPr>
              <w:t xml:space="preserve">correcta </w:t>
            </w:r>
            <w:r w:rsidRPr="007B1D1E">
              <w:rPr>
                <w:rFonts w:asciiTheme="minorHAnsi" w:hAnsiTheme="minorHAnsi"/>
                <w:sz w:val="22"/>
                <w:szCs w:val="22"/>
                <w:lang w:val="es-ES"/>
              </w:rPr>
              <w:t xml:space="preserve">de los </w:t>
            </w:r>
            <w:r w:rsidR="00D37A49">
              <w:rPr>
                <w:rFonts w:asciiTheme="minorHAnsi" w:hAnsiTheme="minorHAnsi"/>
                <w:sz w:val="22"/>
                <w:szCs w:val="22"/>
                <w:lang w:val="es-ES"/>
              </w:rPr>
              <w:t>S</w:t>
            </w:r>
            <w:r w:rsidRPr="007B1D1E">
              <w:rPr>
                <w:rFonts w:asciiTheme="minorHAnsi" w:hAnsiTheme="minorHAnsi"/>
                <w:sz w:val="22"/>
                <w:szCs w:val="22"/>
                <w:lang w:val="es-ES"/>
              </w:rPr>
              <w:t>uministros enviado</w:t>
            </w:r>
            <w:r w:rsidR="00D37A49">
              <w:rPr>
                <w:rFonts w:asciiTheme="minorHAnsi" w:hAnsiTheme="minorHAnsi"/>
                <w:sz w:val="22"/>
                <w:szCs w:val="22"/>
                <w:lang w:val="es-ES"/>
              </w:rPr>
              <w:t>s</w:t>
            </w:r>
            <w:r w:rsidRPr="007B1D1E">
              <w:rPr>
                <w:rFonts w:asciiTheme="minorHAnsi" w:hAnsiTheme="minorHAnsi"/>
                <w:sz w:val="22"/>
                <w:szCs w:val="22"/>
                <w:lang w:val="es-ES"/>
              </w:rPr>
              <w:t xml:space="preserve"> </w:t>
            </w:r>
            <w:r w:rsidR="00D37A49">
              <w:rPr>
                <w:rFonts w:asciiTheme="minorHAnsi" w:hAnsiTheme="minorHAnsi"/>
                <w:sz w:val="22"/>
                <w:szCs w:val="22"/>
                <w:lang w:val="es-ES"/>
              </w:rPr>
              <w:t xml:space="preserve">tal como lo requiera el Comprador o el Transportista. </w:t>
            </w:r>
            <w:r w:rsidRPr="007B1D1E">
              <w:rPr>
                <w:rFonts w:asciiTheme="minorHAnsi" w:hAnsiTheme="minorHAnsi"/>
                <w:sz w:val="22"/>
                <w:szCs w:val="22"/>
                <w:lang w:val="es-ES"/>
              </w:rPr>
              <w:t xml:space="preserve">Las marcas en cada paquete y la identificación de los </w:t>
            </w:r>
            <w:r w:rsidR="00D37A49">
              <w:rPr>
                <w:rFonts w:asciiTheme="minorHAnsi" w:hAnsiTheme="minorHAnsi"/>
                <w:sz w:val="22"/>
                <w:szCs w:val="22"/>
                <w:lang w:val="es-ES"/>
              </w:rPr>
              <w:t>S</w:t>
            </w:r>
            <w:r w:rsidRPr="007B1D1E">
              <w:rPr>
                <w:rFonts w:asciiTheme="minorHAnsi" w:hAnsiTheme="minorHAnsi"/>
                <w:sz w:val="22"/>
                <w:szCs w:val="22"/>
                <w:lang w:val="es-ES"/>
              </w:rPr>
              <w:t xml:space="preserve">uministros </w:t>
            </w:r>
            <w:r w:rsidR="00D37A49">
              <w:rPr>
                <w:rFonts w:asciiTheme="minorHAnsi" w:hAnsiTheme="minorHAnsi"/>
                <w:sz w:val="22"/>
                <w:szCs w:val="22"/>
                <w:lang w:val="es-ES"/>
              </w:rPr>
              <w:t xml:space="preserve">en las hojas de embarque, las guías de embarque, </w:t>
            </w:r>
            <w:r w:rsidRPr="007B1D1E">
              <w:rPr>
                <w:rFonts w:asciiTheme="minorHAnsi" w:hAnsiTheme="minorHAnsi"/>
                <w:sz w:val="22"/>
                <w:szCs w:val="22"/>
                <w:lang w:val="es-ES"/>
              </w:rPr>
              <w:t xml:space="preserve">y </w:t>
            </w:r>
            <w:r w:rsidR="00D37A49">
              <w:rPr>
                <w:rFonts w:asciiTheme="minorHAnsi" w:hAnsiTheme="minorHAnsi"/>
                <w:sz w:val="22"/>
                <w:szCs w:val="22"/>
                <w:lang w:val="es-ES"/>
              </w:rPr>
              <w:t xml:space="preserve">las </w:t>
            </w:r>
            <w:r w:rsidRPr="007B1D1E">
              <w:rPr>
                <w:rFonts w:asciiTheme="minorHAnsi" w:hAnsiTheme="minorHAnsi"/>
                <w:sz w:val="22"/>
                <w:szCs w:val="22"/>
                <w:lang w:val="es-ES"/>
              </w:rPr>
              <w:t>facturas deben permitir</w:t>
            </w:r>
            <w:r w:rsidR="00D37A49">
              <w:rPr>
                <w:rFonts w:asciiTheme="minorHAnsi" w:hAnsiTheme="minorHAnsi"/>
                <w:sz w:val="22"/>
                <w:szCs w:val="22"/>
                <w:lang w:val="es-ES"/>
              </w:rPr>
              <w:t xml:space="preserve"> al C</w:t>
            </w:r>
            <w:r w:rsidRPr="007B1D1E">
              <w:rPr>
                <w:rFonts w:asciiTheme="minorHAnsi" w:hAnsiTheme="minorHAnsi"/>
                <w:sz w:val="22"/>
                <w:szCs w:val="22"/>
                <w:lang w:val="es-ES"/>
              </w:rPr>
              <w:t xml:space="preserve">omprador </w:t>
            </w:r>
            <w:r w:rsidR="00D37A49">
              <w:rPr>
                <w:rFonts w:asciiTheme="minorHAnsi" w:hAnsiTheme="minorHAnsi"/>
                <w:sz w:val="22"/>
                <w:szCs w:val="22"/>
                <w:lang w:val="es-ES"/>
              </w:rPr>
              <w:t>identificar los S</w:t>
            </w:r>
            <w:r w:rsidRPr="007B1D1E">
              <w:rPr>
                <w:rFonts w:asciiTheme="minorHAnsi" w:hAnsiTheme="minorHAnsi"/>
                <w:sz w:val="22"/>
                <w:szCs w:val="22"/>
                <w:lang w:val="es-ES"/>
              </w:rPr>
              <w:t>uministros fácilmente.</w:t>
            </w:r>
          </w:p>
        </w:tc>
      </w:tr>
      <w:tr w:rsidR="00FE31A6" w:rsidRPr="00037DBB" w:rsidTr="00470909">
        <w:trPr>
          <w:cantSplit/>
        </w:trPr>
        <w:tc>
          <w:tcPr>
            <w:tcW w:w="4788" w:type="dxa"/>
          </w:tcPr>
          <w:p w:rsidR="00FE31A6" w:rsidRPr="005639C9" w:rsidRDefault="00FE31A6" w:rsidP="00FE31A6">
            <w:pPr>
              <w:spacing w:after="120"/>
              <w:ind w:firstLine="720"/>
              <w:rPr>
                <w:rFonts w:asciiTheme="minorHAnsi" w:hAnsiTheme="minorHAnsi"/>
                <w:sz w:val="22"/>
                <w:szCs w:val="22"/>
                <w:lang w:val="en-US"/>
              </w:rPr>
            </w:pPr>
            <w:r w:rsidRPr="00CA216F">
              <w:rPr>
                <w:rFonts w:asciiTheme="minorHAnsi" w:hAnsiTheme="minorHAnsi"/>
                <w:sz w:val="22"/>
                <w:szCs w:val="22"/>
                <w:lang w:val="en-US"/>
              </w:rPr>
              <w:t>Seller shall reimburse Buyer for all expenses, including damage to the Supplies, incurred due to improper packing, marking, loading or routing.  The risk of loss or damage in transit shall be upon Seller, except where shipment is by Buyer’s vehicle, in which case the risk of loss or damage shall pass to Buyer upon completion of loading.  Upon submission of proper invoices, Buyer shall process such invoices for payment.  All cash discounts will be computed from the date of receipt by Buyer of a final invoice or receipt of the Supplies, whichever occurs later.  Cash discounts will be based on the full amount of invoice, less freight charges and taxes if itemized separately on the invoice.</w:t>
            </w:r>
          </w:p>
        </w:tc>
        <w:tc>
          <w:tcPr>
            <w:tcW w:w="4788" w:type="dxa"/>
          </w:tcPr>
          <w:p w:rsidR="00FE31A6" w:rsidRPr="00D37A49" w:rsidRDefault="00CA236E" w:rsidP="00CA236E">
            <w:pPr>
              <w:keepNext/>
              <w:keepLines/>
              <w:spacing w:after="120"/>
              <w:outlineLvl w:val="0"/>
              <w:rPr>
                <w:rFonts w:asciiTheme="minorHAnsi" w:hAnsiTheme="minorHAnsi"/>
                <w:sz w:val="22"/>
                <w:szCs w:val="22"/>
                <w:lang w:val="es-ES"/>
              </w:rPr>
            </w:pPr>
            <w:r>
              <w:rPr>
                <w:rFonts w:asciiTheme="minorHAnsi" w:hAnsiTheme="minorHAnsi"/>
                <w:sz w:val="22"/>
                <w:szCs w:val="22"/>
                <w:lang w:val="es-ES"/>
              </w:rPr>
              <w:t xml:space="preserve">El </w:t>
            </w:r>
            <w:r w:rsidR="00D37A49" w:rsidRPr="00D37A49">
              <w:rPr>
                <w:rFonts w:asciiTheme="minorHAnsi" w:hAnsiTheme="minorHAnsi"/>
                <w:sz w:val="22"/>
                <w:szCs w:val="22"/>
                <w:lang w:val="es-ES"/>
              </w:rPr>
              <w:t xml:space="preserve">Vendedor reembolsará al Comprador todos los gastos, incluidos los daños a los </w:t>
            </w:r>
            <w:r>
              <w:rPr>
                <w:rFonts w:asciiTheme="minorHAnsi" w:hAnsiTheme="minorHAnsi"/>
                <w:sz w:val="22"/>
                <w:szCs w:val="22"/>
                <w:lang w:val="es-ES"/>
              </w:rPr>
              <w:t>S</w:t>
            </w:r>
            <w:r w:rsidR="00D37A49" w:rsidRPr="00D37A49">
              <w:rPr>
                <w:rFonts w:asciiTheme="minorHAnsi" w:hAnsiTheme="minorHAnsi"/>
                <w:sz w:val="22"/>
                <w:szCs w:val="22"/>
                <w:lang w:val="es-ES"/>
              </w:rPr>
              <w:t xml:space="preserve">uministros, que tengan lugar por mal embalaje, marcado, de carga o de enrutamiento. </w:t>
            </w:r>
            <w:r>
              <w:rPr>
                <w:rFonts w:asciiTheme="minorHAnsi" w:hAnsiTheme="minorHAnsi"/>
                <w:sz w:val="22"/>
                <w:szCs w:val="22"/>
                <w:lang w:val="es-ES"/>
              </w:rPr>
              <w:t xml:space="preserve"> </w:t>
            </w:r>
            <w:r w:rsidR="00D37A49" w:rsidRPr="00D37A49">
              <w:rPr>
                <w:rFonts w:asciiTheme="minorHAnsi" w:hAnsiTheme="minorHAnsi"/>
                <w:sz w:val="22"/>
                <w:szCs w:val="22"/>
                <w:lang w:val="es-ES"/>
              </w:rPr>
              <w:t xml:space="preserve">El riesgo de pérdida o daños durante el transporte deberá ser </w:t>
            </w:r>
            <w:r>
              <w:rPr>
                <w:rFonts w:asciiTheme="minorHAnsi" w:hAnsiTheme="minorHAnsi"/>
                <w:sz w:val="22"/>
                <w:szCs w:val="22"/>
                <w:lang w:val="es-ES"/>
              </w:rPr>
              <w:t>absorbido por el</w:t>
            </w:r>
            <w:r w:rsidR="00D37A49" w:rsidRPr="00D37A49">
              <w:rPr>
                <w:rFonts w:asciiTheme="minorHAnsi" w:hAnsiTheme="minorHAnsi"/>
                <w:sz w:val="22"/>
                <w:szCs w:val="22"/>
                <w:lang w:val="es-ES"/>
              </w:rPr>
              <w:t xml:space="preserve"> Vendedor, salvo cuando el envío se reali</w:t>
            </w:r>
            <w:r>
              <w:rPr>
                <w:rFonts w:asciiTheme="minorHAnsi" w:hAnsiTheme="minorHAnsi"/>
                <w:sz w:val="22"/>
                <w:szCs w:val="22"/>
                <w:lang w:val="es-ES"/>
              </w:rPr>
              <w:t>ce</w:t>
            </w:r>
            <w:r w:rsidR="00D37A49" w:rsidRPr="00D37A49">
              <w:rPr>
                <w:rFonts w:asciiTheme="minorHAnsi" w:hAnsiTheme="minorHAnsi"/>
                <w:sz w:val="22"/>
                <w:szCs w:val="22"/>
                <w:lang w:val="es-ES"/>
              </w:rPr>
              <w:t xml:space="preserve"> en vehículo del comprador, en cuyo caso el riesgo de pérdida o daño pasará al Comprador </w:t>
            </w:r>
            <w:r>
              <w:rPr>
                <w:rFonts w:asciiTheme="minorHAnsi" w:hAnsiTheme="minorHAnsi"/>
                <w:sz w:val="22"/>
                <w:szCs w:val="22"/>
                <w:lang w:val="es-ES"/>
              </w:rPr>
              <w:t xml:space="preserve">hasta </w:t>
            </w:r>
            <w:r w:rsidR="00D37A49" w:rsidRPr="00D37A49">
              <w:rPr>
                <w:rFonts w:asciiTheme="minorHAnsi" w:hAnsiTheme="minorHAnsi"/>
                <w:sz w:val="22"/>
                <w:szCs w:val="22"/>
                <w:lang w:val="es-ES"/>
              </w:rPr>
              <w:t xml:space="preserve">terminación de la carga. Tras la presentación de las facturas </w:t>
            </w:r>
            <w:r>
              <w:rPr>
                <w:rFonts w:asciiTheme="minorHAnsi" w:hAnsiTheme="minorHAnsi"/>
                <w:sz w:val="22"/>
                <w:szCs w:val="22"/>
                <w:lang w:val="es-ES"/>
              </w:rPr>
              <w:t>correspondientes</w:t>
            </w:r>
            <w:r w:rsidR="00D37A49" w:rsidRPr="00D37A49">
              <w:rPr>
                <w:rFonts w:asciiTheme="minorHAnsi" w:hAnsiTheme="minorHAnsi"/>
                <w:sz w:val="22"/>
                <w:szCs w:val="22"/>
                <w:lang w:val="es-ES"/>
              </w:rPr>
              <w:t xml:space="preserve">, el Comprador deberá procesar dichas facturas para </w:t>
            </w:r>
            <w:r>
              <w:rPr>
                <w:rFonts w:asciiTheme="minorHAnsi" w:hAnsiTheme="minorHAnsi"/>
                <w:sz w:val="22"/>
                <w:szCs w:val="22"/>
                <w:lang w:val="es-ES"/>
              </w:rPr>
              <w:t>su</w:t>
            </w:r>
            <w:r w:rsidR="00D37A49" w:rsidRPr="00D37A49">
              <w:rPr>
                <w:rFonts w:asciiTheme="minorHAnsi" w:hAnsiTheme="minorHAnsi"/>
                <w:sz w:val="22"/>
                <w:szCs w:val="22"/>
                <w:lang w:val="es-ES"/>
              </w:rPr>
              <w:t xml:space="preserve"> pago. Todos los descuentos en efectivo se calculan a partir de la fecha de recepción por parte del </w:t>
            </w:r>
            <w:r>
              <w:rPr>
                <w:rFonts w:asciiTheme="minorHAnsi" w:hAnsiTheme="minorHAnsi"/>
                <w:sz w:val="22"/>
                <w:szCs w:val="22"/>
                <w:lang w:val="es-ES"/>
              </w:rPr>
              <w:t>C</w:t>
            </w:r>
            <w:r w:rsidR="00D37A49" w:rsidRPr="00D37A49">
              <w:rPr>
                <w:rFonts w:asciiTheme="minorHAnsi" w:hAnsiTheme="minorHAnsi"/>
                <w:sz w:val="22"/>
                <w:szCs w:val="22"/>
                <w:lang w:val="es-ES"/>
              </w:rPr>
              <w:t xml:space="preserve">omprador de una factura final o la recepción de los </w:t>
            </w:r>
            <w:r>
              <w:rPr>
                <w:rFonts w:asciiTheme="minorHAnsi" w:hAnsiTheme="minorHAnsi"/>
                <w:sz w:val="22"/>
                <w:szCs w:val="22"/>
                <w:lang w:val="es-ES"/>
              </w:rPr>
              <w:t>S</w:t>
            </w:r>
            <w:r w:rsidR="00D37A49" w:rsidRPr="00D37A49">
              <w:rPr>
                <w:rFonts w:asciiTheme="minorHAnsi" w:hAnsiTheme="minorHAnsi"/>
                <w:sz w:val="22"/>
                <w:szCs w:val="22"/>
                <w:lang w:val="es-ES"/>
              </w:rPr>
              <w:t xml:space="preserve">uministros, lo que ocurra </w:t>
            </w:r>
            <w:r>
              <w:rPr>
                <w:rFonts w:asciiTheme="minorHAnsi" w:hAnsiTheme="minorHAnsi"/>
                <w:sz w:val="22"/>
                <w:szCs w:val="22"/>
                <w:lang w:val="es-ES"/>
              </w:rPr>
              <w:t>después</w:t>
            </w:r>
            <w:r w:rsidR="00D37A49" w:rsidRPr="00D37A49">
              <w:rPr>
                <w:rFonts w:asciiTheme="minorHAnsi" w:hAnsiTheme="minorHAnsi"/>
                <w:sz w:val="22"/>
                <w:szCs w:val="22"/>
                <w:lang w:val="es-ES"/>
              </w:rPr>
              <w:t>.</w:t>
            </w:r>
            <w:r>
              <w:rPr>
                <w:rFonts w:asciiTheme="minorHAnsi" w:hAnsiTheme="minorHAnsi"/>
                <w:sz w:val="22"/>
                <w:szCs w:val="22"/>
                <w:lang w:val="es-ES"/>
              </w:rPr>
              <w:t xml:space="preserve"> </w:t>
            </w:r>
            <w:r w:rsidR="00D37A49" w:rsidRPr="00D37A49">
              <w:rPr>
                <w:rFonts w:asciiTheme="minorHAnsi" w:hAnsiTheme="minorHAnsi"/>
                <w:sz w:val="22"/>
                <w:szCs w:val="22"/>
                <w:lang w:val="es-ES"/>
              </w:rPr>
              <w:t xml:space="preserve"> Los descuentos en efectivo se basarán en el monto total de la factura, menos los gastos de flete y los impuestos si </w:t>
            </w:r>
            <w:r>
              <w:rPr>
                <w:rFonts w:asciiTheme="minorHAnsi" w:hAnsiTheme="minorHAnsi"/>
                <w:sz w:val="22"/>
                <w:szCs w:val="22"/>
                <w:lang w:val="es-ES"/>
              </w:rPr>
              <w:t xml:space="preserve">están </w:t>
            </w:r>
            <w:r w:rsidR="00D37A49" w:rsidRPr="00D37A49">
              <w:rPr>
                <w:rFonts w:asciiTheme="minorHAnsi" w:hAnsiTheme="minorHAnsi"/>
                <w:sz w:val="22"/>
                <w:szCs w:val="22"/>
                <w:lang w:val="es-ES"/>
              </w:rPr>
              <w:t>detalla</w:t>
            </w:r>
            <w:r>
              <w:rPr>
                <w:rFonts w:asciiTheme="minorHAnsi" w:hAnsiTheme="minorHAnsi"/>
                <w:sz w:val="22"/>
                <w:szCs w:val="22"/>
                <w:lang w:val="es-ES"/>
              </w:rPr>
              <w:t xml:space="preserve">dos </w:t>
            </w:r>
            <w:r w:rsidR="00D37A49" w:rsidRPr="00D37A49">
              <w:rPr>
                <w:rFonts w:asciiTheme="minorHAnsi" w:hAnsiTheme="minorHAnsi"/>
                <w:sz w:val="22"/>
                <w:szCs w:val="22"/>
                <w:lang w:val="es-ES"/>
              </w:rPr>
              <w:t>por separado en la factura</w:t>
            </w:r>
            <w:r>
              <w:rPr>
                <w:rFonts w:asciiTheme="minorHAnsi" w:hAnsiTheme="minorHAnsi"/>
                <w:sz w:val="22"/>
                <w:szCs w:val="22"/>
                <w:lang w:val="es-ES"/>
              </w:rPr>
              <w:t>.</w:t>
            </w:r>
          </w:p>
        </w:tc>
      </w:tr>
      <w:tr w:rsidR="00FE31A6" w:rsidTr="00470909">
        <w:trPr>
          <w:cantSplit/>
        </w:trPr>
        <w:tc>
          <w:tcPr>
            <w:tcW w:w="4788" w:type="dxa"/>
          </w:tcPr>
          <w:p w:rsidR="00FE31A6" w:rsidRPr="00CA216F" w:rsidRDefault="00FE31A6" w:rsidP="00FE31A6">
            <w:pPr>
              <w:keepNext/>
              <w:keepLines/>
              <w:numPr>
                <w:ilvl w:val="1"/>
                <w:numId w:val="4"/>
              </w:numPr>
              <w:tabs>
                <w:tab w:val="clear" w:pos="792"/>
                <w:tab w:val="num" w:pos="1440"/>
              </w:tabs>
              <w:spacing w:after="120"/>
              <w:ind w:left="1440" w:hanging="720"/>
              <w:outlineLvl w:val="1"/>
              <w:rPr>
                <w:rFonts w:asciiTheme="minorHAnsi" w:hAnsiTheme="minorHAnsi"/>
                <w:sz w:val="22"/>
                <w:szCs w:val="22"/>
                <w:lang w:val="en-US"/>
              </w:rPr>
            </w:pPr>
            <w:bookmarkStart w:id="5" w:name="_Toc296596909"/>
            <w:r w:rsidRPr="00CA216F">
              <w:rPr>
                <w:rFonts w:asciiTheme="minorHAnsi" w:hAnsiTheme="minorHAnsi"/>
                <w:sz w:val="22"/>
                <w:szCs w:val="22"/>
                <w:lang w:val="en-US"/>
              </w:rPr>
              <w:lastRenderedPageBreak/>
              <w:t>Billing.</w:t>
            </w:r>
            <w:bookmarkEnd w:id="5"/>
          </w:p>
        </w:tc>
        <w:tc>
          <w:tcPr>
            <w:tcW w:w="4788" w:type="dxa"/>
          </w:tcPr>
          <w:p w:rsidR="00FE31A6" w:rsidRDefault="00CA236E" w:rsidP="00FE31A6">
            <w:pPr>
              <w:keepNext/>
              <w:keepLines/>
              <w:spacing w:after="120"/>
              <w:outlineLvl w:val="0"/>
              <w:rPr>
                <w:rFonts w:asciiTheme="minorHAnsi" w:hAnsiTheme="minorHAnsi"/>
                <w:sz w:val="22"/>
                <w:szCs w:val="22"/>
                <w:lang w:val="en-US"/>
              </w:rPr>
            </w:pPr>
            <w:r>
              <w:rPr>
                <w:rFonts w:asciiTheme="minorHAnsi" w:hAnsiTheme="minorHAnsi"/>
                <w:sz w:val="22"/>
                <w:szCs w:val="22"/>
                <w:lang w:val="en-US"/>
              </w:rPr>
              <w:t>2.2 Facturación</w:t>
            </w:r>
            <w:r w:rsidR="001A3A62">
              <w:rPr>
                <w:rFonts w:asciiTheme="minorHAnsi" w:hAnsiTheme="minorHAnsi"/>
                <w:sz w:val="22"/>
                <w:szCs w:val="22"/>
                <w:lang w:val="en-US"/>
              </w:rPr>
              <w:t>.</w:t>
            </w:r>
          </w:p>
        </w:tc>
      </w:tr>
      <w:tr w:rsidR="00FE31A6" w:rsidRPr="00037DBB" w:rsidTr="00470909">
        <w:trPr>
          <w:cantSplit/>
        </w:trPr>
        <w:tc>
          <w:tcPr>
            <w:tcW w:w="4788" w:type="dxa"/>
          </w:tcPr>
          <w:p w:rsidR="00FE31A6" w:rsidRPr="00CA216F" w:rsidRDefault="00FE31A6" w:rsidP="00FE31A6">
            <w:pPr>
              <w:spacing w:after="120"/>
              <w:ind w:firstLine="720"/>
              <w:rPr>
                <w:rFonts w:asciiTheme="minorHAnsi" w:hAnsiTheme="minorHAnsi"/>
                <w:sz w:val="22"/>
                <w:szCs w:val="22"/>
                <w:lang w:val="en-US"/>
              </w:rPr>
            </w:pPr>
            <w:r w:rsidRPr="00CA216F">
              <w:rPr>
                <w:rFonts w:asciiTheme="minorHAnsi" w:hAnsiTheme="minorHAnsi"/>
                <w:sz w:val="22"/>
                <w:szCs w:val="22"/>
                <w:lang w:val="en-US"/>
              </w:rPr>
              <w:t>Seller will (a) accept payment based upon Buyer’s evaluated-receipt-record/self-billed invoice, unless Buyer requests that Seller issue and deliver an actual invoice and (b) accept payment by electronic funds transfer.  If the payment due date is not otherwise specified in the Contract, the payment due date will be the later of net forty-five days following the date Buyer receives the Supplies or receives the invoice for such Supplies.  Buyer may withhold payment for any Supplies until Buyer receives evidence, in such form and detail as Buyer requires, of the absence of any liens, encumbrances, and claims on such Supplies.</w:t>
            </w:r>
          </w:p>
        </w:tc>
        <w:tc>
          <w:tcPr>
            <w:tcW w:w="4788" w:type="dxa"/>
          </w:tcPr>
          <w:p w:rsidR="00FE31A6" w:rsidRPr="00CA236E" w:rsidRDefault="00CA236E" w:rsidP="0076427C">
            <w:pPr>
              <w:keepNext/>
              <w:keepLines/>
              <w:spacing w:after="120"/>
              <w:outlineLvl w:val="0"/>
              <w:rPr>
                <w:rFonts w:asciiTheme="minorHAnsi" w:hAnsiTheme="minorHAnsi"/>
                <w:sz w:val="22"/>
                <w:szCs w:val="22"/>
                <w:lang w:val="es-ES"/>
              </w:rPr>
            </w:pPr>
            <w:r>
              <w:rPr>
                <w:rFonts w:asciiTheme="minorHAnsi" w:hAnsiTheme="minorHAnsi"/>
                <w:sz w:val="22"/>
                <w:szCs w:val="22"/>
                <w:lang w:val="es-ES"/>
              </w:rPr>
              <w:t xml:space="preserve">El </w:t>
            </w:r>
            <w:r w:rsidRPr="00CA236E">
              <w:rPr>
                <w:rFonts w:asciiTheme="minorHAnsi" w:hAnsiTheme="minorHAnsi"/>
                <w:sz w:val="22"/>
                <w:szCs w:val="22"/>
                <w:lang w:val="es-ES"/>
              </w:rPr>
              <w:t>Vendedor (a) aceptar</w:t>
            </w:r>
            <w:r w:rsidR="009E2D46">
              <w:rPr>
                <w:rFonts w:asciiTheme="minorHAnsi" w:hAnsiTheme="minorHAnsi"/>
                <w:sz w:val="22"/>
                <w:szCs w:val="22"/>
                <w:lang w:val="es-ES"/>
              </w:rPr>
              <w:t>á</w:t>
            </w:r>
            <w:r w:rsidRPr="00CA236E">
              <w:rPr>
                <w:rFonts w:asciiTheme="minorHAnsi" w:hAnsiTheme="minorHAnsi"/>
                <w:sz w:val="22"/>
                <w:szCs w:val="22"/>
                <w:lang w:val="es-ES"/>
              </w:rPr>
              <w:t xml:space="preserve"> el pago en base a</w:t>
            </w:r>
            <w:r w:rsidR="0076427C">
              <w:rPr>
                <w:rFonts w:asciiTheme="minorHAnsi" w:hAnsiTheme="minorHAnsi"/>
                <w:sz w:val="22"/>
                <w:szCs w:val="22"/>
                <w:lang w:val="es-ES"/>
              </w:rPr>
              <w:t>l registro-de-</w:t>
            </w:r>
            <w:r w:rsidRPr="00CA236E">
              <w:rPr>
                <w:rFonts w:asciiTheme="minorHAnsi" w:hAnsiTheme="minorHAnsi"/>
                <w:sz w:val="22"/>
                <w:szCs w:val="22"/>
                <w:lang w:val="es-ES"/>
              </w:rPr>
              <w:t>evalua</w:t>
            </w:r>
            <w:r w:rsidR="0076427C">
              <w:rPr>
                <w:rFonts w:asciiTheme="minorHAnsi" w:hAnsiTheme="minorHAnsi"/>
                <w:sz w:val="22"/>
                <w:szCs w:val="22"/>
                <w:lang w:val="es-ES"/>
              </w:rPr>
              <w:t>ción</w:t>
            </w:r>
            <w:r w:rsidRPr="00CA236E">
              <w:rPr>
                <w:rFonts w:asciiTheme="minorHAnsi" w:hAnsiTheme="minorHAnsi"/>
                <w:sz w:val="22"/>
                <w:szCs w:val="22"/>
                <w:lang w:val="es-ES"/>
              </w:rPr>
              <w:t>-</w:t>
            </w:r>
            <w:r w:rsidR="0076427C">
              <w:rPr>
                <w:rFonts w:asciiTheme="minorHAnsi" w:hAnsiTheme="minorHAnsi"/>
                <w:sz w:val="22"/>
                <w:szCs w:val="22"/>
                <w:lang w:val="es-ES"/>
              </w:rPr>
              <w:t>de-</w:t>
            </w:r>
            <w:r w:rsidRPr="00CA236E">
              <w:rPr>
                <w:rFonts w:asciiTheme="minorHAnsi" w:hAnsiTheme="minorHAnsi"/>
                <w:sz w:val="22"/>
                <w:szCs w:val="22"/>
                <w:lang w:val="es-ES"/>
              </w:rPr>
              <w:t>recepción/</w:t>
            </w:r>
            <w:r w:rsidR="0076427C">
              <w:rPr>
                <w:rFonts w:asciiTheme="minorHAnsi" w:hAnsiTheme="minorHAnsi"/>
                <w:sz w:val="22"/>
                <w:szCs w:val="22"/>
                <w:lang w:val="es-ES"/>
              </w:rPr>
              <w:t>factura-automática</w:t>
            </w:r>
            <w:r w:rsidRPr="00CA236E">
              <w:rPr>
                <w:rFonts w:asciiTheme="minorHAnsi" w:hAnsiTheme="minorHAnsi"/>
                <w:sz w:val="22"/>
                <w:szCs w:val="22"/>
                <w:lang w:val="es-ES"/>
              </w:rPr>
              <w:t xml:space="preserve">, a menos que el Comprador solicite </w:t>
            </w:r>
            <w:r w:rsidR="0076427C">
              <w:rPr>
                <w:rFonts w:asciiTheme="minorHAnsi" w:hAnsiTheme="minorHAnsi"/>
                <w:sz w:val="22"/>
                <w:szCs w:val="22"/>
                <w:lang w:val="es-ES"/>
              </w:rPr>
              <w:t xml:space="preserve">que el Vendedor emita y envíe una factura </w:t>
            </w:r>
            <w:r w:rsidRPr="00CA236E">
              <w:rPr>
                <w:rFonts w:asciiTheme="minorHAnsi" w:hAnsiTheme="minorHAnsi"/>
                <w:sz w:val="22"/>
                <w:szCs w:val="22"/>
                <w:lang w:val="es-ES"/>
              </w:rPr>
              <w:t xml:space="preserve"> real y (b) aceptar</w:t>
            </w:r>
            <w:r w:rsidR="0076427C">
              <w:rPr>
                <w:rFonts w:asciiTheme="minorHAnsi" w:hAnsiTheme="minorHAnsi"/>
                <w:sz w:val="22"/>
                <w:szCs w:val="22"/>
                <w:lang w:val="es-ES"/>
              </w:rPr>
              <w:t>á</w:t>
            </w:r>
            <w:r w:rsidRPr="00CA236E">
              <w:rPr>
                <w:rFonts w:asciiTheme="minorHAnsi" w:hAnsiTheme="minorHAnsi"/>
                <w:sz w:val="22"/>
                <w:szCs w:val="22"/>
                <w:lang w:val="es-ES"/>
              </w:rPr>
              <w:t xml:space="preserve"> el pago por transferencia electrónica de fondos. </w:t>
            </w:r>
            <w:r w:rsidR="0076427C">
              <w:rPr>
                <w:rFonts w:asciiTheme="minorHAnsi" w:hAnsiTheme="minorHAnsi"/>
                <w:sz w:val="22"/>
                <w:szCs w:val="22"/>
                <w:lang w:val="es-ES"/>
              </w:rPr>
              <w:t xml:space="preserve"> </w:t>
            </w:r>
            <w:r w:rsidRPr="00CA236E">
              <w:rPr>
                <w:rFonts w:asciiTheme="minorHAnsi" w:hAnsiTheme="minorHAnsi"/>
                <w:sz w:val="22"/>
                <w:szCs w:val="22"/>
                <w:lang w:val="es-ES"/>
              </w:rPr>
              <w:t xml:space="preserve">Si </w:t>
            </w:r>
            <w:r w:rsidR="0076427C">
              <w:rPr>
                <w:rFonts w:asciiTheme="minorHAnsi" w:hAnsiTheme="minorHAnsi"/>
                <w:sz w:val="22"/>
                <w:szCs w:val="22"/>
                <w:lang w:val="es-ES"/>
              </w:rPr>
              <w:t xml:space="preserve">no se especifica lo contrario en el Contrato, la fecha de vencimiento del pago será  no más de cuarenta y cinco días después de la fecha en que el Comprador recibe los Suministros o recibe la factura de dichos Suministros. </w:t>
            </w:r>
            <w:r w:rsidRPr="00CA236E">
              <w:rPr>
                <w:rFonts w:asciiTheme="minorHAnsi" w:hAnsiTheme="minorHAnsi"/>
                <w:sz w:val="22"/>
                <w:szCs w:val="22"/>
                <w:lang w:val="es-ES"/>
              </w:rPr>
              <w:t xml:space="preserve"> Comprador podrá retener el pago de cualquier Suministro hasta que el Comprador reciba </w:t>
            </w:r>
            <w:r w:rsidR="0076427C">
              <w:rPr>
                <w:rFonts w:asciiTheme="minorHAnsi" w:hAnsiTheme="minorHAnsi"/>
                <w:sz w:val="22"/>
                <w:szCs w:val="22"/>
                <w:lang w:val="es-ES"/>
              </w:rPr>
              <w:t>evidencia</w:t>
            </w:r>
            <w:r w:rsidRPr="00CA236E">
              <w:rPr>
                <w:rFonts w:asciiTheme="minorHAnsi" w:hAnsiTheme="minorHAnsi"/>
                <w:sz w:val="22"/>
                <w:szCs w:val="22"/>
                <w:lang w:val="es-ES"/>
              </w:rPr>
              <w:t xml:space="preserve">, de tal forma y detalle </w:t>
            </w:r>
            <w:r w:rsidR="0076427C">
              <w:rPr>
                <w:rFonts w:asciiTheme="minorHAnsi" w:hAnsiTheme="minorHAnsi"/>
                <w:sz w:val="22"/>
                <w:szCs w:val="22"/>
                <w:lang w:val="es-ES"/>
              </w:rPr>
              <w:t xml:space="preserve">como lo </w:t>
            </w:r>
            <w:r w:rsidRPr="00CA236E">
              <w:rPr>
                <w:rFonts w:asciiTheme="minorHAnsi" w:hAnsiTheme="minorHAnsi"/>
                <w:sz w:val="22"/>
                <w:szCs w:val="22"/>
                <w:lang w:val="es-ES"/>
              </w:rPr>
              <w:t xml:space="preserve">requiere el Comprador, de la ausencia de cargas, gravámenes, y </w:t>
            </w:r>
            <w:r w:rsidR="0076427C">
              <w:rPr>
                <w:rFonts w:asciiTheme="minorHAnsi" w:hAnsiTheme="minorHAnsi"/>
                <w:sz w:val="22"/>
                <w:szCs w:val="22"/>
                <w:lang w:val="es-ES"/>
              </w:rPr>
              <w:t>reclamos</w:t>
            </w:r>
            <w:r w:rsidRPr="00CA236E">
              <w:rPr>
                <w:rFonts w:asciiTheme="minorHAnsi" w:hAnsiTheme="minorHAnsi"/>
                <w:sz w:val="22"/>
                <w:szCs w:val="22"/>
                <w:lang w:val="es-ES"/>
              </w:rPr>
              <w:t xml:space="preserve"> sobre dichas Suministros.</w:t>
            </w:r>
          </w:p>
        </w:tc>
      </w:tr>
      <w:tr w:rsidR="00FE31A6" w:rsidTr="00470909">
        <w:trPr>
          <w:cantSplit/>
        </w:trPr>
        <w:tc>
          <w:tcPr>
            <w:tcW w:w="4788" w:type="dxa"/>
          </w:tcPr>
          <w:p w:rsidR="00FE31A6" w:rsidRPr="00CA216F" w:rsidRDefault="00FE31A6" w:rsidP="00FE31A6">
            <w:pPr>
              <w:keepNext/>
              <w:keepLines/>
              <w:numPr>
                <w:ilvl w:val="1"/>
                <w:numId w:val="4"/>
              </w:numPr>
              <w:tabs>
                <w:tab w:val="clear" w:pos="792"/>
                <w:tab w:val="num" w:pos="1440"/>
              </w:tabs>
              <w:spacing w:after="120"/>
              <w:ind w:left="1440" w:hanging="720"/>
              <w:outlineLvl w:val="1"/>
              <w:rPr>
                <w:rFonts w:asciiTheme="minorHAnsi" w:hAnsiTheme="minorHAnsi"/>
                <w:sz w:val="22"/>
                <w:szCs w:val="22"/>
                <w:lang w:val="en-US"/>
              </w:rPr>
            </w:pPr>
            <w:bookmarkStart w:id="6" w:name="_Toc296596910"/>
            <w:r w:rsidRPr="00CA216F">
              <w:rPr>
                <w:rFonts w:asciiTheme="minorHAnsi" w:hAnsiTheme="minorHAnsi"/>
                <w:sz w:val="22"/>
                <w:szCs w:val="22"/>
                <w:lang w:val="en-US"/>
              </w:rPr>
              <w:t>Taxes.</w:t>
            </w:r>
            <w:bookmarkEnd w:id="6"/>
          </w:p>
        </w:tc>
        <w:tc>
          <w:tcPr>
            <w:tcW w:w="4788" w:type="dxa"/>
          </w:tcPr>
          <w:p w:rsidR="00FE31A6" w:rsidRDefault="0076427C" w:rsidP="00FE31A6">
            <w:pPr>
              <w:keepNext/>
              <w:keepLines/>
              <w:spacing w:after="120"/>
              <w:outlineLvl w:val="0"/>
              <w:rPr>
                <w:rFonts w:asciiTheme="minorHAnsi" w:hAnsiTheme="minorHAnsi"/>
                <w:sz w:val="22"/>
                <w:szCs w:val="22"/>
                <w:lang w:val="en-US"/>
              </w:rPr>
            </w:pPr>
            <w:r>
              <w:rPr>
                <w:rFonts w:asciiTheme="minorHAnsi" w:hAnsiTheme="minorHAnsi"/>
                <w:sz w:val="22"/>
                <w:szCs w:val="22"/>
                <w:lang w:val="en-US"/>
              </w:rPr>
              <w:t>2.3 Impuestos</w:t>
            </w:r>
            <w:r w:rsidR="001A3A62">
              <w:rPr>
                <w:rFonts w:asciiTheme="minorHAnsi" w:hAnsiTheme="minorHAnsi"/>
                <w:sz w:val="22"/>
                <w:szCs w:val="22"/>
                <w:lang w:val="en-US"/>
              </w:rPr>
              <w:t>.</w:t>
            </w:r>
          </w:p>
        </w:tc>
      </w:tr>
      <w:tr w:rsidR="00FE31A6" w:rsidRPr="00037DBB" w:rsidTr="00470909">
        <w:trPr>
          <w:cantSplit/>
        </w:trPr>
        <w:tc>
          <w:tcPr>
            <w:tcW w:w="4788" w:type="dxa"/>
          </w:tcPr>
          <w:p w:rsidR="00FE31A6" w:rsidRPr="00CA216F" w:rsidRDefault="00FE31A6" w:rsidP="00FE31A6">
            <w:pPr>
              <w:spacing w:after="120"/>
              <w:ind w:firstLine="720"/>
              <w:rPr>
                <w:rFonts w:asciiTheme="minorHAnsi" w:hAnsiTheme="minorHAnsi"/>
                <w:sz w:val="22"/>
                <w:szCs w:val="22"/>
                <w:lang w:val="en-US"/>
              </w:rPr>
            </w:pPr>
            <w:r w:rsidRPr="00CA216F">
              <w:rPr>
                <w:rFonts w:asciiTheme="minorHAnsi" w:hAnsiTheme="minorHAnsi"/>
                <w:sz w:val="22"/>
                <w:szCs w:val="22"/>
                <w:lang w:val="en-US"/>
              </w:rPr>
              <w:t xml:space="preserve">Unless prohibited by law, Seller will pay all federal, state or local tax, transportation tax, or other tax, including but not limited to customs duties and tariffs, which is required to be imposed upon the Supplies ordered, or because of their sale or delivery.  Unless otherwise stated in the Contract, the price includes all applicable federal, state, provincial, regional and local taxes other than sales, value added, or similar turnover taxes or charges.  Seller will separately invoice Buyer for any sales, value added, or similar turnover taxes or charges that Seller is required by law to collect from Buyer.  Seller will provide Buyer with whatever information and documentation that is required under local law in order to enable Buyer to recover any sales, value added, or similar turnover taxes or charges.  Invoices shall also be in the appropriate form as required by local law to permit deduction of payments for income tax purposes by the Buyer. </w:t>
            </w:r>
          </w:p>
        </w:tc>
        <w:tc>
          <w:tcPr>
            <w:tcW w:w="4788" w:type="dxa"/>
          </w:tcPr>
          <w:p w:rsidR="00FE31A6" w:rsidRPr="0076427C" w:rsidRDefault="0076427C" w:rsidP="002D79BC">
            <w:pPr>
              <w:keepNext/>
              <w:keepLines/>
              <w:spacing w:after="120"/>
              <w:outlineLvl w:val="0"/>
              <w:rPr>
                <w:rFonts w:asciiTheme="minorHAnsi" w:hAnsiTheme="minorHAnsi"/>
                <w:sz w:val="22"/>
                <w:szCs w:val="22"/>
                <w:lang w:val="es-ES"/>
              </w:rPr>
            </w:pPr>
            <w:r w:rsidRPr="0076427C">
              <w:rPr>
                <w:rFonts w:asciiTheme="minorHAnsi" w:hAnsiTheme="minorHAnsi"/>
                <w:sz w:val="22"/>
                <w:szCs w:val="22"/>
                <w:lang w:val="es-ES"/>
              </w:rPr>
              <w:t xml:space="preserve">A menos que esté prohibido por </w:t>
            </w:r>
            <w:r w:rsidR="003C1DAE">
              <w:rPr>
                <w:rFonts w:asciiTheme="minorHAnsi" w:hAnsiTheme="minorHAnsi"/>
                <w:sz w:val="22"/>
                <w:szCs w:val="22"/>
                <w:lang w:val="es-ES"/>
              </w:rPr>
              <w:t xml:space="preserve">la </w:t>
            </w:r>
            <w:r w:rsidRPr="0076427C">
              <w:rPr>
                <w:rFonts w:asciiTheme="minorHAnsi" w:hAnsiTheme="minorHAnsi"/>
                <w:sz w:val="22"/>
                <w:szCs w:val="22"/>
                <w:lang w:val="es-ES"/>
              </w:rPr>
              <w:t>ley, el Vendedor pagará todos los impuestos federales, estatales o locales, impuestos de transporte, u otro</w:t>
            </w:r>
            <w:r w:rsidR="003C1DAE">
              <w:rPr>
                <w:rFonts w:asciiTheme="minorHAnsi" w:hAnsiTheme="minorHAnsi"/>
                <w:sz w:val="22"/>
                <w:szCs w:val="22"/>
                <w:lang w:val="es-ES"/>
              </w:rPr>
              <w:t>s</w:t>
            </w:r>
            <w:r w:rsidRPr="0076427C">
              <w:rPr>
                <w:rFonts w:asciiTheme="minorHAnsi" w:hAnsiTheme="minorHAnsi"/>
                <w:sz w:val="22"/>
                <w:szCs w:val="22"/>
                <w:lang w:val="es-ES"/>
              </w:rPr>
              <w:t xml:space="preserve"> impuesto</w:t>
            </w:r>
            <w:r w:rsidR="003C1DAE">
              <w:rPr>
                <w:rFonts w:asciiTheme="minorHAnsi" w:hAnsiTheme="minorHAnsi"/>
                <w:sz w:val="22"/>
                <w:szCs w:val="22"/>
                <w:lang w:val="es-ES"/>
              </w:rPr>
              <w:t>s</w:t>
            </w:r>
            <w:r w:rsidRPr="0076427C">
              <w:rPr>
                <w:rFonts w:asciiTheme="minorHAnsi" w:hAnsiTheme="minorHAnsi"/>
                <w:sz w:val="22"/>
                <w:szCs w:val="22"/>
                <w:lang w:val="es-ES"/>
              </w:rPr>
              <w:t xml:space="preserve">, incluyendo pero no limitado a </w:t>
            </w:r>
            <w:r w:rsidR="003C1DAE">
              <w:rPr>
                <w:rFonts w:asciiTheme="minorHAnsi" w:hAnsiTheme="minorHAnsi"/>
                <w:sz w:val="22"/>
                <w:szCs w:val="22"/>
                <w:lang w:val="es-ES"/>
              </w:rPr>
              <w:t xml:space="preserve">los </w:t>
            </w:r>
            <w:r w:rsidRPr="0076427C">
              <w:rPr>
                <w:rFonts w:asciiTheme="minorHAnsi" w:hAnsiTheme="minorHAnsi"/>
                <w:sz w:val="22"/>
                <w:szCs w:val="22"/>
                <w:lang w:val="es-ES"/>
              </w:rPr>
              <w:t>derechos y aranceles aduaneros, que se requieren para ser impuest</w:t>
            </w:r>
            <w:r w:rsidR="003C1DAE">
              <w:rPr>
                <w:rFonts w:asciiTheme="minorHAnsi" w:hAnsiTheme="minorHAnsi"/>
                <w:sz w:val="22"/>
                <w:szCs w:val="22"/>
                <w:lang w:val="es-ES"/>
              </w:rPr>
              <w:t>os</w:t>
            </w:r>
            <w:r w:rsidRPr="0076427C">
              <w:rPr>
                <w:rFonts w:asciiTheme="minorHAnsi" w:hAnsiTheme="minorHAnsi"/>
                <w:sz w:val="22"/>
                <w:szCs w:val="22"/>
                <w:lang w:val="es-ES"/>
              </w:rPr>
              <w:t xml:space="preserve"> a los </w:t>
            </w:r>
            <w:r w:rsidR="003C1DAE">
              <w:rPr>
                <w:rFonts w:asciiTheme="minorHAnsi" w:hAnsiTheme="minorHAnsi"/>
                <w:sz w:val="22"/>
                <w:szCs w:val="22"/>
                <w:lang w:val="es-ES"/>
              </w:rPr>
              <w:t>S</w:t>
            </w:r>
            <w:r w:rsidRPr="0076427C">
              <w:rPr>
                <w:rFonts w:asciiTheme="minorHAnsi" w:hAnsiTheme="minorHAnsi"/>
                <w:sz w:val="22"/>
                <w:szCs w:val="22"/>
                <w:lang w:val="es-ES"/>
              </w:rPr>
              <w:t xml:space="preserve">uministros solicitados o por su venta o entrega. </w:t>
            </w:r>
            <w:r w:rsidR="003C1DAE">
              <w:rPr>
                <w:rFonts w:asciiTheme="minorHAnsi" w:hAnsiTheme="minorHAnsi"/>
                <w:sz w:val="22"/>
                <w:szCs w:val="22"/>
                <w:lang w:val="es-ES"/>
              </w:rPr>
              <w:t xml:space="preserve"> </w:t>
            </w:r>
            <w:r w:rsidRPr="0076427C">
              <w:rPr>
                <w:rFonts w:asciiTheme="minorHAnsi" w:hAnsiTheme="minorHAnsi"/>
                <w:sz w:val="22"/>
                <w:szCs w:val="22"/>
                <w:lang w:val="es-ES"/>
              </w:rPr>
              <w:t>A menos que se indique lo contrario en el Contrato, el precio incluye tod</w:t>
            </w:r>
            <w:r w:rsidR="002D79BC">
              <w:rPr>
                <w:rFonts w:asciiTheme="minorHAnsi" w:hAnsiTheme="minorHAnsi"/>
                <w:sz w:val="22"/>
                <w:szCs w:val="22"/>
                <w:lang w:val="es-ES"/>
              </w:rPr>
              <w:t>o</w:t>
            </w:r>
            <w:r w:rsidRPr="0076427C">
              <w:rPr>
                <w:rFonts w:asciiTheme="minorHAnsi" w:hAnsiTheme="minorHAnsi"/>
                <w:sz w:val="22"/>
                <w:szCs w:val="22"/>
                <w:lang w:val="es-ES"/>
              </w:rPr>
              <w:t>s l</w:t>
            </w:r>
            <w:r w:rsidR="002D79BC">
              <w:rPr>
                <w:rFonts w:asciiTheme="minorHAnsi" w:hAnsiTheme="minorHAnsi"/>
                <w:sz w:val="22"/>
                <w:szCs w:val="22"/>
                <w:lang w:val="es-ES"/>
              </w:rPr>
              <w:t>o</w:t>
            </w:r>
            <w:r w:rsidRPr="0076427C">
              <w:rPr>
                <w:rFonts w:asciiTheme="minorHAnsi" w:hAnsiTheme="minorHAnsi"/>
                <w:sz w:val="22"/>
                <w:szCs w:val="22"/>
                <w:lang w:val="es-ES"/>
              </w:rPr>
              <w:t xml:space="preserve">s </w:t>
            </w:r>
            <w:r w:rsidR="002D79BC">
              <w:rPr>
                <w:rFonts w:asciiTheme="minorHAnsi" w:hAnsiTheme="minorHAnsi"/>
                <w:sz w:val="22"/>
                <w:szCs w:val="22"/>
                <w:lang w:val="es-ES"/>
              </w:rPr>
              <w:t xml:space="preserve">impuestos </w:t>
            </w:r>
            <w:r w:rsidRPr="0076427C">
              <w:rPr>
                <w:rFonts w:asciiTheme="minorHAnsi" w:hAnsiTheme="minorHAnsi"/>
                <w:sz w:val="22"/>
                <w:szCs w:val="22"/>
                <w:lang w:val="es-ES"/>
              </w:rPr>
              <w:t>federales, estatales, provinciales, regionales y locales</w:t>
            </w:r>
            <w:r w:rsidR="002D79BC">
              <w:rPr>
                <w:rFonts w:asciiTheme="minorHAnsi" w:hAnsiTheme="minorHAnsi"/>
                <w:sz w:val="22"/>
                <w:szCs w:val="22"/>
                <w:lang w:val="es-ES"/>
              </w:rPr>
              <w:t xml:space="preserve"> además de los de l</w:t>
            </w:r>
            <w:r w:rsidRPr="0076427C">
              <w:rPr>
                <w:rFonts w:asciiTheme="minorHAnsi" w:hAnsiTheme="minorHAnsi"/>
                <w:sz w:val="22"/>
                <w:szCs w:val="22"/>
                <w:lang w:val="es-ES"/>
              </w:rPr>
              <w:t xml:space="preserve">as ventas, el valor agregado, </w:t>
            </w:r>
            <w:r w:rsidR="002D79BC">
              <w:rPr>
                <w:rFonts w:asciiTheme="minorHAnsi" w:hAnsiTheme="minorHAnsi"/>
                <w:sz w:val="22"/>
                <w:szCs w:val="22"/>
                <w:lang w:val="es-ES"/>
              </w:rPr>
              <w:t>impuestos o cargos similares de facturación</w:t>
            </w:r>
            <w:r w:rsidRPr="0076427C">
              <w:rPr>
                <w:rFonts w:asciiTheme="minorHAnsi" w:hAnsiTheme="minorHAnsi"/>
                <w:sz w:val="22"/>
                <w:szCs w:val="22"/>
                <w:lang w:val="es-ES"/>
              </w:rPr>
              <w:t xml:space="preserve">. </w:t>
            </w:r>
            <w:r w:rsidR="002D79BC">
              <w:rPr>
                <w:rFonts w:asciiTheme="minorHAnsi" w:hAnsiTheme="minorHAnsi"/>
                <w:sz w:val="22"/>
                <w:szCs w:val="22"/>
                <w:lang w:val="es-ES"/>
              </w:rPr>
              <w:t xml:space="preserve">El </w:t>
            </w:r>
            <w:r w:rsidRPr="0076427C">
              <w:rPr>
                <w:rFonts w:asciiTheme="minorHAnsi" w:hAnsiTheme="minorHAnsi"/>
                <w:sz w:val="22"/>
                <w:szCs w:val="22"/>
                <w:lang w:val="es-ES"/>
              </w:rPr>
              <w:t xml:space="preserve">Vendedor </w:t>
            </w:r>
            <w:r w:rsidR="002D79BC">
              <w:rPr>
                <w:rFonts w:asciiTheme="minorHAnsi" w:hAnsiTheme="minorHAnsi"/>
                <w:sz w:val="22"/>
                <w:szCs w:val="22"/>
                <w:lang w:val="es-ES"/>
              </w:rPr>
              <w:t xml:space="preserve">facturará por separado al Comprador por cualquier venta, valor agregado, impuestos o cargos similares de facturación que el Vendedor requiera por ley cobrar al Comprador. </w:t>
            </w:r>
            <w:r w:rsidRPr="0076427C">
              <w:rPr>
                <w:rFonts w:asciiTheme="minorHAnsi" w:hAnsiTheme="minorHAnsi"/>
                <w:sz w:val="22"/>
                <w:szCs w:val="22"/>
                <w:lang w:val="es-ES"/>
              </w:rPr>
              <w:t xml:space="preserve"> </w:t>
            </w:r>
            <w:r w:rsidR="002D79BC">
              <w:rPr>
                <w:rFonts w:asciiTheme="minorHAnsi" w:hAnsiTheme="minorHAnsi"/>
                <w:sz w:val="22"/>
                <w:szCs w:val="22"/>
                <w:lang w:val="es-ES"/>
              </w:rPr>
              <w:t xml:space="preserve">El </w:t>
            </w:r>
            <w:r w:rsidRPr="0076427C">
              <w:rPr>
                <w:rFonts w:asciiTheme="minorHAnsi" w:hAnsiTheme="minorHAnsi"/>
                <w:sz w:val="22"/>
                <w:szCs w:val="22"/>
                <w:lang w:val="es-ES"/>
              </w:rPr>
              <w:t>Vendedor proporcionará al Comprador toda la información y documentación que se requiere bajo la ley local con el fin de que el Comprador pueda recuperar las ventas, el valor agregado, impuestos o carg</w:t>
            </w:r>
            <w:r w:rsidR="002D79BC">
              <w:rPr>
                <w:rFonts w:asciiTheme="minorHAnsi" w:hAnsiTheme="minorHAnsi"/>
                <w:sz w:val="22"/>
                <w:szCs w:val="22"/>
                <w:lang w:val="es-ES"/>
              </w:rPr>
              <w:t>o</w:t>
            </w:r>
            <w:r w:rsidRPr="0076427C">
              <w:rPr>
                <w:rFonts w:asciiTheme="minorHAnsi" w:hAnsiTheme="minorHAnsi"/>
                <w:sz w:val="22"/>
                <w:szCs w:val="22"/>
                <w:lang w:val="es-ES"/>
              </w:rPr>
              <w:t xml:space="preserve">s </w:t>
            </w:r>
            <w:r w:rsidR="002D79BC">
              <w:rPr>
                <w:rFonts w:asciiTheme="minorHAnsi" w:hAnsiTheme="minorHAnsi"/>
                <w:sz w:val="22"/>
                <w:szCs w:val="22"/>
                <w:lang w:val="es-ES"/>
              </w:rPr>
              <w:t>similares</w:t>
            </w:r>
            <w:r w:rsidRPr="0076427C">
              <w:rPr>
                <w:rFonts w:asciiTheme="minorHAnsi" w:hAnsiTheme="minorHAnsi"/>
                <w:sz w:val="22"/>
                <w:szCs w:val="22"/>
                <w:lang w:val="es-ES"/>
              </w:rPr>
              <w:t xml:space="preserve">. </w:t>
            </w:r>
            <w:r w:rsidR="002D79BC">
              <w:rPr>
                <w:rFonts w:asciiTheme="minorHAnsi" w:hAnsiTheme="minorHAnsi"/>
                <w:sz w:val="22"/>
                <w:szCs w:val="22"/>
                <w:lang w:val="es-ES"/>
              </w:rPr>
              <w:t xml:space="preserve"> </w:t>
            </w:r>
            <w:r w:rsidRPr="0076427C">
              <w:rPr>
                <w:rFonts w:asciiTheme="minorHAnsi" w:hAnsiTheme="minorHAnsi"/>
                <w:sz w:val="22"/>
                <w:szCs w:val="22"/>
                <w:lang w:val="es-ES"/>
              </w:rPr>
              <w:t xml:space="preserve">Las facturas deberán ser también en forma apropiada como se requiere por la ley local para permitir la deducción de los pagos para efectos del impuesto sobre la renta por el </w:t>
            </w:r>
            <w:r w:rsidR="002D79BC">
              <w:rPr>
                <w:rFonts w:asciiTheme="minorHAnsi" w:hAnsiTheme="minorHAnsi"/>
                <w:sz w:val="22"/>
                <w:szCs w:val="22"/>
                <w:lang w:val="es-ES"/>
              </w:rPr>
              <w:t>C</w:t>
            </w:r>
            <w:r w:rsidRPr="0076427C">
              <w:rPr>
                <w:rFonts w:asciiTheme="minorHAnsi" w:hAnsiTheme="minorHAnsi"/>
                <w:sz w:val="22"/>
                <w:szCs w:val="22"/>
                <w:lang w:val="es-ES"/>
              </w:rPr>
              <w:t>omprador.</w:t>
            </w:r>
          </w:p>
        </w:tc>
      </w:tr>
      <w:tr w:rsidR="00FE31A6" w:rsidRPr="00037DBB" w:rsidTr="00470909">
        <w:trPr>
          <w:cantSplit/>
        </w:trPr>
        <w:tc>
          <w:tcPr>
            <w:tcW w:w="4788" w:type="dxa"/>
          </w:tcPr>
          <w:p w:rsidR="00FE31A6" w:rsidRPr="00CA216F" w:rsidRDefault="00FE31A6" w:rsidP="00FE31A6">
            <w:pPr>
              <w:keepNext/>
              <w:keepLines/>
              <w:numPr>
                <w:ilvl w:val="1"/>
                <w:numId w:val="4"/>
              </w:numPr>
              <w:tabs>
                <w:tab w:val="clear" w:pos="792"/>
                <w:tab w:val="num" w:pos="1440"/>
              </w:tabs>
              <w:spacing w:after="120"/>
              <w:ind w:left="1440" w:hanging="720"/>
              <w:outlineLvl w:val="1"/>
              <w:rPr>
                <w:rFonts w:asciiTheme="minorHAnsi" w:hAnsiTheme="minorHAnsi"/>
                <w:sz w:val="22"/>
                <w:szCs w:val="22"/>
                <w:lang w:val="en-US"/>
              </w:rPr>
            </w:pPr>
            <w:bookmarkStart w:id="7" w:name="_Toc296596911"/>
            <w:r w:rsidRPr="00CA216F">
              <w:rPr>
                <w:rFonts w:asciiTheme="minorHAnsi" w:hAnsiTheme="minorHAnsi"/>
                <w:sz w:val="22"/>
                <w:szCs w:val="22"/>
                <w:lang w:val="en-US"/>
              </w:rPr>
              <w:lastRenderedPageBreak/>
              <w:t>Buyer’s Withholding of Taxes.</w:t>
            </w:r>
            <w:bookmarkEnd w:id="7"/>
          </w:p>
        </w:tc>
        <w:tc>
          <w:tcPr>
            <w:tcW w:w="4788" w:type="dxa"/>
          </w:tcPr>
          <w:p w:rsidR="00FE31A6" w:rsidRPr="002D79BC" w:rsidRDefault="002D79BC" w:rsidP="00FE31A6">
            <w:pPr>
              <w:keepNext/>
              <w:keepLines/>
              <w:spacing w:after="120"/>
              <w:outlineLvl w:val="0"/>
              <w:rPr>
                <w:rFonts w:asciiTheme="minorHAnsi" w:hAnsiTheme="minorHAnsi"/>
                <w:sz w:val="22"/>
                <w:szCs w:val="22"/>
                <w:lang w:val="es-ES"/>
              </w:rPr>
            </w:pPr>
            <w:r w:rsidRPr="002D79BC">
              <w:rPr>
                <w:rFonts w:asciiTheme="minorHAnsi" w:hAnsiTheme="minorHAnsi"/>
                <w:sz w:val="22"/>
                <w:szCs w:val="22"/>
                <w:lang w:val="es-ES"/>
              </w:rPr>
              <w:t>2.4 Retención de Impuestos del Comprador.</w:t>
            </w:r>
          </w:p>
        </w:tc>
      </w:tr>
      <w:tr w:rsidR="00FE31A6" w:rsidRPr="00037DBB" w:rsidTr="00470909">
        <w:trPr>
          <w:cantSplit/>
        </w:trPr>
        <w:tc>
          <w:tcPr>
            <w:tcW w:w="4788" w:type="dxa"/>
          </w:tcPr>
          <w:p w:rsidR="00FE31A6" w:rsidRPr="00CA216F" w:rsidRDefault="00FE31A6" w:rsidP="00FE31A6">
            <w:pPr>
              <w:spacing w:after="120"/>
              <w:ind w:firstLine="720"/>
              <w:rPr>
                <w:rFonts w:asciiTheme="minorHAnsi" w:hAnsiTheme="minorHAnsi"/>
                <w:sz w:val="22"/>
                <w:szCs w:val="22"/>
                <w:lang w:val="en-US"/>
              </w:rPr>
            </w:pPr>
            <w:r w:rsidRPr="00CA216F">
              <w:rPr>
                <w:rFonts w:asciiTheme="minorHAnsi" w:hAnsiTheme="minorHAnsi"/>
                <w:sz w:val="22"/>
                <w:szCs w:val="22"/>
                <w:lang w:val="en-US"/>
              </w:rPr>
              <w:t xml:space="preserve">If Buyer is legally required to make any deduction or withholding from any sum otherwise payable to Seller under the Contract, Buyer will be entitled to deduct or withhold such amount and effect payment thereof to the applicable tax authority.  Upon receipt of Seller’s request, Buyer will provide official tax receipts or other evidence issued by the applicable tax authorities sufficient to establish the payment of any taxes that have been withheld. </w:t>
            </w:r>
          </w:p>
        </w:tc>
        <w:tc>
          <w:tcPr>
            <w:tcW w:w="4788" w:type="dxa"/>
          </w:tcPr>
          <w:p w:rsidR="00FE31A6" w:rsidRPr="007F14D6" w:rsidRDefault="007F14D6" w:rsidP="007F14D6">
            <w:pPr>
              <w:keepNext/>
              <w:keepLines/>
              <w:spacing w:after="120"/>
              <w:outlineLvl w:val="0"/>
              <w:rPr>
                <w:rFonts w:asciiTheme="minorHAnsi" w:hAnsiTheme="minorHAnsi"/>
                <w:sz w:val="22"/>
                <w:szCs w:val="22"/>
                <w:lang w:val="es-ES"/>
              </w:rPr>
            </w:pPr>
            <w:r w:rsidRPr="007F14D6">
              <w:rPr>
                <w:rFonts w:asciiTheme="minorHAnsi" w:hAnsiTheme="minorHAnsi"/>
                <w:sz w:val="22"/>
                <w:szCs w:val="22"/>
                <w:lang w:val="es-ES"/>
              </w:rPr>
              <w:t xml:space="preserve">Si el </w:t>
            </w:r>
            <w:r>
              <w:rPr>
                <w:rFonts w:asciiTheme="minorHAnsi" w:hAnsiTheme="minorHAnsi"/>
                <w:sz w:val="22"/>
                <w:szCs w:val="22"/>
                <w:lang w:val="es-ES"/>
              </w:rPr>
              <w:t>C</w:t>
            </w:r>
            <w:r w:rsidRPr="007F14D6">
              <w:rPr>
                <w:rFonts w:asciiTheme="minorHAnsi" w:hAnsiTheme="minorHAnsi"/>
                <w:sz w:val="22"/>
                <w:szCs w:val="22"/>
                <w:lang w:val="es-ES"/>
              </w:rPr>
              <w:t xml:space="preserve">omprador tiene la obligación legal de hacer </w:t>
            </w:r>
            <w:r>
              <w:rPr>
                <w:rFonts w:asciiTheme="minorHAnsi" w:hAnsiTheme="minorHAnsi"/>
                <w:sz w:val="22"/>
                <w:szCs w:val="22"/>
                <w:lang w:val="es-ES"/>
              </w:rPr>
              <w:t>al</w:t>
            </w:r>
            <w:r w:rsidRPr="007F14D6">
              <w:rPr>
                <w:rFonts w:asciiTheme="minorHAnsi" w:hAnsiTheme="minorHAnsi"/>
                <w:sz w:val="22"/>
                <w:szCs w:val="22"/>
                <w:lang w:val="es-ES"/>
              </w:rPr>
              <w:t>guna deducción o retención de cualquier suma pagader</w:t>
            </w:r>
            <w:r>
              <w:rPr>
                <w:rFonts w:asciiTheme="minorHAnsi" w:hAnsiTheme="minorHAnsi"/>
                <w:sz w:val="22"/>
                <w:szCs w:val="22"/>
                <w:lang w:val="es-ES"/>
              </w:rPr>
              <w:t>a</w:t>
            </w:r>
            <w:r w:rsidRPr="007F14D6">
              <w:rPr>
                <w:rFonts w:asciiTheme="minorHAnsi" w:hAnsiTheme="minorHAnsi"/>
                <w:sz w:val="22"/>
                <w:szCs w:val="22"/>
                <w:lang w:val="es-ES"/>
              </w:rPr>
              <w:t xml:space="preserve"> al Vendedor </w:t>
            </w:r>
            <w:r>
              <w:rPr>
                <w:rFonts w:asciiTheme="minorHAnsi" w:hAnsiTheme="minorHAnsi"/>
                <w:sz w:val="22"/>
                <w:szCs w:val="22"/>
                <w:lang w:val="es-ES"/>
              </w:rPr>
              <w:t>bajo</w:t>
            </w:r>
            <w:r w:rsidRPr="007F14D6">
              <w:rPr>
                <w:rFonts w:asciiTheme="minorHAnsi" w:hAnsiTheme="minorHAnsi"/>
                <w:sz w:val="22"/>
                <w:szCs w:val="22"/>
                <w:lang w:val="es-ES"/>
              </w:rPr>
              <w:t xml:space="preserve"> del Contrato, el Comprador tendrá derecho a deducir o retener dich</w:t>
            </w:r>
            <w:r>
              <w:rPr>
                <w:rFonts w:asciiTheme="minorHAnsi" w:hAnsiTheme="minorHAnsi"/>
                <w:sz w:val="22"/>
                <w:szCs w:val="22"/>
                <w:lang w:val="es-ES"/>
              </w:rPr>
              <w:t xml:space="preserve">a </w:t>
            </w:r>
            <w:r w:rsidRPr="007F14D6">
              <w:rPr>
                <w:rFonts w:asciiTheme="minorHAnsi" w:hAnsiTheme="minorHAnsi"/>
                <w:sz w:val="22"/>
                <w:szCs w:val="22"/>
                <w:lang w:val="es-ES"/>
              </w:rPr>
              <w:t>cantidad y efect</w:t>
            </w:r>
            <w:r>
              <w:rPr>
                <w:rFonts w:asciiTheme="minorHAnsi" w:hAnsiTheme="minorHAnsi"/>
                <w:sz w:val="22"/>
                <w:szCs w:val="22"/>
                <w:lang w:val="es-ES"/>
              </w:rPr>
              <w:t>uar</w:t>
            </w:r>
            <w:r w:rsidRPr="007F14D6">
              <w:rPr>
                <w:rFonts w:asciiTheme="minorHAnsi" w:hAnsiTheme="minorHAnsi"/>
                <w:sz w:val="22"/>
                <w:szCs w:val="22"/>
                <w:lang w:val="es-ES"/>
              </w:rPr>
              <w:t xml:space="preserve"> </w:t>
            </w:r>
            <w:r>
              <w:rPr>
                <w:rFonts w:asciiTheme="minorHAnsi" w:hAnsiTheme="minorHAnsi"/>
                <w:sz w:val="22"/>
                <w:szCs w:val="22"/>
                <w:lang w:val="es-ES"/>
              </w:rPr>
              <w:t xml:space="preserve">su pago a </w:t>
            </w:r>
            <w:r w:rsidRPr="007F14D6">
              <w:rPr>
                <w:rFonts w:asciiTheme="minorHAnsi" w:hAnsiTheme="minorHAnsi"/>
                <w:sz w:val="22"/>
                <w:szCs w:val="22"/>
                <w:lang w:val="es-ES"/>
              </w:rPr>
              <w:t xml:space="preserve">la autoridad fiscal </w:t>
            </w:r>
            <w:r>
              <w:rPr>
                <w:rFonts w:asciiTheme="minorHAnsi" w:hAnsiTheme="minorHAnsi"/>
                <w:sz w:val="22"/>
                <w:szCs w:val="22"/>
                <w:lang w:val="es-ES"/>
              </w:rPr>
              <w:t>correspondiente</w:t>
            </w:r>
            <w:r w:rsidRPr="007F14D6">
              <w:rPr>
                <w:rFonts w:asciiTheme="minorHAnsi" w:hAnsiTheme="minorHAnsi"/>
                <w:sz w:val="22"/>
                <w:szCs w:val="22"/>
                <w:lang w:val="es-ES"/>
              </w:rPr>
              <w:t xml:space="preserve">. Tras la recepción de la solicitud del Vendedor, el Comprador proporcionará </w:t>
            </w:r>
            <w:r>
              <w:rPr>
                <w:rFonts w:asciiTheme="minorHAnsi" w:hAnsiTheme="minorHAnsi"/>
                <w:sz w:val="22"/>
                <w:szCs w:val="22"/>
                <w:lang w:val="es-ES"/>
              </w:rPr>
              <w:t xml:space="preserve">el recibo de los </w:t>
            </w:r>
            <w:r w:rsidRPr="007F14D6">
              <w:rPr>
                <w:rFonts w:asciiTheme="minorHAnsi" w:hAnsiTheme="minorHAnsi"/>
                <w:sz w:val="22"/>
                <w:szCs w:val="22"/>
                <w:lang w:val="es-ES"/>
              </w:rPr>
              <w:t>ingresos fiscales oficiales u otro título expedido por las autoridades fiscales aplicables suficientes para establecer el pago de los impuestos que han sido retenid</w:t>
            </w:r>
            <w:r>
              <w:rPr>
                <w:rFonts w:asciiTheme="minorHAnsi" w:hAnsiTheme="minorHAnsi"/>
                <w:sz w:val="22"/>
                <w:szCs w:val="22"/>
                <w:lang w:val="es-ES"/>
              </w:rPr>
              <w:t>o</w:t>
            </w:r>
            <w:r w:rsidRPr="007F14D6">
              <w:rPr>
                <w:rFonts w:asciiTheme="minorHAnsi" w:hAnsiTheme="minorHAnsi"/>
                <w:sz w:val="22"/>
                <w:szCs w:val="22"/>
                <w:lang w:val="es-ES"/>
              </w:rPr>
              <w:t>s.</w:t>
            </w:r>
          </w:p>
        </w:tc>
      </w:tr>
      <w:tr w:rsidR="00FE31A6" w:rsidTr="00470909">
        <w:trPr>
          <w:cantSplit/>
        </w:trPr>
        <w:tc>
          <w:tcPr>
            <w:tcW w:w="4788" w:type="dxa"/>
          </w:tcPr>
          <w:p w:rsidR="00FE31A6" w:rsidRPr="00CA216F" w:rsidRDefault="00FE31A6" w:rsidP="00FE31A6">
            <w:pPr>
              <w:keepNext/>
              <w:keepLines/>
              <w:numPr>
                <w:ilvl w:val="1"/>
                <w:numId w:val="4"/>
              </w:numPr>
              <w:tabs>
                <w:tab w:val="clear" w:pos="792"/>
                <w:tab w:val="num" w:pos="1440"/>
              </w:tabs>
              <w:spacing w:after="120"/>
              <w:ind w:left="1440" w:hanging="720"/>
              <w:outlineLvl w:val="1"/>
              <w:rPr>
                <w:rFonts w:asciiTheme="minorHAnsi" w:hAnsiTheme="minorHAnsi"/>
                <w:sz w:val="22"/>
                <w:szCs w:val="22"/>
                <w:lang w:val="en-US"/>
              </w:rPr>
            </w:pPr>
            <w:bookmarkStart w:id="8" w:name="_Toc296596912"/>
            <w:r w:rsidRPr="00CA216F">
              <w:rPr>
                <w:rFonts w:asciiTheme="minorHAnsi" w:hAnsiTheme="minorHAnsi"/>
                <w:sz w:val="22"/>
                <w:szCs w:val="22"/>
                <w:lang w:val="en-US"/>
              </w:rPr>
              <w:lastRenderedPageBreak/>
              <w:t>Delivery Schedules.</w:t>
            </w:r>
            <w:bookmarkEnd w:id="8"/>
          </w:p>
        </w:tc>
        <w:tc>
          <w:tcPr>
            <w:tcW w:w="4788" w:type="dxa"/>
          </w:tcPr>
          <w:p w:rsidR="00FE31A6" w:rsidRDefault="007F14D6" w:rsidP="00FE31A6">
            <w:pPr>
              <w:keepNext/>
              <w:keepLines/>
              <w:spacing w:after="120"/>
              <w:outlineLvl w:val="0"/>
              <w:rPr>
                <w:rFonts w:asciiTheme="minorHAnsi" w:hAnsiTheme="minorHAnsi"/>
                <w:sz w:val="22"/>
                <w:szCs w:val="22"/>
                <w:lang w:val="en-US"/>
              </w:rPr>
            </w:pPr>
            <w:r>
              <w:rPr>
                <w:rFonts w:asciiTheme="minorHAnsi" w:hAnsiTheme="minorHAnsi"/>
                <w:sz w:val="22"/>
                <w:szCs w:val="22"/>
                <w:lang w:val="en-US"/>
              </w:rPr>
              <w:t>2.5 Programas de Entrega.</w:t>
            </w:r>
          </w:p>
        </w:tc>
      </w:tr>
      <w:tr w:rsidR="00FE31A6" w:rsidRPr="00037DBB" w:rsidTr="00470909">
        <w:trPr>
          <w:cantSplit/>
        </w:trPr>
        <w:tc>
          <w:tcPr>
            <w:tcW w:w="4788" w:type="dxa"/>
          </w:tcPr>
          <w:p w:rsidR="00FE31A6" w:rsidRPr="00CA216F" w:rsidRDefault="00FE31A6" w:rsidP="00FE31A6">
            <w:pPr>
              <w:spacing w:after="120"/>
              <w:ind w:firstLine="720"/>
              <w:rPr>
                <w:rFonts w:asciiTheme="minorHAnsi" w:hAnsiTheme="minorHAnsi"/>
                <w:sz w:val="22"/>
                <w:szCs w:val="22"/>
                <w:lang w:val="en-US"/>
              </w:rPr>
            </w:pPr>
            <w:r w:rsidRPr="00CA216F">
              <w:rPr>
                <w:rFonts w:asciiTheme="minorHAnsi" w:hAnsiTheme="minorHAnsi"/>
                <w:sz w:val="22"/>
                <w:szCs w:val="22"/>
                <w:lang w:val="en-US"/>
              </w:rPr>
              <w:t xml:space="preserve">Seller will make deliveries in the quantities, on the dates, and at the times Buyer specifies in the Contract or any subsequent delivery releases or instructions which Buyer issues under the Contract. Time and quantity of delivery are of the essence with respect to all delivery schedules Buyer establishes.  Buyer will not be required to pay for any Supplies that exceed the quantities specified in Buyer’s firm releases or delivery schedules nor to accept Supplies that are delivered in advance of the delivery date specified in Buyer’s delivery schedules.  Seller bears the risk of loss of all Supplies supplied, performed or delivered in advance of the delivery date specified in Buyer’s delivery schedules.  Notwithstanding any agreement concerning payment of freight expenses, delivery shall not have occurred and the risk of loss shall not have shifted to Buyer until the Supplies have been delivered to Buyer’s facility and have been accepted at that facility.  However, under no circumstances shall Buyer be liable for any premium shipping expenses that Buyer has not pre-approved in writing and for which a timely claim has not been submitted in accordance with the requirements of Section </w:t>
            </w:r>
            <w:fldSimple w:instr=" REF _Ref296537460 \r \p \h  \* MERGEFORMAT ">
              <w:r w:rsidRPr="00CA216F">
                <w:rPr>
                  <w:rFonts w:asciiTheme="minorHAnsi" w:hAnsiTheme="minorHAnsi"/>
                  <w:sz w:val="22"/>
                  <w:szCs w:val="22"/>
                  <w:lang w:val="en-US"/>
                </w:rPr>
                <w:t>2.6 below</w:t>
              </w:r>
            </w:fldSimple>
            <w:r w:rsidRPr="00CA216F">
              <w:rPr>
                <w:rFonts w:asciiTheme="minorHAnsi" w:hAnsiTheme="minorHAnsi"/>
                <w:sz w:val="22"/>
                <w:szCs w:val="22"/>
                <w:lang w:val="en-US"/>
              </w:rPr>
              <w:t xml:space="preserve">.  If Buyer’s customers’ requirements or market, economic or other conditions require changes in delivery schedules, Buyer may change the rate of scheduled shipments or direct temporary suspension of scheduled shipments without entitling Seller to any price adjustment or other compensation. </w:t>
            </w:r>
          </w:p>
        </w:tc>
        <w:tc>
          <w:tcPr>
            <w:tcW w:w="4788" w:type="dxa"/>
          </w:tcPr>
          <w:p w:rsidR="00FE31A6" w:rsidRPr="007F14D6" w:rsidRDefault="007F14D6" w:rsidP="00057582">
            <w:pPr>
              <w:keepNext/>
              <w:keepLines/>
              <w:spacing w:after="120"/>
              <w:outlineLvl w:val="0"/>
              <w:rPr>
                <w:rFonts w:asciiTheme="minorHAnsi" w:hAnsiTheme="minorHAnsi"/>
                <w:sz w:val="22"/>
                <w:szCs w:val="22"/>
                <w:lang w:val="es-ES"/>
              </w:rPr>
            </w:pPr>
            <w:r w:rsidRPr="007F14D6">
              <w:rPr>
                <w:rFonts w:asciiTheme="minorHAnsi" w:hAnsiTheme="minorHAnsi"/>
                <w:sz w:val="22"/>
                <w:szCs w:val="22"/>
                <w:lang w:val="es-ES"/>
              </w:rPr>
              <w:t>Vendedor hará entregas en las cantidades</w:t>
            </w:r>
            <w:r w:rsidR="00D5265E">
              <w:rPr>
                <w:rFonts w:asciiTheme="minorHAnsi" w:hAnsiTheme="minorHAnsi"/>
                <w:sz w:val="22"/>
                <w:szCs w:val="22"/>
                <w:lang w:val="es-ES"/>
              </w:rPr>
              <w:t xml:space="preserve">, </w:t>
            </w:r>
            <w:r w:rsidRPr="007F14D6">
              <w:rPr>
                <w:rFonts w:asciiTheme="minorHAnsi" w:hAnsiTheme="minorHAnsi"/>
                <w:sz w:val="22"/>
                <w:szCs w:val="22"/>
                <w:lang w:val="es-ES"/>
              </w:rPr>
              <w:t>en las fechas y en</w:t>
            </w:r>
            <w:r w:rsidR="00D5265E">
              <w:rPr>
                <w:rFonts w:asciiTheme="minorHAnsi" w:hAnsiTheme="minorHAnsi"/>
                <w:sz w:val="22"/>
                <w:szCs w:val="22"/>
                <w:lang w:val="es-ES"/>
              </w:rPr>
              <w:t xml:space="preserve"> el momento que el Comprador especifique en el Contrato</w:t>
            </w:r>
            <w:r w:rsidRPr="007F14D6">
              <w:rPr>
                <w:rFonts w:asciiTheme="minorHAnsi" w:hAnsiTheme="minorHAnsi"/>
                <w:sz w:val="22"/>
                <w:szCs w:val="22"/>
                <w:lang w:val="es-ES"/>
              </w:rPr>
              <w:t xml:space="preserve"> o </w:t>
            </w:r>
            <w:r w:rsidR="00D5265E">
              <w:rPr>
                <w:rFonts w:asciiTheme="minorHAnsi" w:hAnsiTheme="minorHAnsi"/>
                <w:sz w:val="22"/>
                <w:szCs w:val="22"/>
                <w:lang w:val="es-ES"/>
              </w:rPr>
              <w:t xml:space="preserve">en </w:t>
            </w:r>
            <w:r w:rsidRPr="007F14D6">
              <w:rPr>
                <w:rFonts w:asciiTheme="minorHAnsi" w:hAnsiTheme="minorHAnsi"/>
                <w:sz w:val="22"/>
                <w:szCs w:val="22"/>
                <w:lang w:val="es-ES"/>
              </w:rPr>
              <w:t>cualquier comunicado</w:t>
            </w:r>
            <w:r w:rsidR="00D5265E">
              <w:rPr>
                <w:rFonts w:asciiTheme="minorHAnsi" w:hAnsiTheme="minorHAnsi"/>
                <w:sz w:val="22"/>
                <w:szCs w:val="22"/>
                <w:lang w:val="es-ES"/>
              </w:rPr>
              <w:t xml:space="preserve"> o instrucción de entrega</w:t>
            </w:r>
            <w:r w:rsidRPr="007F14D6">
              <w:rPr>
                <w:rFonts w:asciiTheme="minorHAnsi" w:hAnsiTheme="minorHAnsi"/>
                <w:sz w:val="22"/>
                <w:szCs w:val="22"/>
                <w:lang w:val="es-ES"/>
              </w:rPr>
              <w:t xml:space="preserve"> </w:t>
            </w:r>
            <w:r w:rsidR="00D5265E">
              <w:rPr>
                <w:rFonts w:asciiTheme="minorHAnsi" w:hAnsiTheme="minorHAnsi"/>
                <w:sz w:val="22"/>
                <w:szCs w:val="22"/>
                <w:lang w:val="es-ES"/>
              </w:rPr>
              <w:t>subsecuente que el Comprador elabore bajo el C</w:t>
            </w:r>
            <w:r w:rsidRPr="007F14D6">
              <w:rPr>
                <w:rFonts w:asciiTheme="minorHAnsi" w:hAnsiTheme="minorHAnsi"/>
                <w:sz w:val="22"/>
                <w:szCs w:val="22"/>
                <w:lang w:val="es-ES"/>
              </w:rPr>
              <w:t xml:space="preserve">ontrato. El tiempo y la cantidad de entrega son de la esencia con respecto a todos los programas de entrega </w:t>
            </w:r>
            <w:r w:rsidR="00D5265E">
              <w:rPr>
                <w:rFonts w:asciiTheme="minorHAnsi" w:hAnsiTheme="minorHAnsi"/>
                <w:sz w:val="22"/>
                <w:szCs w:val="22"/>
                <w:lang w:val="es-ES"/>
              </w:rPr>
              <w:t>que el C</w:t>
            </w:r>
            <w:r w:rsidRPr="007F14D6">
              <w:rPr>
                <w:rFonts w:asciiTheme="minorHAnsi" w:hAnsiTheme="minorHAnsi"/>
                <w:sz w:val="22"/>
                <w:szCs w:val="22"/>
                <w:lang w:val="es-ES"/>
              </w:rPr>
              <w:t xml:space="preserve">omprador establezca. El comprador no estará obligado a pagar por los </w:t>
            </w:r>
            <w:r w:rsidR="00D5265E">
              <w:rPr>
                <w:rFonts w:asciiTheme="minorHAnsi" w:hAnsiTheme="minorHAnsi"/>
                <w:sz w:val="22"/>
                <w:szCs w:val="22"/>
                <w:lang w:val="es-ES"/>
              </w:rPr>
              <w:t>S</w:t>
            </w:r>
            <w:r w:rsidRPr="007F14D6">
              <w:rPr>
                <w:rFonts w:asciiTheme="minorHAnsi" w:hAnsiTheme="minorHAnsi"/>
                <w:sz w:val="22"/>
                <w:szCs w:val="22"/>
                <w:lang w:val="es-ES"/>
              </w:rPr>
              <w:t>uministros que excedan de las ca</w:t>
            </w:r>
            <w:r w:rsidR="00D5265E">
              <w:rPr>
                <w:rFonts w:asciiTheme="minorHAnsi" w:hAnsiTheme="minorHAnsi"/>
                <w:sz w:val="22"/>
                <w:szCs w:val="22"/>
                <w:lang w:val="es-ES"/>
              </w:rPr>
              <w:t xml:space="preserve">ntidades especificadas en firme por el </w:t>
            </w:r>
            <w:r w:rsidRPr="007F14D6">
              <w:rPr>
                <w:rFonts w:asciiTheme="minorHAnsi" w:hAnsiTheme="minorHAnsi"/>
                <w:sz w:val="22"/>
                <w:szCs w:val="22"/>
                <w:lang w:val="es-ES"/>
              </w:rPr>
              <w:t>Comprador o los p</w:t>
            </w:r>
            <w:r w:rsidR="00D5265E">
              <w:rPr>
                <w:rFonts w:asciiTheme="minorHAnsi" w:hAnsiTheme="minorHAnsi"/>
                <w:sz w:val="22"/>
                <w:szCs w:val="22"/>
                <w:lang w:val="es-ES"/>
              </w:rPr>
              <w:t>rogramas</w:t>
            </w:r>
            <w:r w:rsidRPr="007F14D6">
              <w:rPr>
                <w:rFonts w:asciiTheme="minorHAnsi" w:hAnsiTheme="minorHAnsi"/>
                <w:sz w:val="22"/>
                <w:szCs w:val="22"/>
                <w:lang w:val="es-ES"/>
              </w:rPr>
              <w:t xml:space="preserve"> de entrega ni acepta</w:t>
            </w:r>
            <w:r w:rsidR="00D5265E">
              <w:rPr>
                <w:rFonts w:asciiTheme="minorHAnsi" w:hAnsiTheme="minorHAnsi"/>
                <w:sz w:val="22"/>
                <w:szCs w:val="22"/>
                <w:lang w:val="es-ES"/>
              </w:rPr>
              <w:t>rá</w:t>
            </w:r>
            <w:r w:rsidRPr="007F14D6">
              <w:rPr>
                <w:rFonts w:asciiTheme="minorHAnsi" w:hAnsiTheme="minorHAnsi"/>
                <w:sz w:val="22"/>
                <w:szCs w:val="22"/>
                <w:lang w:val="es-ES"/>
              </w:rPr>
              <w:t xml:space="preserve"> Suministros que se entregan antes de la fecha de entrega especifica</w:t>
            </w:r>
            <w:r w:rsidR="00D5265E">
              <w:rPr>
                <w:rFonts w:asciiTheme="minorHAnsi" w:hAnsiTheme="minorHAnsi"/>
                <w:sz w:val="22"/>
                <w:szCs w:val="22"/>
                <w:lang w:val="es-ES"/>
              </w:rPr>
              <w:t>da por el</w:t>
            </w:r>
            <w:r w:rsidRPr="007F14D6">
              <w:rPr>
                <w:rFonts w:asciiTheme="minorHAnsi" w:hAnsiTheme="minorHAnsi"/>
                <w:sz w:val="22"/>
                <w:szCs w:val="22"/>
                <w:lang w:val="es-ES"/>
              </w:rPr>
              <w:t xml:space="preserve"> Comprador</w:t>
            </w:r>
            <w:r w:rsidR="00D5265E">
              <w:rPr>
                <w:rFonts w:asciiTheme="minorHAnsi" w:hAnsiTheme="minorHAnsi"/>
                <w:sz w:val="22"/>
                <w:szCs w:val="22"/>
                <w:lang w:val="es-ES"/>
              </w:rPr>
              <w:t xml:space="preserve"> en sus programas de entrega</w:t>
            </w:r>
            <w:r w:rsidRPr="007F14D6">
              <w:rPr>
                <w:rFonts w:asciiTheme="minorHAnsi" w:hAnsiTheme="minorHAnsi"/>
                <w:sz w:val="22"/>
                <w:szCs w:val="22"/>
                <w:lang w:val="es-ES"/>
              </w:rPr>
              <w:t xml:space="preserve">. </w:t>
            </w:r>
            <w:r w:rsidR="00D5265E">
              <w:rPr>
                <w:rFonts w:asciiTheme="minorHAnsi" w:hAnsiTheme="minorHAnsi"/>
                <w:sz w:val="22"/>
                <w:szCs w:val="22"/>
                <w:lang w:val="es-ES"/>
              </w:rPr>
              <w:t xml:space="preserve"> El </w:t>
            </w:r>
            <w:r w:rsidRPr="007F14D6">
              <w:rPr>
                <w:rFonts w:asciiTheme="minorHAnsi" w:hAnsiTheme="minorHAnsi"/>
                <w:sz w:val="22"/>
                <w:szCs w:val="22"/>
                <w:lang w:val="es-ES"/>
              </w:rPr>
              <w:t xml:space="preserve">Vendedor asume el riesgo de pérdida de todos los </w:t>
            </w:r>
            <w:r w:rsidR="00D5265E">
              <w:rPr>
                <w:rFonts w:asciiTheme="minorHAnsi" w:hAnsiTheme="minorHAnsi"/>
                <w:sz w:val="22"/>
                <w:szCs w:val="22"/>
                <w:lang w:val="es-ES"/>
              </w:rPr>
              <w:t>S</w:t>
            </w:r>
            <w:r w:rsidRPr="007F14D6">
              <w:rPr>
                <w:rFonts w:asciiTheme="minorHAnsi" w:hAnsiTheme="minorHAnsi"/>
                <w:sz w:val="22"/>
                <w:szCs w:val="22"/>
                <w:lang w:val="es-ES"/>
              </w:rPr>
              <w:t xml:space="preserve">uministros </w:t>
            </w:r>
            <w:r w:rsidR="00D5265E">
              <w:rPr>
                <w:rFonts w:asciiTheme="minorHAnsi" w:hAnsiTheme="minorHAnsi"/>
                <w:sz w:val="22"/>
                <w:szCs w:val="22"/>
                <w:lang w:val="es-ES"/>
              </w:rPr>
              <w:t>proporcionados</w:t>
            </w:r>
            <w:r w:rsidRPr="007F14D6">
              <w:rPr>
                <w:rFonts w:asciiTheme="minorHAnsi" w:hAnsiTheme="minorHAnsi"/>
                <w:sz w:val="22"/>
                <w:szCs w:val="22"/>
                <w:lang w:val="es-ES"/>
              </w:rPr>
              <w:t>, realizados o entregados antes de la fecha de entrega especifica</w:t>
            </w:r>
            <w:r w:rsidR="00D5265E">
              <w:rPr>
                <w:rFonts w:asciiTheme="minorHAnsi" w:hAnsiTheme="minorHAnsi"/>
                <w:sz w:val="22"/>
                <w:szCs w:val="22"/>
                <w:lang w:val="es-ES"/>
              </w:rPr>
              <w:t xml:space="preserve">da en el programa </w:t>
            </w:r>
            <w:r w:rsidRPr="007F14D6">
              <w:rPr>
                <w:rFonts w:asciiTheme="minorHAnsi" w:hAnsiTheme="minorHAnsi"/>
                <w:sz w:val="22"/>
                <w:szCs w:val="22"/>
                <w:lang w:val="es-ES"/>
              </w:rPr>
              <w:t xml:space="preserve">de entrega del Comprador. </w:t>
            </w:r>
            <w:r w:rsidR="008C3BBF">
              <w:rPr>
                <w:rFonts w:asciiTheme="minorHAnsi" w:hAnsiTheme="minorHAnsi"/>
                <w:sz w:val="22"/>
                <w:szCs w:val="22"/>
                <w:lang w:val="es-ES"/>
              </w:rPr>
              <w:t xml:space="preserve">No obstante </w:t>
            </w:r>
            <w:r w:rsidRPr="007F14D6">
              <w:rPr>
                <w:rFonts w:asciiTheme="minorHAnsi" w:hAnsiTheme="minorHAnsi"/>
                <w:sz w:val="22"/>
                <w:szCs w:val="22"/>
                <w:lang w:val="es-ES"/>
              </w:rPr>
              <w:t xml:space="preserve">cualquier acuerdo sobre el pago de los gastos de flete, la entrega no se han producido y el riesgo de pérdida no se han desplazado al Comprador hasta que los </w:t>
            </w:r>
            <w:r w:rsidR="008C3BBF">
              <w:rPr>
                <w:rFonts w:asciiTheme="minorHAnsi" w:hAnsiTheme="minorHAnsi"/>
                <w:sz w:val="22"/>
                <w:szCs w:val="22"/>
                <w:lang w:val="es-ES"/>
              </w:rPr>
              <w:t>S</w:t>
            </w:r>
            <w:r w:rsidRPr="007F14D6">
              <w:rPr>
                <w:rFonts w:asciiTheme="minorHAnsi" w:hAnsiTheme="minorHAnsi"/>
                <w:sz w:val="22"/>
                <w:szCs w:val="22"/>
                <w:lang w:val="es-ES"/>
              </w:rPr>
              <w:t xml:space="preserve">uministros hayan </w:t>
            </w:r>
            <w:r w:rsidR="008C3BBF">
              <w:rPr>
                <w:rFonts w:asciiTheme="minorHAnsi" w:hAnsiTheme="minorHAnsi"/>
                <w:sz w:val="22"/>
                <w:szCs w:val="22"/>
                <w:lang w:val="es-ES"/>
              </w:rPr>
              <w:t xml:space="preserve">sido entregados </w:t>
            </w:r>
            <w:r w:rsidRPr="007F14D6">
              <w:rPr>
                <w:rFonts w:asciiTheme="minorHAnsi" w:hAnsiTheme="minorHAnsi"/>
                <w:sz w:val="22"/>
                <w:szCs w:val="22"/>
                <w:lang w:val="es-ES"/>
              </w:rPr>
              <w:t>en las instalaciones del Comprador y ha</w:t>
            </w:r>
            <w:r w:rsidR="002E5E99">
              <w:rPr>
                <w:rFonts w:asciiTheme="minorHAnsi" w:hAnsiTheme="minorHAnsi"/>
                <w:sz w:val="22"/>
                <w:szCs w:val="22"/>
                <w:lang w:val="es-ES"/>
              </w:rPr>
              <w:t>ya</w:t>
            </w:r>
            <w:r w:rsidRPr="007F14D6">
              <w:rPr>
                <w:rFonts w:asciiTheme="minorHAnsi" w:hAnsiTheme="minorHAnsi"/>
                <w:sz w:val="22"/>
                <w:szCs w:val="22"/>
                <w:lang w:val="es-ES"/>
              </w:rPr>
              <w:t>n sido aceptados en esa</w:t>
            </w:r>
            <w:r w:rsidR="002E5E99">
              <w:rPr>
                <w:rFonts w:asciiTheme="minorHAnsi" w:hAnsiTheme="minorHAnsi"/>
                <w:sz w:val="22"/>
                <w:szCs w:val="22"/>
                <w:lang w:val="es-ES"/>
              </w:rPr>
              <w:t>s</w:t>
            </w:r>
            <w:r w:rsidRPr="007F14D6">
              <w:rPr>
                <w:rFonts w:asciiTheme="minorHAnsi" w:hAnsiTheme="minorHAnsi"/>
                <w:sz w:val="22"/>
                <w:szCs w:val="22"/>
                <w:lang w:val="es-ES"/>
              </w:rPr>
              <w:t xml:space="preserve"> instalaci</w:t>
            </w:r>
            <w:r w:rsidR="002E5E99">
              <w:rPr>
                <w:rFonts w:asciiTheme="minorHAnsi" w:hAnsiTheme="minorHAnsi"/>
                <w:sz w:val="22"/>
                <w:szCs w:val="22"/>
                <w:lang w:val="es-ES"/>
              </w:rPr>
              <w:t>ones</w:t>
            </w:r>
            <w:r w:rsidRPr="007F14D6">
              <w:rPr>
                <w:rFonts w:asciiTheme="minorHAnsi" w:hAnsiTheme="minorHAnsi"/>
                <w:sz w:val="22"/>
                <w:szCs w:val="22"/>
                <w:lang w:val="es-ES"/>
              </w:rPr>
              <w:t xml:space="preserve">. </w:t>
            </w:r>
            <w:r w:rsidR="002E5E99">
              <w:rPr>
                <w:rFonts w:asciiTheme="minorHAnsi" w:hAnsiTheme="minorHAnsi"/>
                <w:sz w:val="22"/>
                <w:szCs w:val="22"/>
                <w:lang w:val="es-ES"/>
              </w:rPr>
              <w:t xml:space="preserve"> </w:t>
            </w:r>
            <w:r w:rsidRPr="007F14D6">
              <w:rPr>
                <w:rFonts w:asciiTheme="minorHAnsi" w:hAnsiTheme="minorHAnsi"/>
                <w:sz w:val="22"/>
                <w:szCs w:val="22"/>
                <w:lang w:val="es-ES"/>
              </w:rPr>
              <w:t xml:space="preserve">Sin embargo, </w:t>
            </w:r>
            <w:r w:rsidR="002E5E99">
              <w:rPr>
                <w:rFonts w:asciiTheme="minorHAnsi" w:hAnsiTheme="minorHAnsi"/>
                <w:sz w:val="22"/>
                <w:szCs w:val="22"/>
                <w:lang w:val="es-ES"/>
              </w:rPr>
              <w:t xml:space="preserve">bajo ninguna circunstancia el </w:t>
            </w:r>
            <w:r w:rsidRPr="007F14D6">
              <w:rPr>
                <w:rFonts w:asciiTheme="minorHAnsi" w:hAnsiTheme="minorHAnsi"/>
                <w:sz w:val="22"/>
                <w:szCs w:val="22"/>
                <w:lang w:val="es-ES"/>
              </w:rPr>
              <w:t xml:space="preserve">Comprador será responsable </w:t>
            </w:r>
            <w:r w:rsidR="002E5E99">
              <w:rPr>
                <w:rFonts w:asciiTheme="minorHAnsi" w:hAnsiTheme="minorHAnsi"/>
                <w:sz w:val="22"/>
                <w:szCs w:val="22"/>
                <w:lang w:val="es-ES"/>
              </w:rPr>
              <w:t xml:space="preserve">por cualquier prima de </w:t>
            </w:r>
            <w:r w:rsidRPr="007F14D6">
              <w:rPr>
                <w:rFonts w:asciiTheme="minorHAnsi" w:hAnsiTheme="minorHAnsi"/>
                <w:sz w:val="22"/>
                <w:szCs w:val="22"/>
                <w:lang w:val="es-ES"/>
              </w:rPr>
              <w:t>gasto</w:t>
            </w:r>
            <w:r w:rsidR="002E5E99">
              <w:rPr>
                <w:rFonts w:asciiTheme="minorHAnsi" w:hAnsiTheme="minorHAnsi"/>
                <w:sz w:val="22"/>
                <w:szCs w:val="22"/>
                <w:lang w:val="es-ES"/>
              </w:rPr>
              <w:t>s</w:t>
            </w:r>
            <w:r w:rsidRPr="007F14D6">
              <w:rPr>
                <w:rFonts w:asciiTheme="minorHAnsi" w:hAnsiTheme="minorHAnsi"/>
                <w:sz w:val="22"/>
                <w:szCs w:val="22"/>
                <w:lang w:val="es-ES"/>
              </w:rPr>
              <w:t xml:space="preserve"> de envío que el </w:t>
            </w:r>
            <w:r w:rsidR="002E5E99">
              <w:rPr>
                <w:rFonts w:asciiTheme="minorHAnsi" w:hAnsiTheme="minorHAnsi"/>
                <w:sz w:val="22"/>
                <w:szCs w:val="22"/>
                <w:lang w:val="es-ES"/>
              </w:rPr>
              <w:t>C</w:t>
            </w:r>
            <w:r w:rsidRPr="007F14D6">
              <w:rPr>
                <w:rFonts w:asciiTheme="minorHAnsi" w:hAnsiTheme="minorHAnsi"/>
                <w:sz w:val="22"/>
                <w:szCs w:val="22"/>
                <w:lang w:val="es-ES"/>
              </w:rPr>
              <w:t>omprador no ha</w:t>
            </w:r>
            <w:r w:rsidR="002E5E99">
              <w:rPr>
                <w:rFonts w:asciiTheme="minorHAnsi" w:hAnsiTheme="minorHAnsi"/>
                <w:sz w:val="22"/>
                <w:szCs w:val="22"/>
                <w:lang w:val="es-ES"/>
              </w:rPr>
              <w:t>ya</w:t>
            </w:r>
            <w:r w:rsidRPr="007F14D6">
              <w:rPr>
                <w:rFonts w:asciiTheme="minorHAnsi" w:hAnsiTheme="minorHAnsi"/>
                <w:sz w:val="22"/>
                <w:szCs w:val="22"/>
                <w:lang w:val="es-ES"/>
              </w:rPr>
              <w:t xml:space="preserve"> pre-aprobado por escrito y para </w:t>
            </w:r>
            <w:r w:rsidR="002E5E99">
              <w:rPr>
                <w:rFonts w:asciiTheme="minorHAnsi" w:hAnsiTheme="minorHAnsi"/>
                <w:sz w:val="22"/>
                <w:szCs w:val="22"/>
                <w:lang w:val="es-ES"/>
              </w:rPr>
              <w:t>e</w:t>
            </w:r>
            <w:r w:rsidRPr="007F14D6">
              <w:rPr>
                <w:rFonts w:asciiTheme="minorHAnsi" w:hAnsiTheme="minorHAnsi"/>
                <w:sz w:val="22"/>
                <w:szCs w:val="22"/>
                <w:lang w:val="es-ES"/>
              </w:rPr>
              <w:t xml:space="preserve">l que </w:t>
            </w:r>
            <w:r w:rsidR="002E5E99">
              <w:rPr>
                <w:rFonts w:asciiTheme="minorHAnsi" w:hAnsiTheme="minorHAnsi"/>
                <w:sz w:val="22"/>
                <w:szCs w:val="22"/>
                <w:lang w:val="es-ES"/>
              </w:rPr>
              <w:t xml:space="preserve">se haya presentado </w:t>
            </w:r>
            <w:r w:rsidRPr="007F14D6">
              <w:rPr>
                <w:rFonts w:asciiTheme="minorHAnsi" w:hAnsiTheme="minorHAnsi"/>
                <w:sz w:val="22"/>
                <w:szCs w:val="22"/>
                <w:lang w:val="es-ES"/>
              </w:rPr>
              <w:t>un reclamo a tiempo</w:t>
            </w:r>
            <w:r w:rsidR="002E5E99">
              <w:rPr>
                <w:rFonts w:asciiTheme="minorHAnsi" w:hAnsiTheme="minorHAnsi"/>
                <w:sz w:val="22"/>
                <w:szCs w:val="22"/>
                <w:lang w:val="es-ES"/>
              </w:rPr>
              <w:t xml:space="preserve"> de acuerdo </w:t>
            </w:r>
            <w:r w:rsidRPr="007F14D6">
              <w:rPr>
                <w:rFonts w:asciiTheme="minorHAnsi" w:hAnsiTheme="minorHAnsi"/>
                <w:sz w:val="22"/>
                <w:szCs w:val="22"/>
                <w:lang w:val="es-ES"/>
              </w:rPr>
              <w:t>con los requisitos de la Sección 2.6 siguiente. Si los requ</w:t>
            </w:r>
            <w:r w:rsidR="002E5E99">
              <w:rPr>
                <w:rFonts w:asciiTheme="minorHAnsi" w:hAnsiTheme="minorHAnsi"/>
                <w:sz w:val="22"/>
                <w:szCs w:val="22"/>
                <w:lang w:val="es-ES"/>
              </w:rPr>
              <w:t>erimientos o mercado, económico o de cualquier otra condición de los clientes del C</w:t>
            </w:r>
            <w:r w:rsidRPr="007F14D6">
              <w:rPr>
                <w:rFonts w:asciiTheme="minorHAnsi" w:hAnsiTheme="minorHAnsi"/>
                <w:sz w:val="22"/>
                <w:szCs w:val="22"/>
                <w:lang w:val="es-ES"/>
              </w:rPr>
              <w:t xml:space="preserve">omprador requieren cambios en </w:t>
            </w:r>
            <w:r w:rsidR="002E5E99">
              <w:rPr>
                <w:rFonts w:asciiTheme="minorHAnsi" w:hAnsiTheme="minorHAnsi"/>
                <w:sz w:val="22"/>
                <w:szCs w:val="22"/>
                <w:lang w:val="es-ES"/>
              </w:rPr>
              <w:t>el programa</w:t>
            </w:r>
            <w:r w:rsidRPr="007F14D6">
              <w:rPr>
                <w:rFonts w:asciiTheme="minorHAnsi" w:hAnsiTheme="minorHAnsi"/>
                <w:sz w:val="22"/>
                <w:szCs w:val="22"/>
                <w:lang w:val="es-ES"/>
              </w:rPr>
              <w:t xml:space="preserve"> de entrega, el Comprador podrá cambiar la </w:t>
            </w:r>
            <w:r w:rsidR="002E5E99">
              <w:rPr>
                <w:rFonts w:asciiTheme="minorHAnsi" w:hAnsiTheme="minorHAnsi"/>
                <w:sz w:val="22"/>
                <w:szCs w:val="22"/>
                <w:lang w:val="es-ES"/>
              </w:rPr>
              <w:t>frecuencia</w:t>
            </w:r>
            <w:r w:rsidRPr="007F14D6">
              <w:rPr>
                <w:rFonts w:asciiTheme="minorHAnsi" w:hAnsiTheme="minorHAnsi"/>
                <w:sz w:val="22"/>
                <w:szCs w:val="22"/>
                <w:lang w:val="es-ES"/>
              </w:rPr>
              <w:t xml:space="preserve"> de los </w:t>
            </w:r>
            <w:r w:rsidR="002E5E99">
              <w:rPr>
                <w:rFonts w:asciiTheme="minorHAnsi" w:hAnsiTheme="minorHAnsi"/>
                <w:sz w:val="22"/>
                <w:szCs w:val="22"/>
                <w:lang w:val="es-ES"/>
              </w:rPr>
              <w:t>embarques</w:t>
            </w:r>
            <w:r w:rsidRPr="007F14D6">
              <w:rPr>
                <w:rFonts w:asciiTheme="minorHAnsi" w:hAnsiTheme="minorHAnsi"/>
                <w:sz w:val="22"/>
                <w:szCs w:val="22"/>
                <w:lang w:val="es-ES"/>
              </w:rPr>
              <w:t xml:space="preserve"> </w:t>
            </w:r>
            <w:r w:rsidR="00057582">
              <w:rPr>
                <w:rFonts w:asciiTheme="minorHAnsi" w:hAnsiTheme="minorHAnsi"/>
                <w:sz w:val="22"/>
                <w:szCs w:val="22"/>
                <w:lang w:val="es-ES"/>
              </w:rPr>
              <w:t>programados o la</w:t>
            </w:r>
            <w:r w:rsidRPr="007F14D6">
              <w:rPr>
                <w:rFonts w:asciiTheme="minorHAnsi" w:hAnsiTheme="minorHAnsi"/>
                <w:sz w:val="22"/>
                <w:szCs w:val="22"/>
                <w:lang w:val="es-ES"/>
              </w:rPr>
              <w:t xml:space="preserve"> suspensión temporal de </w:t>
            </w:r>
            <w:r w:rsidR="00057582">
              <w:rPr>
                <w:rFonts w:asciiTheme="minorHAnsi" w:hAnsiTheme="minorHAnsi"/>
                <w:sz w:val="22"/>
                <w:szCs w:val="22"/>
                <w:lang w:val="es-ES"/>
              </w:rPr>
              <w:t>los embarques</w:t>
            </w:r>
            <w:r w:rsidRPr="007F14D6">
              <w:rPr>
                <w:rFonts w:asciiTheme="minorHAnsi" w:hAnsiTheme="minorHAnsi"/>
                <w:sz w:val="22"/>
                <w:szCs w:val="22"/>
                <w:lang w:val="es-ES"/>
              </w:rPr>
              <w:t xml:space="preserve"> programados sin que </w:t>
            </w:r>
            <w:r w:rsidR="00057582">
              <w:rPr>
                <w:rFonts w:asciiTheme="minorHAnsi" w:hAnsiTheme="minorHAnsi"/>
                <w:sz w:val="22"/>
                <w:szCs w:val="22"/>
                <w:lang w:val="es-ES"/>
              </w:rPr>
              <w:t xml:space="preserve">esto le de </w:t>
            </w:r>
            <w:r w:rsidRPr="007F14D6">
              <w:rPr>
                <w:rFonts w:asciiTheme="minorHAnsi" w:hAnsiTheme="minorHAnsi"/>
                <w:sz w:val="22"/>
                <w:szCs w:val="22"/>
                <w:lang w:val="es-ES"/>
              </w:rPr>
              <w:t xml:space="preserve">derecho al Vendedor a cualquier ajuste de precios </w:t>
            </w:r>
            <w:r w:rsidR="00057582">
              <w:rPr>
                <w:rFonts w:asciiTheme="minorHAnsi" w:hAnsiTheme="minorHAnsi"/>
                <w:sz w:val="22"/>
                <w:szCs w:val="22"/>
                <w:lang w:val="es-ES"/>
              </w:rPr>
              <w:t xml:space="preserve">o cualquier </w:t>
            </w:r>
            <w:r w:rsidRPr="007F14D6">
              <w:rPr>
                <w:rFonts w:asciiTheme="minorHAnsi" w:hAnsiTheme="minorHAnsi"/>
                <w:sz w:val="22"/>
                <w:szCs w:val="22"/>
                <w:lang w:val="es-ES"/>
              </w:rPr>
              <w:t>otra compensación.</w:t>
            </w:r>
          </w:p>
        </w:tc>
      </w:tr>
      <w:tr w:rsidR="00FE31A6" w:rsidRPr="00037DBB" w:rsidTr="00470909">
        <w:trPr>
          <w:cantSplit/>
        </w:trPr>
        <w:tc>
          <w:tcPr>
            <w:tcW w:w="4788" w:type="dxa"/>
          </w:tcPr>
          <w:p w:rsidR="00FE31A6" w:rsidRPr="00CA216F" w:rsidRDefault="00FE31A6" w:rsidP="00FE31A6">
            <w:pPr>
              <w:keepNext/>
              <w:keepLines/>
              <w:numPr>
                <w:ilvl w:val="1"/>
                <w:numId w:val="4"/>
              </w:numPr>
              <w:tabs>
                <w:tab w:val="clear" w:pos="792"/>
                <w:tab w:val="num" w:pos="1440"/>
              </w:tabs>
              <w:spacing w:after="120"/>
              <w:ind w:left="1440" w:hanging="720"/>
              <w:outlineLvl w:val="1"/>
              <w:rPr>
                <w:rFonts w:asciiTheme="minorHAnsi" w:hAnsiTheme="minorHAnsi"/>
                <w:sz w:val="22"/>
                <w:szCs w:val="22"/>
                <w:lang w:val="en-US"/>
              </w:rPr>
            </w:pPr>
            <w:bookmarkStart w:id="9" w:name="_Ref287357370"/>
            <w:bookmarkStart w:id="10" w:name="_Ref296537460"/>
            <w:bookmarkStart w:id="11" w:name="_Toc296596913"/>
            <w:r w:rsidRPr="00CA216F">
              <w:rPr>
                <w:rFonts w:asciiTheme="minorHAnsi" w:hAnsiTheme="minorHAnsi"/>
                <w:sz w:val="22"/>
                <w:szCs w:val="22"/>
                <w:lang w:val="en-US"/>
              </w:rPr>
              <w:lastRenderedPageBreak/>
              <w:t>Premium Shipment Charges.</w:t>
            </w:r>
            <w:bookmarkEnd w:id="9"/>
            <w:bookmarkEnd w:id="10"/>
            <w:bookmarkEnd w:id="11"/>
          </w:p>
        </w:tc>
        <w:tc>
          <w:tcPr>
            <w:tcW w:w="4788" w:type="dxa"/>
          </w:tcPr>
          <w:p w:rsidR="00FE31A6" w:rsidRPr="00057582" w:rsidRDefault="00057582" w:rsidP="00FE31A6">
            <w:pPr>
              <w:keepNext/>
              <w:keepLines/>
              <w:spacing w:after="120"/>
              <w:outlineLvl w:val="0"/>
              <w:rPr>
                <w:rFonts w:asciiTheme="minorHAnsi" w:hAnsiTheme="minorHAnsi"/>
                <w:sz w:val="22"/>
                <w:szCs w:val="22"/>
                <w:lang w:val="es-ES"/>
              </w:rPr>
            </w:pPr>
            <w:r w:rsidRPr="00057582">
              <w:rPr>
                <w:rFonts w:asciiTheme="minorHAnsi" w:hAnsiTheme="minorHAnsi"/>
                <w:sz w:val="22"/>
                <w:szCs w:val="22"/>
                <w:lang w:val="es-ES"/>
              </w:rPr>
              <w:t>2.6 Prima por Gastos de Embarque.</w:t>
            </w:r>
          </w:p>
        </w:tc>
      </w:tr>
      <w:tr w:rsidR="00FE31A6" w:rsidRPr="00037DBB" w:rsidTr="00470909">
        <w:trPr>
          <w:cantSplit/>
        </w:trPr>
        <w:tc>
          <w:tcPr>
            <w:tcW w:w="4788" w:type="dxa"/>
          </w:tcPr>
          <w:p w:rsidR="00FE31A6" w:rsidRPr="00CA216F" w:rsidRDefault="00FE31A6" w:rsidP="00FE31A6">
            <w:pPr>
              <w:spacing w:after="120"/>
              <w:ind w:firstLine="720"/>
              <w:rPr>
                <w:rFonts w:asciiTheme="minorHAnsi" w:hAnsiTheme="minorHAnsi"/>
                <w:sz w:val="22"/>
                <w:szCs w:val="22"/>
                <w:lang w:val="en-US"/>
              </w:rPr>
            </w:pPr>
            <w:r w:rsidRPr="00CA216F">
              <w:rPr>
                <w:rFonts w:asciiTheme="minorHAnsi" w:hAnsiTheme="minorHAnsi"/>
                <w:sz w:val="22"/>
                <w:szCs w:val="22"/>
                <w:lang w:val="en-US"/>
              </w:rPr>
              <w:t>Seller is solely responsible for premium shipping expenses and/or other related expenses necessary to meet delivery schedules set forth in releases, unless: (i) the expense arises solely a result of Buyer’s negligence and (ii) Seller provides Buyer with reasonably detailed notice of any claim within ten (10) days after the occurrence of Buyer’s alleged negligent action giving rise to such claim.</w:t>
            </w:r>
          </w:p>
        </w:tc>
        <w:tc>
          <w:tcPr>
            <w:tcW w:w="4788" w:type="dxa"/>
          </w:tcPr>
          <w:p w:rsidR="00FE31A6" w:rsidRPr="00057582" w:rsidRDefault="00057582" w:rsidP="006B4904">
            <w:pPr>
              <w:keepNext/>
              <w:keepLines/>
              <w:spacing w:after="120"/>
              <w:outlineLvl w:val="0"/>
              <w:rPr>
                <w:rFonts w:asciiTheme="minorHAnsi" w:hAnsiTheme="minorHAnsi"/>
                <w:sz w:val="22"/>
                <w:szCs w:val="22"/>
                <w:lang w:val="es-ES"/>
              </w:rPr>
            </w:pPr>
            <w:r w:rsidRPr="00057582">
              <w:rPr>
                <w:rFonts w:asciiTheme="minorHAnsi" w:hAnsiTheme="minorHAnsi"/>
                <w:sz w:val="22"/>
                <w:szCs w:val="22"/>
                <w:lang w:val="es-ES"/>
              </w:rPr>
              <w:t xml:space="preserve">El </w:t>
            </w:r>
            <w:r w:rsidR="00CC1252">
              <w:rPr>
                <w:rFonts w:asciiTheme="minorHAnsi" w:hAnsiTheme="minorHAnsi"/>
                <w:sz w:val="22"/>
                <w:szCs w:val="22"/>
                <w:lang w:val="es-ES"/>
              </w:rPr>
              <w:t>V</w:t>
            </w:r>
            <w:r w:rsidRPr="00057582">
              <w:rPr>
                <w:rFonts w:asciiTheme="minorHAnsi" w:hAnsiTheme="minorHAnsi"/>
                <w:sz w:val="22"/>
                <w:szCs w:val="22"/>
                <w:lang w:val="es-ES"/>
              </w:rPr>
              <w:t>endedor es el único responsable de l</w:t>
            </w:r>
            <w:r w:rsidR="006B4904">
              <w:rPr>
                <w:rFonts w:asciiTheme="minorHAnsi" w:hAnsiTheme="minorHAnsi"/>
                <w:sz w:val="22"/>
                <w:szCs w:val="22"/>
                <w:lang w:val="es-ES"/>
              </w:rPr>
              <w:t>a prima de l</w:t>
            </w:r>
            <w:r w:rsidRPr="00057582">
              <w:rPr>
                <w:rFonts w:asciiTheme="minorHAnsi" w:hAnsiTheme="minorHAnsi"/>
                <w:sz w:val="22"/>
                <w:szCs w:val="22"/>
                <w:lang w:val="es-ES"/>
              </w:rPr>
              <w:t>os gastos de e</w:t>
            </w:r>
            <w:r w:rsidR="006B4904">
              <w:rPr>
                <w:rFonts w:asciiTheme="minorHAnsi" w:hAnsiTheme="minorHAnsi"/>
                <w:sz w:val="22"/>
                <w:szCs w:val="22"/>
                <w:lang w:val="es-ES"/>
              </w:rPr>
              <w:t>mbarque</w:t>
            </w:r>
            <w:r w:rsidRPr="00057582">
              <w:rPr>
                <w:rFonts w:asciiTheme="minorHAnsi" w:hAnsiTheme="minorHAnsi"/>
                <w:sz w:val="22"/>
                <w:szCs w:val="22"/>
                <w:lang w:val="es-ES"/>
              </w:rPr>
              <w:t xml:space="preserve"> y/u otros gastos relacionados necesarios para cumplir con los plazos de entrega establecidos en los comunicados, a menos que: (i) el gasto </w:t>
            </w:r>
            <w:r w:rsidR="006B4904">
              <w:rPr>
                <w:rFonts w:asciiTheme="minorHAnsi" w:hAnsiTheme="minorHAnsi"/>
                <w:sz w:val="22"/>
                <w:szCs w:val="22"/>
                <w:lang w:val="es-ES"/>
              </w:rPr>
              <w:t xml:space="preserve">corresponda solamente al resultado de </w:t>
            </w:r>
            <w:r w:rsidRPr="00057582">
              <w:rPr>
                <w:rFonts w:asciiTheme="minorHAnsi" w:hAnsiTheme="minorHAnsi"/>
                <w:sz w:val="22"/>
                <w:szCs w:val="22"/>
                <w:lang w:val="es-ES"/>
              </w:rPr>
              <w:t xml:space="preserve">la negligencia del </w:t>
            </w:r>
            <w:r w:rsidR="006B4904">
              <w:rPr>
                <w:rFonts w:asciiTheme="minorHAnsi" w:hAnsiTheme="minorHAnsi"/>
                <w:sz w:val="22"/>
                <w:szCs w:val="22"/>
                <w:lang w:val="es-ES"/>
              </w:rPr>
              <w:t>C</w:t>
            </w:r>
            <w:r w:rsidRPr="00057582">
              <w:rPr>
                <w:rFonts w:asciiTheme="minorHAnsi" w:hAnsiTheme="minorHAnsi"/>
                <w:sz w:val="22"/>
                <w:szCs w:val="22"/>
                <w:lang w:val="es-ES"/>
              </w:rPr>
              <w:t>omprador y (ii) el Vendedor proporcion</w:t>
            </w:r>
            <w:r w:rsidR="006B4904">
              <w:rPr>
                <w:rFonts w:asciiTheme="minorHAnsi" w:hAnsiTheme="minorHAnsi"/>
                <w:sz w:val="22"/>
                <w:szCs w:val="22"/>
                <w:lang w:val="es-ES"/>
              </w:rPr>
              <w:t>e</w:t>
            </w:r>
            <w:r w:rsidRPr="00057582">
              <w:rPr>
                <w:rFonts w:asciiTheme="minorHAnsi" w:hAnsiTheme="minorHAnsi"/>
                <w:sz w:val="22"/>
                <w:szCs w:val="22"/>
                <w:lang w:val="es-ES"/>
              </w:rPr>
              <w:t xml:space="preserve"> al Comprador notificación razonablemente detallada de cualquier reclamo dentro de los diez (10) días después de la </w:t>
            </w:r>
            <w:r w:rsidR="006B4904">
              <w:rPr>
                <w:rFonts w:asciiTheme="minorHAnsi" w:hAnsiTheme="minorHAnsi"/>
                <w:sz w:val="22"/>
                <w:szCs w:val="22"/>
                <w:lang w:val="es-ES"/>
              </w:rPr>
              <w:t>ocurrencia de la</w:t>
            </w:r>
            <w:r w:rsidRPr="00057582">
              <w:rPr>
                <w:rFonts w:asciiTheme="minorHAnsi" w:hAnsiTheme="minorHAnsi"/>
                <w:sz w:val="22"/>
                <w:szCs w:val="22"/>
                <w:lang w:val="es-ES"/>
              </w:rPr>
              <w:t xml:space="preserve"> presunta actuación negligente</w:t>
            </w:r>
            <w:r w:rsidR="006B4904">
              <w:rPr>
                <w:rFonts w:asciiTheme="minorHAnsi" w:hAnsiTheme="minorHAnsi"/>
                <w:sz w:val="22"/>
                <w:szCs w:val="22"/>
                <w:lang w:val="es-ES"/>
              </w:rPr>
              <w:t xml:space="preserve"> del Comprador</w:t>
            </w:r>
            <w:r w:rsidRPr="00057582">
              <w:rPr>
                <w:rFonts w:asciiTheme="minorHAnsi" w:hAnsiTheme="minorHAnsi"/>
                <w:sz w:val="22"/>
                <w:szCs w:val="22"/>
                <w:lang w:val="es-ES"/>
              </w:rPr>
              <w:t xml:space="preserve"> dando lugar a dicha reclamación.</w:t>
            </w:r>
          </w:p>
        </w:tc>
      </w:tr>
      <w:tr w:rsidR="00FE31A6" w:rsidTr="00470909">
        <w:trPr>
          <w:cantSplit/>
        </w:trPr>
        <w:tc>
          <w:tcPr>
            <w:tcW w:w="4788" w:type="dxa"/>
          </w:tcPr>
          <w:p w:rsidR="00FE31A6" w:rsidRPr="00CA216F" w:rsidRDefault="00FE31A6" w:rsidP="00FE31A6">
            <w:pPr>
              <w:keepNext/>
              <w:keepLines/>
              <w:numPr>
                <w:ilvl w:val="1"/>
                <w:numId w:val="4"/>
              </w:numPr>
              <w:tabs>
                <w:tab w:val="clear" w:pos="792"/>
                <w:tab w:val="num" w:pos="1440"/>
              </w:tabs>
              <w:spacing w:after="120"/>
              <w:ind w:left="1440" w:hanging="720"/>
              <w:outlineLvl w:val="1"/>
              <w:rPr>
                <w:rFonts w:asciiTheme="minorHAnsi" w:hAnsiTheme="minorHAnsi"/>
                <w:sz w:val="22"/>
                <w:szCs w:val="22"/>
                <w:lang w:val="en-US"/>
              </w:rPr>
            </w:pPr>
            <w:bookmarkStart w:id="12" w:name="_Toc296596914"/>
            <w:r w:rsidRPr="00CA216F">
              <w:rPr>
                <w:rFonts w:asciiTheme="minorHAnsi" w:hAnsiTheme="minorHAnsi"/>
                <w:sz w:val="22"/>
                <w:szCs w:val="22"/>
                <w:lang w:val="en-US"/>
              </w:rPr>
              <w:t>Volume Forecasts.</w:t>
            </w:r>
            <w:bookmarkEnd w:id="12"/>
          </w:p>
        </w:tc>
        <w:tc>
          <w:tcPr>
            <w:tcW w:w="4788" w:type="dxa"/>
          </w:tcPr>
          <w:p w:rsidR="00FE31A6" w:rsidRDefault="006B4904" w:rsidP="00FE31A6">
            <w:pPr>
              <w:keepNext/>
              <w:keepLines/>
              <w:spacing w:after="120"/>
              <w:outlineLvl w:val="0"/>
              <w:rPr>
                <w:rFonts w:asciiTheme="minorHAnsi" w:hAnsiTheme="minorHAnsi"/>
                <w:sz w:val="22"/>
                <w:szCs w:val="22"/>
                <w:lang w:val="en-US"/>
              </w:rPr>
            </w:pPr>
            <w:r>
              <w:rPr>
                <w:rFonts w:asciiTheme="minorHAnsi" w:hAnsiTheme="minorHAnsi"/>
                <w:sz w:val="22"/>
                <w:szCs w:val="22"/>
                <w:lang w:val="en-US"/>
              </w:rPr>
              <w:t>2.7 Pronóstico de Volumen.</w:t>
            </w:r>
          </w:p>
        </w:tc>
      </w:tr>
      <w:tr w:rsidR="00FE31A6" w:rsidRPr="00037DBB" w:rsidTr="00470909">
        <w:trPr>
          <w:cantSplit/>
        </w:trPr>
        <w:tc>
          <w:tcPr>
            <w:tcW w:w="4788" w:type="dxa"/>
          </w:tcPr>
          <w:p w:rsidR="00FE31A6" w:rsidRPr="00CA216F" w:rsidRDefault="00FE31A6" w:rsidP="00FE31A6">
            <w:pPr>
              <w:spacing w:after="120"/>
              <w:ind w:firstLine="720"/>
              <w:rPr>
                <w:rFonts w:asciiTheme="minorHAnsi" w:hAnsiTheme="minorHAnsi"/>
                <w:sz w:val="22"/>
                <w:szCs w:val="22"/>
                <w:lang w:val="en-US"/>
              </w:rPr>
            </w:pPr>
            <w:r w:rsidRPr="00CA216F">
              <w:rPr>
                <w:rFonts w:asciiTheme="minorHAnsi" w:hAnsiTheme="minorHAnsi"/>
                <w:sz w:val="22"/>
                <w:szCs w:val="22"/>
                <w:lang w:val="en-US"/>
              </w:rPr>
              <w:t>Buyer may provide Seller with estimates, forecasts or projections of its future anticipated volume or quantity requirements for Supplies (“</w:t>
            </w:r>
            <w:r w:rsidRPr="00CA216F">
              <w:rPr>
                <w:rFonts w:asciiTheme="minorHAnsi" w:hAnsiTheme="minorHAnsi"/>
                <w:sz w:val="22"/>
                <w:szCs w:val="22"/>
                <w:u w:val="single"/>
                <w:lang w:val="en-US"/>
              </w:rPr>
              <w:t>Projections</w:t>
            </w:r>
            <w:r w:rsidRPr="00CA216F">
              <w:rPr>
                <w:rFonts w:asciiTheme="minorHAnsi" w:hAnsiTheme="minorHAnsi"/>
                <w:sz w:val="22"/>
                <w:szCs w:val="22"/>
                <w:lang w:val="en-US"/>
              </w:rPr>
              <w:t xml:space="preserve">”).  Projections, unlike a release for a firm quantity, are not binding on Buyer.  Seller acknowledges that any Projections are provided for informational purposes only and, like any other forward-looking projections, are based on a number of economic and business factors, variables and assumptions, some or all of which may change over time. Buyer makes no representation, warranty, guaranty or commitment of any kind or nature, express or implied, regarding any such forecasts provided to Seller, including with respect to the accuracy or completeness of such forecasts.  Seller accepts that Projections may not be accurate and that actual volume or duration could be less than or greater than the projections.  Seller expressly accepts this risk and acknowledges this possible reward. </w:t>
            </w:r>
          </w:p>
        </w:tc>
        <w:tc>
          <w:tcPr>
            <w:tcW w:w="4788" w:type="dxa"/>
          </w:tcPr>
          <w:p w:rsidR="00FE31A6" w:rsidRPr="006B4904" w:rsidRDefault="006B4904" w:rsidP="00880419">
            <w:pPr>
              <w:keepNext/>
              <w:keepLines/>
              <w:spacing w:after="120"/>
              <w:outlineLvl w:val="0"/>
              <w:rPr>
                <w:rFonts w:asciiTheme="minorHAnsi" w:hAnsiTheme="minorHAnsi"/>
                <w:sz w:val="22"/>
                <w:szCs w:val="22"/>
                <w:lang w:val="es-ES"/>
              </w:rPr>
            </w:pPr>
            <w:r>
              <w:rPr>
                <w:rFonts w:asciiTheme="minorHAnsi" w:hAnsiTheme="minorHAnsi"/>
                <w:sz w:val="22"/>
                <w:szCs w:val="22"/>
                <w:lang w:val="es-ES"/>
              </w:rPr>
              <w:t>El C</w:t>
            </w:r>
            <w:r w:rsidRPr="006B4904">
              <w:rPr>
                <w:rFonts w:asciiTheme="minorHAnsi" w:hAnsiTheme="minorHAnsi"/>
                <w:sz w:val="22"/>
                <w:szCs w:val="22"/>
                <w:lang w:val="es-ES"/>
              </w:rPr>
              <w:t xml:space="preserve">omprador puede proporcionar </w:t>
            </w:r>
            <w:r>
              <w:rPr>
                <w:rFonts w:asciiTheme="minorHAnsi" w:hAnsiTheme="minorHAnsi"/>
                <w:sz w:val="22"/>
                <w:szCs w:val="22"/>
                <w:lang w:val="es-ES"/>
              </w:rPr>
              <w:t xml:space="preserve">al </w:t>
            </w:r>
            <w:r w:rsidRPr="006B4904">
              <w:rPr>
                <w:rFonts w:asciiTheme="minorHAnsi" w:hAnsiTheme="minorHAnsi"/>
                <w:sz w:val="22"/>
                <w:szCs w:val="22"/>
                <w:lang w:val="es-ES"/>
              </w:rPr>
              <w:t xml:space="preserve">Vendedor </w:t>
            </w:r>
            <w:r>
              <w:rPr>
                <w:rFonts w:asciiTheme="minorHAnsi" w:hAnsiTheme="minorHAnsi"/>
                <w:sz w:val="22"/>
                <w:szCs w:val="22"/>
                <w:lang w:val="es-ES"/>
              </w:rPr>
              <w:t xml:space="preserve">las </w:t>
            </w:r>
            <w:r w:rsidRPr="006B4904">
              <w:rPr>
                <w:rFonts w:asciiTheme="minorHAnsi" w:hAnsiTheme="minorHAnsi"/>
                <w:sz w:val="22"/>
                <w:szCs w:val="22"/>
                <w:lang w:val="es-ES"/>
              </w:rPr>
              <w:t>estimaciones, pr</w:t>
            </w:r>
            <w:r>
              <w:rPr>
                <w:rFonts w:asciiTheme="minorHAnsi" w:hAnsiTheme="minorHAnsi"/>
                <w:sz w:val="22"/>
                <w:szCs w:val="22"/>
                <w:lang w:val="es-ES"/>
              </w:rPr>
              <w:t xml:space="preserve">onósticos o </w:t>
            </w:r>
            <w:r w:rsidRPr="006B4904">
              <w:rPr>
                <w:rFonts w:asciiTheme="minorHAnsi" w:hAnsiTheme="minorHAnsi"/>
                <w:sz w:val="22"/>
                <w:szCs w:val="22"/>
                <w:lang w:val="es-ES"/>
              </w:rPr>
              <w:t xml:space="preserve">proyecciones </w:t>
            </w:r>
            <w:r>
              <w:rPr>
                <w:rFonts w:asciiTheme="minorHAnsi" w:hAnsiTheme="minorHAnsi"/>
                <w:sz w:val="22"/>
                <w:szCs w:val="22"/>
                <w:lang w:val="es-ES"/>
              </w:rPr>
              <w:t xml:space="preserve">anticipadas </w:t>
            </w:r>
            <w:r w:rsidRPr="006B4904">
              <w:rPr>
                <w:rFonts w:asciiTheme="minorHAnsi" w:hAnsiTheme="minorHAnsi"/>
                <w:sz w:val="22"/>
                <w:szCs w:val="22"/>
                <w:lang w:val="es-ES"/>
              </w:rPr>
              <w:t xml:space="preserve">de sus futuros requerimientos de volumen o cantidad </w:t>
            </w:r>
            <w:r>
              <w:rPr>
                <w:rFonts w:asciiTheme="minorHAnsi" w:hAnsiTheme="minorHAnsi"/>
                <w:sz w:val="22"/>
                <w:szCs w:val="22"/>
                <w:lang w:val="es-ES"/>
              </w:rPr>
              <w:t xml:space="preserve">requerida de </w:t>
            </w:r>
            <w:r w:rsidRPr="006B4904">
              <w:rPr>
                <w:rFonts w:asciiTheme="minorHAnsi" w:hAnsiTheme="minorHAnsi"/>
                <w:sz w:val="22"/>
                <w:szCs w:val="22"/>
                <w:lang w:val="es-ES"/>
              </w:rPr>
              <w:t>Suministros ("Proyecciones"). Las proyecciones, a diferencia de una liberación de una cantidad firme, no son vinculantes para el Comprador.</w:t>
            </w:r>
            <w:r>
              <w:rPr>
                <w:rFonts w:asciiTheme="minorHAnsi" w:hAnsiTheme="minorHAnsi"/>
                <w:sz w:val="22"/>
                <w:szCs w:val="22"/>
                <w:lang w:val="es-ES"/>
              </w:rPr>
              <w:t xml:space="preserve"> </w:t>
            </w:r>
            <w:r w:rsidRPr="006B4904">
              <w:rPr>
                <w:rFonts w:asciiTheme="minorHAnsi" w:hAnsiTheme="minorHAnsi"/>
                <w:sz w:val="22"/>
                <w:szCs w:val="22"/>
                <w:lang w:val="es-ES"/>
              </w:rPr>
              <w:t xml:space="preserve"> El Vendedor reconoce que </w:t>
            </w:r>
            <w:r>
              <w:rPr>
                <w:rFonts w:asciiTheme="minorHAnsi" w:hAnsiTheme="minorHAnsi"/>
                <w:sz w:val="22"/>
                <w:szCs w:val="22"/>
                <w:lang w:val="es-ES"/>
              </w:rPr>
              <w:t>cualquier P</w:t>
            </w:r>
            <w:r w:rsidRPr="006B4904">
              <w:rPr>
                <w:rFonts w:asciiTheme="minorHAnsi" w:hAnsiTheme="minorHAnsi"/>
                <w:sz w:val="22"/>
                <w:szCs w:val="22"/>
                <w:lang w:val="es-ES"/>
              </w:rPr>
              <w:t>royecci</w:t>
            </w:r>
            <w:r>
              <w:rPr>
                <w:rFonts w:asciiTheme="minorHAnsi" w:hAnsiTheme="minorHAnsi"/>
                <w:sz w:val="22"/>
                <w:szCs w:val="22"/>
                <w:lang w:val="es-ES"/>
              </w:rPr>
              <w:t>ó</w:t>
            </w:r>
            <w:r w:rsidRPr="006B4904">
              <w:rPr>
                <w:rFonts w:asciiTheme="minorHAnsi" w:hAnsiTheme="minorHAnsi"/>
                <w:sz w:val="22"/>
                <w:szCs w:val="22"/>
                <w:lang w:val="es-ES"/>
              </w:rPr>
              <w:t>n</w:t>
            </w:r>
            <w:r>
              <w:rPr>
                <w:rFonts w:asciiTheme="minorHAnsi" w:hAnsiTheme="minorHAnsi"/>
                <w:sz w:val="22"/>
                <w:szCs w:val="22"/>
                <w:lang w:val="es-ES"/>
              </w:rPr>
              <w:t xml:space="preserve"> es proporcionada con </w:t>
            </w:r>
            <w:r w:rsidRPr="006B4904">
              <w:rPr>
                <w:rFonts w:asciiTheme="minorHAnsi" w:hAnsiTheme="minorHAnsi"/>
                <w:sz w:val="22"/>
                <w:szCs w:val="22"/>
                <w:lang w:val="es-ES"/>
              </w:rPr>
              <w:t>propósitos informativos solamente y, al igual que cualquier otr</w:t>
            </w:r>
            <w:r>
              <w:rPr>
                <w:rFonts w:asciiTheme="minorHAnsi" w:hAnsiTheme="minorHAnsi"/>
                <w:sz w:val="22"/>
                <w:szCs w:val="22"/>
                <w:lang w:val="es-ES"/>
              </w:rPr>
              <w:t>a proyección subsecuente</w:t>
            </w:r>
            <w:r w:rsidRPr="006B4904">
              <w:rPr>
                <w:rFonts w:asciiTheme="minorHAnsi" w:hAnsiTheme="minorHAnsi"/>
                <w:sz w:val="22"/>
                <w:szCs w:val="22"/>
                <w:lang w:val="es-ES"/>
              </w:rPr>
              <w:t xml:space="preserve">, </w:t>
            </w:r>
            <w:r>
              <w:rPr>
                <w:rFonts w:asciiTheme="minorHAnsi" w:hAnsiTheme="minorHAnsi"/>
                <w:sz w:val="22"/>
                <w:szCs w:val="22"/>
                <w:lang w:val="es-ES"/>
              </w:rPr>
              <w:t xml:space="preserve">está basada en </w:t>
            </w:r>
            <w:r w:rsidRPr="006B4904">
              <w:rPr>
                <w:rFonts w:asciiTheme="minorHAnsi" w:hAnsiTheme="minorHAnsi"/>
                <w:sz w:val="22"/>
                <w:szCs w:val="22"/>
                <w:lang w:val="es-ES"/>
              </w:rPr>
              <w:t>una serie de factores económicos y de negocios, variables e hipótesis, algunas o todas las que pueden cambiar con el tiempo. El comprador no hace ninguna representa</w:t>
            </w:r>
            <w:r>
              <w:rPr>
                <w:rFonts w:asciiTheme="minorHAnsi" w:hAnsiTheme="minorHAnsi"/>
                <w:sz w:val="22"/>
                <w:szCs w:val="22"/>
                <w:lang w:val="es-ES"/>
              </w:rPr>
              <w:t xml:space="preserve">ción, garantía </w:t>
            </w:r>
            <w:r w:rsidRPr="006B4904">
              <w:rPr>
                <w:rFonts w:asciiTheme="minorHAnsi" w:hAnsiTheme="minorHAnsi"/>
                <w:sz w:val="22"/>
                <w:szCs w:val="22"/>
                <w:lang w:val="es-ES"/>
              </w:rPr>
              <w:t xml:space="preserve">o compromiso de cualquier tipo o naturaleza, expresa o implícita, con respecto a cualquier tipo de previsiones proporcionadas al Vendedor, incluso con respecto a la exactitud o integridad de dichas previsiones. </w:t>
            </w:r>
            <w:r>
              <w:rPr>
                <w:rFonts w:asciiTheme="minorHAnsi" w:hAnsiTheme="minorHAnsi"/>
                <w:sz w:val="22"/>
                <w:szCs w:val="22"/>
                <w:lang w:val="es-ES"/>
              </w:rPr>
              <w:t xml:space="preserve"> El </w:t>
            </w:r>
            <w:r w:rsidRPr="006B4904">
              <w:rPr>
                <w:rFonts w:asciiTheme="minorHAnsi" w:hAnsiTheme="minorHAnsi"/>
                <w:sz w:val="22"/>
                <w:szCs w:val="22"/>
                <w:lang w:val="es-ES"/>
              </w:rPr>
              <w:t>Vendedor acepta que las proyecciones puede</w:t>
            </w:r>
            <w:r w:rsidR="00880419">
              <w:rPr>
                <w:rFonts w:asciiTheme="minorHAnsi" w:hAnsiTheme="minorHAnsi"/>
                <w:sz w:val="22"/>
                <w:szCs w:val="22"/>
                <w:lang w:val="es-ES"/>
              </w:rPr>
              <w:t>n</w:t>
            </w:r>
            <w:r w:rsidRPr="006B4904">
              <w:rPr>
                <w:rFonts w:asciiTheme="minorHAnsi" w:hAnsiTheme="minorHAnsi"/>
                <w:sz w:val="22"/>
                <w:szCs w:val="22"/>
                <w:lang w:val="es-ES"/>
              </w:rPr>
              <w:t xml:space="preserve"> no ser exacta</w:t>
            </w:r>
            <w:r w:rsidR="00880419">
              <w:rPr>
                <w:rFonts w:asciiTheme="minorHAnsi" w:hAnsiTheme="minorHAnsi"/>
                <w:sz w:val="22"/>
                <w:szCs w:val="22"/>
                <w:lang w:val="es-ES"/>
              </w:rPr>
              <w:t>s</w:t>
            </w:r>
            <w:r w:rsidRPr="006B4904">
              <w:rPr>
                <w:rFonts w:asciiTheme="minorHAnsi" w:hAnsiTheme="minorHAnsi"/>
                <w:sz w:val="22"/>
                <w:szCs w:val="22"/>
                <w:lang w:val="es-ES"/>
              </w:rPr>
              <w:t xml:space="preserve"> y que el volumen o la duración real podr</w:t>
            </w:r>
            <w:r w:rsidR="00880419">
              <w:rPr>
                <w:rFonts w:asciiTheme="minorHAnsi" w:hAnsiTheme="minorHAnsi"/>
                <w:sz w:val="22"/>
                <w:szCs w:val="22"/>
                <w:lang w:val="es-ES"/>
              </w:rPr>
              <w:t>í</w:t>
            </w:r>
            <w:r w:rsidRPr="006B4904">
              <w:rPr>
                <w:rFonts w:asciiTheme="minorHAnsi" w:hAnsiTheme="minorHAnsi"/>
                <w:sz w:val="22"/>
                <w:szCs w:val="22"/>
                <w:lang w:val="es-ES"/>
              </w:rPr>
              <w:t>a</w:t>
            </w:r>
            <w:r w:rsidR="00880419">
              <w:rPr>
                <w:rFonts w:asciiTheme="minorHAnsi" w:hAnsiTheme="minorHAnsi"/>
                <w:sz w:val="22"/>
                <w:szCs w:val="22"/>
                <w:lang w:val="es-ES"/>
              </w:rPr>
              <w:t>n</w:t>
            </w:r>
            <w:r w:rsidRPr="006B4904">
              <w:rPr>
                <w:rFonts w:asciiTheme="minorHAnsi" w:hAnsiTheme="minorHAnsi"/>
                <w:sz w:val="22"/>
                <w:szCs w:val="22"/>
                <w:lang w:val="es-ES"/>
              </w:rPr>
              <w:t xml:space="preserve"> ser menor</w:t>
            </w:r>
            <w:r w:rsidR="00880419">
              <w:rPr>
                <w:rFonts w:asciiTheme="minorHAnsi" w:hAnsiTheme="minorHAnsi"/>
                <w:sz w:val="22"/>
                <w:szCs w:val="22"/>
                <w:lang w:val="es-ES"/>
              </w:rPr>
              <w:t>es</w:t>
            </w:r>
            <w:r w:rsidRPr="006B4904">
              <w:rPr>
                <w:rFonts w:asciiTheme="minorHAnsi" w:hAnsiTheme="minorHAnsi"/>
                <w:sz w:val="22"/>
                <w:szCs w:val="22"/>
                <w:lang w:val="es-ES"/>
              </w:rPr>
              <w:t xml:space="preserve"> o mayor</w:t>
            </w:r>
            <w:r w:rsidR="00880419">
              <w:rPr>
                <w:rFonts w:asciiTheme="minorHAnsi" w:hAnsiTheme="minorHAnsi"/>
                <w:sz w:val="22"/>
                <w:szCs w:val="22"/>
                <w:lang w:val="es-ES"/>
              </w:rPr>
              <w:t>es</w:t>
            </w:r>
            <w:r w:rsidRPr="006B4904">
              <w:rPr>
                <w:rFonts w:asciiTheme="minorHAnsi" w:hAnsiTheme="minorHAnsi"/>
                <w:sz w:val="22"/>
                <w:szCs w:val="22"/>
                <w:lang w:val="es-ES"/>
              </w:rPr>
              <w:t xml:space="preserve"> que las proyecciones. </w:t>
            </w:r>
            <w:r w:rsidR="00880419">
              <w:rPr>
                <w:rFonts w:asciiTheme="minorHAnsi" w:hAnsiTheme="minorHAnsi"/>
                <w:sz w:val="22"/>
                <w:szCs w:val="22"/>
                <w:lang w:val="es-ES"/>
              </w:rPr>
              <w:t xml:space="preserve"> El </w:t>
            </w:r>
            <w:r w:rsidRPr="006B4904">
              <w:rPr>
                <w:rFonts w:asciiTheme="minorHAnsi" w:hAnsiTheme="minorHAnsi"/>
                <w:sz w:val="22"/>
                <w:szCs w:val="22"/>
                <w:lang w:val="es-ES"/>
              </w:rPr>
              <w:t xml:space="preserve">Vendedor acepta expresamente este riesgo y reconoce </w:t>
            </w:r>
            <w:r w:rsidR="00880419">
              <w:rPr>
                <w:rFonts w:asciiTheme="minorHAnsi" w:hAnsiTheme="minorHAnsi"/>
                <w:sz w:val="22"/>
                <w:szCs w:val="22"/>
                <w:lang w:val="es-ES"/>
              </w:rPr>
              <w:t>esta</w:t>
            </w:r>
            <w:r w:rsidRPr="006B4904">
              <w:rPr>
                <w:rFonts w:asciiTheme="minorHAnsi" w:hAnsiTheme="minorHAnsi"/>
                <w:sz w:val="22"/>
                <w:szCs w:val="22"/>
                <w:lang w:val="es-ES"/>
              </w:rPr>
              <w:t xml:space="preserve"> posible recompensa.</w:t>
            </w:r>
          </w:p>
        </w:tc>
      </w:tr>
      <w:tr w:rsidR="00FE31A6" w:rsidRPr="00037DBB" w:rsidTr="00470909">
        <w:trPr>
          <w:cantSplit/>
        </w:trPr>
        <w:tc>
          <w:tcPr>
            <w:tcW w:w="4788" w:type="dxa"/>
          </w:tcPr>
          <w:p w:rsidR="00FE31A6" w:rsidRPr="00CA216F" w:rsidRDefault="00FE31A6" w:rsidP="00FE31A6">
            <w:pPr>
              <w:keepNext/>
              <w:keepLines/>
              <w:numPr>
                <w:ilvl w:val="0"/>
                <w:numId w:val="4"/>
              </w:numPr>
              <w:tabs>
                <w:tab w:val="clear" w:pos="360"/>
              </w:tabs>
              <w:spacing w:after="120"/>
              <w:ind w:left="720" w:hanging="720"/>
              <w:outlineLvl w:val="0"/>
              <w:rPr>
                <w:rFonts w:asciiTheme="minorHAnsi" w:hAnsiTheme="minorHAnsi"/>
                <w:sz w:val="22"/>
                <w:szCs w:val="22"/>
                <w:lang w:val="en-US"/>
              </w:rPr>
            </w:pPr>
            <w:bookmarkStart w:id="13" w:name="_Toc296596915"/>
            <w:r w:rsidRPr="00CA216F">
              <w:rPr>
                <w:rFonts w:asciiTheme="minorHAnsi" w:hAnsiTheme="minorHAnsi"/>
                <w:sz w:val="22"/>
                <w:szCs w:val="22"/>
                <w:lang w:val="en-US"/>
              </w:rPr>
              <w:lastRenderedPageBreak/>
              <w:t>SPECIFICATION, DESIGN AND SCOPE CHANGES.</w:t>
            </w:r>
            <w:bookmarkEnd w:id="13"/>
          </w:p>
        </w:tc>
        <w:tc>
          <w:tcPr>
            <w:tcW w:w="4788" w:type="dxa"/>
          </w:tcPr>
          <w:p w:rsidR="00FE31A6" w:rsidRPr="00880419" w:rsidRDefault="00880419" w:rsidP="00880419">
            <w:pPr>
              <w:keepNext/>
              <w:keepLines/>
              <w:numPr>
                <w:ilvl w:val="0"/>
                <w:numId w:val="7"/>
              </w:numPr>
              <w:spacing w:after="120"/>
              <w:outlineLvl w:val="0"/>
              <w:rPr>
                <w:rFonts w:asciiTheme="minorHAnsi" w:hAnsiTheme="minorHAnsi"/>
                <w:sz w:val="22"/>
                <w:szCs w:val="22"/>
                <w:lang w:val="es-ES"/>
              </w:rPr>
            </w:pPr>
            <w:r w:rsidRPr="00880419">
              <w:rPr>
                <w:rFonts w:asciiTheme="minorHAnsi" w:hAnsiTheme="minorHAnsi"/>
                <w:sz w:val="22"/>
                <w:szCs w:val="22"/>
                <w:lang w:val="es-ES"/>
              </w:rPr>
              <w:t>CAMBIOS DE ESPECIFICACIÓN, DISEÑO Y ALCANCE.</w:t>
            </w:r>
          </w:p>
        </w:tc>
      </w:tr>
      <w:tr w:rsidR="00FE31A6" w:rsidRPr="00880419" w:rsidTr="00470909">
        <w:trPr>
          <w:cantSplit/>
        </w:trPr>
        <w:tc>
          <w:tcPr>
            <w:tcW w:w="4788" w:type="dxa"/>
          </w:tcPr>
          <w:p w:rsidR="00FE31A6" w:rsidRPr="00CA216F" w:rsidRDefault="00FE31A6" w:rsidP="00FE31A6">
            <w:pPr>
              <w:spacing w:after="120"/>
              <w:ind w:firstLine="720"/>
              <w:rPr>
                <w:rFonts w:asciiTheme="minorHAnsi" w:hAnsiTheme="minorHAnsi"/>
                <w:sz w:val="22"/>
                <w:szCs w:val="22"/>
                <w:lang w:val="en-US"/>
              </w:rPr>
            </w:pPr>
            <w:r w:rsidRPr="00CA216F">
              <w:rPr>
                <w:rFonts w:asciiTheme="minorHAnsi" w:hAnsiTheme="minorHAnsi"/>
                <w:sz w:val="22"/>
                <w:szCs w:val="22"/>
                <w:lang w:val="en-US"/>
              </w:rPr>
              <w:t>At any time, Buyer reserves the right to require Seller to implement changes to the Supplies’ specifications or design or to the scope of any services or work covered by the Contract, including, but not limited to, work related to changes in the design (including drawings and specifications), quality control, inspection, testing, processing, methods of packaging and shipping, or the date or place of delivery.  Seller will promptly make such changes</w:t>
            </w:r>
            <w:r>
              <w:rPr>
                <w:rFonts w:asciiTheme="minorHAnsi" w:hAnsiTheme="minorHAnsi"/>
                <w:sz w:val="22"/>
                <w:szCs w:val="22"/>
                <w:lang w:val="en-US"/>
              </w:rPr>
              <w:t>.</w:t>
            </w:r>
          </w:p>
        </w:tc>
        <w:tc>
          <w:tcPr>
            <w:tcW w:w="4788" w:type="dxa"/>
          </w:tcPr>
          <w:p w:rsidR="00FE31A6" w:rsidRPr="00880419" w:rsidRDefault="00880419" w:rsidP="00354CF2">
            <w:pPr>
              <w:keepNext/>
              <w:keepLines/>
              <w:spacing w:after="120"/>
              <w:outlineLvl w:val="0"/>
              <w:rPr>
                <w:rFonts w:asciiTheme="minorHAnsi" w:hAnsiTheme="minorHAnsi"/>
                <w:sz w:val="22"/>
                <w:szCs w:val="22"/>
                <w:lang w:val="es-ES"/>
              </w:rPr>
            </w:pPr>
            <w:r w:rsidRPr="00880419">
              <w:rPr>
                <w:rFonts w:asciiTheme="minorHAnsi" w:hAnsiTheme="minorHAnsi"/>
                <w:sz w:val="22"/>
                <w:szCs w:val="22"/>
                <w:lang w:val="es-ES"/>
              </w:rPr>
              <w:t xml:space="preserve">En cualquier momento, el Comprador se reserva el derecho </w:t>
            </w:r>
            <w:r>
              <w:rPr>
                <w:rFonts w:asciiTheme="minorHAnsi" w:hAnsiTheme="minorHAnsi"/>
                <w:sz w:val="22"/>
                <w:szCs w:val="22"/>
                <w:lang w:val="es-ES"/>
              </w:rPr>
              <w:t>de</w:t>
            </w:r>
            <w:r w:rsidRPr="00880419">
              <w:rPr>
                <w:rFonts w:asciiTheme="minorHAnsi" w:hAnsiTheme="minorHAnsi"/>
                <w:sz w:val="22"/>
                <w:szCs w:val="22"/>
                <w:lang w:val="es-ES"/>
              </w:rPr>
              <w:t xml:space="preserve"> exigir </w:t>
            </w:r>
            <w:r>
              <w:rPr>
                <w:rFonts w:asciiTheme="minorHAnsi" w:hAnsiTheme="minorHAnsi"/>
                <w:sz w:val="22"/>
                <w:szCs w:val="22"/>
                <w:lang w:val="es-ES"/>
              </w:rPr>
              <w:t>a</w:t>
            </w:r>
            <w:r w:rsidRPr="00880419">
              <w:rPr>
                <w:rFonts w:asciiTheme="minorHAnsi" w:hAnsiTheme="minorHAnsi"/>
                <w:sz w:val="22"/>
                <w:szCs w:val="22"/>
                <w:lang w:val="es-ES"/>
              </w:rPr>
              <w:t xml:space="preserve">l </w:t>
            </w:r>
            <w:r>
              <w:rPr>
                <w:rFonts w:asciiTheme="minorHAnsi" w:hAnsiTheme="minorHAnsi"/>
                <w:sz w:val="22"/>
                <w:szCs w:val="22"/>
                <w:lang w:val="es-ES"/>
              </w:rPr>
              <w:t>V</w:t>
            </w:r>
            <w:r w:rsidRPr="00880419">
              <w:rPr>
                <w:rFonts w:asciiTheme="minorHAnsi" w:hAnsiTheme="minorHAnsi"/>
                <w:sz w:val="22"/>
                <w:szCs w:val="22"/>
                <w:lang w:val="es-ES"/>
              </w:rPr>
              <w:t xml:space="preserve">endedor </w:t>
            </w:r>
            <w:r>
              <w:rPr>
                <w:rFonts w:asciiTheme="minorHAnsi" w:hAnsiTheme="minorHAnsi"/>
                <w:sz w:val="22"/>
                <w:szCs w:val="22"/>
                <w:lang w:val="es-ES"/>
              </w:rPr>
              <w:t xml:space="preserve">que implemente </w:t>
            </w:r>
            <w:r w:rsidRPr="00880419">
              <w:rPr>
                <w:rFonts w:asciiTheme="minorHAnsi" w:hAnsiTheme="minorHAnsi"/>
                <w:sz w:val="22"/>
                <w:szCs w:val="22"/>
                <w:lang w:val="es-ES"/>
              </w:rPr>
              <w:t xml:space="preserve">cambios </w:t>
            </w:r>
            <w:r>
              <w:rPr>
                <w:rFonts w:asciiTheme="minorHAnsi" w:hAnsiTheme="minorHAnsi"/>
                <w:sz w:val="22"/>
                <w:szCs w:val="22"/>
                <w:lang w:val="es-ES"/>
              </w:rPr>
              <w:t>a</w:t>
            </w:r>
            <w:r w:rsidRPr="00880419">
              <w:rPr>
                <w:rFonts w:asciiTheme="minorHAnsi" w:hAnsiTheme="minorHAnsi"/>
                <w:sz w:val="22"/>
                <w:szCs w:val="22"/>
                <w:lang w:val="es-ES"/>
              </w:rPr>
              <w:t xml:space="preserve"> las especificaciones</w:t>
            </w:r>
            <w:r>
              <w:rPr>
                <w:rFonts w:asciiTheme="minorHAnsi" w:hAnsiTheme="minorHAnsi"/>
                <w:sz w:val="22"/>
                <w:szCs w:val="22"/>
                <w:lang w:val="es-ES"/>
              </w:rPr>
              <w:t>, a</w:t>
            </w:r>
            <w:r w:rsidRPr="00880419">
              <w:rPr>
                <w:rFonts w:asciiTheme="minorHAnsi" w:hAnsiTheme="minorHAnsi"/>
                <w:sz w:val="22"/>
                <w:szCs w:val="22"/>
                <w:lang w:val="es-ES"/>
              </w:rPr>
              <w:t>l diseño</w:t>
            </w:r>
            <w:r>
              <w:rPr>
                <w:rFonts w:asciiTheme="minorHAnsi" w:hAnsiTheme="minorHAnsi"/>
                <w:sz w:val="22"/>
                <w:szCs w:val="22"/>
                <w:lang w:val="es-ES"/>
              </w:rPr>
              <w:t xml:space="preserve"> o </w:t>
            </w:r>
            <w:r w:rsidRPr="00880419">
              <w:rPr>
                <w:rFonts w:asciiTheme="minorHAnsi" w:hAnsiTheme="minorHAnsi"/>
                <w:sz w:val="22"/>
                <w:szCs w:val="22"/>
                <w:lang w:val="es-ES"/>
              </w:rPr>
              <w:t xml:space="preserve">al alcance </w:t>
            </w:r>
            <w:r>
              <w:rPr>
                <w:rFonts w:asciiTheme="minorHAnsi" w:hAnsiTheme="minorHAnsi"/>
                <w:sz w:val="22"/>
                <w:szCs w:val="22"/>
                <w:lang w:val="es-ES"/>
              </w:rPr>
              <w:t xml:space="preserve">de los Suministros de </w:t>
            </w:r>
            <w:r w:rsidRPr="00880419">
              <w:rPr>
                <w:rFonts w:asciiTheme="minorHAnsi" w:hAnsiTheme="minorHAnsi"/>
                <w:sz w:val="22"/>
                <w:szCs w:val="22"/>
                <w:lang w:val="es-ES"/>
              </w:rPr>
              <w:t xml:space="preserve">cualquier servicio o trabajos contemplados en el Contrato, incluyendo, pero no limitado a, el trabajo relacionado con los cambios en el diseño (incluidos los planos y especificaciones), control de calidad, inspección, verificación, tratamiento, métodos de embalaje y envío, o la fecha o lugar de entrega. </w:t>
            </w:r>
            <w:r>
              <w:rPr>
                <w:rFonts w:asciiTheme="minorHAnsi" w:hAnsiTheme="minorHAnsi"/>
                <w:sz w:val="22"/>
                <w:szCs w:val="22"/>
                <w:lang w:val="es-ES"/>
              </w:rPr>
              <w:t xml:space="preserve"> El </w:t>
            </w:r>
            <w:r w:rsidRPr="00880419">
              <w:rPr>
                <w:rFonts w:asciiTheme="minorHAnsi" w:hAnsiTheme="minorHAnsi"/>
                <w:sz w:val="22"/>
                <w:szCs w:val="22"/>
                <w:lang w:val="es-ES"/>
              </w:rPr>
              <w:t>Vendedor</w:t>
            </w:r>
            <w:r w:rsidR="00354CF2">
              <w:rPr>
                <w:rFonts w:asciiTheme="minorHAnsi" w:hAnsiTheme="minorHAnsi"/>
                <w:sz w:val="22"/>
                <w:szCs w:val="22"/>
                <w:lang w:val="es-ES"/>
              </w:rPr>
              <w:t xml:space="preserve"> realizará dichos cambios de manera inmediat</w:t>
            </w:r>
            <w:r w:rsidRPr="00880419">
              <w:rPr>
                <w:rFonts w:asciiTheme="minorHAnsi" w:hAnsiTheme="minorHAnsi"/>
                <w:sz w:val="22"/>
                <w:szCs w:val="22"/>
                <w:lang w:val="es-ES"/>
              </w:rPr>
              <w:t>a.</w:t>
            </w:r>
          </w:p>
        </w:tc>
      </w:tr>
      <w:tr w:rsidR="00FE31A6" w:rsidRPr="00037DBB" w:rsidTr="00470909">
        <w:trPr>
          <w:cantSplit/>
        </w:trPr>
        <w:tc>
          <w:tcPr>
            <w:tcW w:w="4788" w:type="dxa"/>
          </w:tcPr>
          <w:p w:rsidR="00FE31A6" w:rsidRPr="00CA216F" w:rsidRDefault="00FE31A6" w:rsidP="00BB1951">
            <w:pPr>
              <w:spacing w:after="120"/>
              <w:ind w:firstLine="720"/>
              <w:rPr>
                <w:rFonts w:asciiTheme="minorHAnsi" w:hAnsiTheme="minorHAnsi"/>
                <w:sz w:val="22"/>
                <w:szCs w:val="22"/>
                <w:lang w:val="en-US"/>
              </w:rPr>
            </w:pPr>
            <w:r w:rsidRPr="00BB1951">
              <w:rPr>
                <w:rFonts w:asciiTheme="minorHAnsi" w:hAnsiTheme="minorHAnsi"/>
                <w:sz w:val="22"/>
                <w:szCs w:val="22"/>
                <w:lang w:val="en-US"/>
              </w:rPr>
              <w:lastRenderedPageBreak/>
              <w:t>Any such changes will be deemed not to affect the time for performance or price under the Contract unless (i) Seller provides Buyer with a reasonably detailed written claim for adjustment to time for performance or cost within ten (10) days after Buyer’s notice to Seller of the change, and (ii) after auditing such claim, Buyer reasonably determines that an adjustment (up or down) is appropriate.  Any such claim by Seller for adjustment to time for performance or price under a Contract must be solely and directly the result of the change directed by Buyer and any notice of such claim shall be effective only if accompanied by all relevant information sufficient for Buyer to verify such claim.  In addition, Buyer shall have the right to audit all relevant records, facilities, work or materials of Seller to verify any claim.  Seller shall consider and advise Buyer of the impact of a design change on the system, sub-system, component or part in which the Supplies covered by the Contract are used.  In the event of any disagreement arising out of such changes, Buyer and Sel</w:t>
            </w:r>
            <w:r w:rsidRPr="00CA216F">
              <w:rPr>
                <w:rFonts w:asciiTheme="minorHAnsi" w:hAnsiTheme="minorHAnsi"/>
                <w:sz w:val="22"/>
                <w:szCs w:val="22"/>
                <w:lang w:val="en-US"/>
              </w:rPr>
              <w:t>ler will work in good faith to resolve the disagreement, provided, however, that Seller will continue to timely perform its obligations under the Contract, including the manufacture and delivery of Supplies and prompt implementation of Buyer’s required changes, while Buyer and Seller endeavor in good faith to resolve any disagreement arising out of such changes.  Nothing in this paragraph shall excuse Seller from proceeding with and performing its obligations under the Contract as changed.</w:t>
            </w:r>
          </w:p>
        </w:tc>
        <w:tc>
          <w:tcPr>
            <w:tcW w:w="4788" w:type="dxa"/>
          </w:tcPr>
          <w:p w:rsidR="00FE31A6" w:rsidRPr="00354CF2" w:rsidRDefault="00354CF2" w:rsidP="00BB1951">
            <w:pPr>
              <w:keepNext/>
              <w:keepLines/>
              <w:spacing w:after="120"/>
              <w:outlineLvl w:val="0"/>
              <w:rPr>
                <w:rFonts w:asciiTheme="minorHAnsi" w:hAnsiTheme="minorHAnsi"/>
                <w:sz w:val="22"/>
                <w:szCs w:val="22"/>
                <w:lang w:val="es-ES"/>
              </w:rPr>
            </w:pPr>
            <w:r w:rsidRPr="00354CF2">
              <w:rPr>
                <w:rFonts w:asciiTheme="minorHAnsi" w:hAnsiTheme="minorHAnsi"/>
                <w:sz w:val="22"/>
                <w:szCs w:val="22"/>
                <w:lang w:val="es-ES"/>
              </w:rPr>
              <w:t xml:space="preserve">Se considerará </w:t>
            </w:r>
            <w:r>
              <w:rPr>
                <w:rFonts w:asciiTheme="minorHAnsi" w:hAnsiTheme="minorHAnsi"/>
                <w:sz w:val="22"/>
                <w:szCs w:val="22"/>
                <w:lang w:val="es-ES"/>
              </w:rPr>
              <w:t xml:space="preserve">que ningún </w:t>
            </w:r>
            <w:r w:rsidRPr="00354CF2">
              <w:rPr>
                <w:rFonts w:asciiTheme="minorHAnsi" w:hAnsiTheme="minorHAnsi"/>
                <w:sz w:val="22"/>
                <w:szCs w:val="22"/>
                <w:lang w:val="es-ES"/>
              </w:rPr>
              <w:t xml:space="preserve">cambio afecta el plazo para el </w:t>
            </w:r>
            <w:r>
              <w:rPr>
                <w:rFonts w:asciiTheme="minorHAnsi" w:hAnsiTheme="minorHAnsi"/>
                <w:sz w:val="22"/>
                <w:szCs w:val="22"/>
                <w:lang w:val="es-ES"/>
              </w:rPr>
              <w:t>desempeño</w:t>
            </w:r>
            <w:r w:rsidRPr="00354CF2">
              <w:rPr>
                <w:rFonts w:asciiTheme="minorHAnsi" w:hAnsiTheme="minorHAnsi"/>
                <w:sz w:val="22"/>
                <w:szCs w:val="22"/>
                <w:lang w:val="es-ES"/>
              </w:rPr>
              <w:t xml:space="preserve"> o el precio </w:t>
            </w:r>
            <w:r>
              <w:rPr>
                <w:rFonts w:asciiTheme="minorHAnsi" w:hAnsiTheme="minorHAnsi"/>
                <w:sz w:val="22"/>
                <w:szCs w:val="22"/>
                <w:lang w:val="es-ES"/>
              </w:rPr>
              <w:t>bajo e</w:t>
            </w:r>
            <w:r w:rsidRPr="00354CF2">
              <w:rPr>
                <w:rFonts w:asciiTheme="minorHAnsi" w:hAnsiTheme="minorHAnsi"/>
                <w:sz w:val="22"/>
                <w:szCs w:val="22"/>
                <w:lang w:val="es-ES"/>
              </w:rPr>
              <w:t>l Contrato a menos que (i) el Vendedor proporcion</w:t>
            </w:r>
            <w:r>
              <w:rPr>
                <w:rFonts w:asciiTheme="minorHAnsi" w:hAnsiTheme="minorHAnsi"/>
                <w:sz w:val="22"/>
                <w:szCs w:val="22"/>
                <w:lang w:val="es-ES"/>
              </w:rPr>
              <w:t>e</w:t>
            </w:r>
            <w:r w:rsidRPr="00354CF2">
              <w:rPr>
                <w:rFonts w:asciiTheme="minorHAnsi" w:hAnsiTheme="minorHAnsi"/>
                <w:sz w:val="22"/>
                <w:szCs w:val="22"/>
                <w:lang w:val="es-ES"/>
              </w:rPr>
              <w:t xml:space="preserve"> al Comprador </w:t>
            </w:r>
            <w:r w:rsidR="00993C27">
              <w:rPr>
                <w:rFonts w:asciiTheme="minorHAnsi" w:hAnsiTheme="minorHAnsi"/>
                <w:sz w:val="22"/>
                <w:szCs w:val="22"/>
                <w:lang w:val="es-ES"/>
              </w:rPr>
              <w:t>una reclamación escrita razonablemente detallada</w:t>
            </w:r>
            <w:r w:rsidRPr="00354CF2">
              <w:rPr>
                <w:rFonts w:asciiTheme="minorHAnsi" w:hAnsiTheme="minorHAnsi"/>
                <w:sz w:val="22"/>
                <w:szCs w:val="22"/>
                <w:lang w:val="es-ES"/>
              </w:rPr>
              <w:t xml:space="preserve"> para el ajuste en </w:t>
            </w:r>
            <w:r w:rsidR="00993C27">
              <w:rPr>
                <w:rFonts w:asciiTheme="minorHAnsi" w:hAnsiTheme="minorHAnsi"/>
                <w:sz w:val="22"/>
                <w:szCs w:val="22"/>
                <w:lang w:val="es-ES"/>
              </w:rPr>
              <w:t xml:space="preserve">el tiempo de desempeño o costo </w:t>
            </w:r>
            <w:r w:rsidRPr="00354CF2">
              <w:rPr>
                <w:rFonts w:asciiTheme="minorHAnsi" w:hAnsiTheme="minorHAnsi"/>
                <w:sz w:val="22"/>
                <w:szCs w:val="22"/>
                <w:lang w:val="es-ES"/>
              </w:rPr>
              <w:t xml:space="preserve">dentro de los diez (10) días después </w:t>
            </w:r>
            <w:r w:rsidR="00993C27">
              <w:rPr>
                <w:rFonts w:asciiTheme="minorHAnsi" w:hAnsiTheme="minorHAnsi"/>
                <w:sz w:val="22"/>
                <w:szCs w:val="22"/>
                <w:lang w:val="es-ES"/>
              </w:rPr>
              <w:t xml:space="preserve">de que el Comprador haya notificado al Vendedor </w:t>
            </w:r>
            <w:r w:rsidRPr="00354CF2">
              <w:rPr>
                <w:rFonts w:asciiTheme="minorHAnsi" w:hAnsiTheme="minorHAnsi"/>
                <w:sz w:val="22"/>
                <w:szCs w:val="22"/>
                <w:lang w:val="es-ES"/>
              </w:rPr>
              <w:t>del cambio, y (ii) después de la auditoría de dicha reclamación, el Comprador determina razonablemente que un ajuste (hacia arriba o hacia abajo) es apropiad</w:t>
            </w:r>
            <w:r w:rsidR="00993C27">
              <w:rPr>
                <w:rFonts w:asciiTheme="minorHAnsi" w:hAnsiTheme="minorHAnsi"/>
                <w:sz w:val="22"/>
                <w:szCs w:val="22"/>
                <w:lang w:val="es-ES"/>
              </w:rPr>
              <w:t>o</w:t>
            </w:r>
            <w:r w:rsidRPr="00354CF2">
              <w:rPr>
                <w:rFonts w:asciiTheme="minorHAnsi" w:hAnsiTheme="minorHAnsi"/>
                <w:sz w:val="22"/>
                <w:szCs w:val="22"/>
                <w:lang w:val="es-ES"/>
              </w:rPr>
              <w:t xml:space="preserve">. Cualquier reclamación </w:t>
            </w:r>
            <w:r w:rsidR="00993C27">
              <w:rPr>
                <w:rFonts w:asciiTheme="minorHAnsi" w:hAnsiTheme="minorHAnsi"/>
                <w:sz w:val="22"/>
                <w:szCs w:val="22"/>
                <w:lang w:val="es-ES"/>
              </w:rPr>
              <w:t xml:space="preserve">hecha </w:t>
            </w:r>
            <w:r w:rsidRPr="00354CF2">
              <w:rPr>
                <w:rFonts w:asciiTheme="minorHAnsi" w:hAnsiTheme="minorHAnsi"/>
                <w:sz w:val="22"/>
                <w:szCs w:val="22"/>
                <w:lang w:val="es-ES"/>
              </w:rPr>
              <w:t xml:space="preserve">por el Vendedor para el ajuste </w:t>
            </w:r>
            <w:r w:rsidR="00993C27">
              <w:rPr>
                <w:rFonts w:asciiTheme="minorHAnsi" w:hAnsiTheme="minorHAnsi"/>
                <w:sz w:val="22"/>
                <w:szCs w:val="22"/>
                <w:lang w:val="es-ES"/>
              </w:rPr>
              <w:t>del tiempo de desempeño</w:t>
            </w:r>
            <w:r w:rsidRPr="00354CF2">
              <w:rPr>
                <w:rFonts w:asciiTheme="minorHAnsi" w:hAnsiTheme="minorHAnsi"/>
                <w:sz w:val="22"/>
                <w:szCs w:val="22"/>
                <w:lang w:val="es-ES"/>
              </w:rPr>
              <w:t xml:space="preserve"> o precio bajo un </w:t>
            </w:r>
            <w:r w:rsidR="00993C27">
              <w:rPr>
                <w:rFonts w:asciiTheme="minorHAnsi" w:hAnsiTheme="minorHAnsi"/>
                <w:sz w:val="22"/>
                <w:szCs w:val="22"/>
                <w:lang w:val="es-ES"/>
              </w:rPr>
              <w:t>C</w:t>
            </w:r>
            <w:r w:rsidRPr="00354CF2">
              <w:rPr>
                <w:rFonts w:asciiTheme="minorHAnsi" w:hAnsiTheme="minorHAnsi"/>
                <w:sz w:val="22"/>
                <w:szCs w:val="22"/>
                <w:lang w:val="es-ES"/>
              </w:rPr>
              <w:t>ontrato debe ser única y directamente el resultado del cambio dirigido por el Comprador y cualquier aviso de dicha demanda será efectiv</w:t>
            </w:r>
            <w:r w:rsidR="00993C27">
              <w:rPr>
                <w:rFonts w:asciiTheme="minorHAnsi" w:hAnsiTheme="minorHAnsi"/>
                <w:sz w:val="22"/>
                <w:szCs w:val="22"/>
                <w:lang w:val="es-ES"/>
              </w:rPr>
              <w:t>o</w:t>
            </w:r>
            <w:r w:rsidRPr="00354CF2">
              <w:rPr>
                <w:rFonts w:asciiTheme="minorHAnsi" w:hAnsiTheme="minorHAnsi"/>
                <w:sz w:val="22"/>
                <w:szCs w:val="22"/>
                <w:lang w:val="es-ES"/>
              </w:rPr>
              <w:t xml:space="preserve"> sólo si va acompañada de toda la información pertinente suficiente para </w:t>
            </w:r>
            <w:r w:rsidR="00993C27">
              <w:rPr>
                <w:rFonts w:asciiTheme="minorHAnsi" w:hAnsiTheme="minorHAnsi"/>
                <w:sz w:val="22"/>
                <w:szCs w:val="22"/>
                <w:lang w:val="es-ES"/>
              </w:rPr>
              <w:t>que el C</w:t>
            </w:r>
            <w:r w:rsidRPr="00354CF2">
              <w:rPr>
                <w:rFonts w:asciiTheme="minorHAnsi" w:hAnsiTheme="minorHAnsi"/>
                <w:sz w:val="22"/>
                <w:szCs w:val="22"/>
                <w:lang w:val="es-ES"/>
              </w:rPr>
              <w:t>omprador verifi</w:t>
            </w:r>
            <w:r w:rsidR="00993C27">
              <w:rPr>
                <w:rFonts w:asciiTheme="minorHAnsi" w:hAnsiTheme="minorHAnsi"/>
                <w:sz w:val="22"/>
                <w:szCs w:val="22"/>
                <w:lang w:val="es-ES"/>
              </w:rPr>
              <w:t>que</w:t>
            </w:r>
            <w:r w:rsidRPr="00354CF2">
              <w:rPr>
                <w:rFonts w:asciiTheme="minorHAnsi" w:hAnsiTheme="minorHAnsi"/>
                <w:sz w:val="22"/>
                <w:szCs w:val="22"/>
                <w:lang w:val="es-ES"/>
              </w:rPr>
              <w:t xml:space="preserve"> dicha reclamación. </w:t>
            </w:r>
            <w:r w:rsidR="00993C27">
              <w:rPr>
                <w:rFonts w:asciiTheme="minorHAnsi" w:hAnsiTheme="minorHAnsi"/>
                <w:sz w:val="22"/>
                <w:szCs w:val="22"/>
                <w:lang w:val="es-ES"/>
              </w:rPr>
              <w:t xml:space="preserve"> </w:t>
            </w:r>
            <w:r w:rsidRPr="00354CF2">
              <w:rPr>
                <w:rFonts w:asciiTheme="minorHAnsi" w:hAnsiTheme="minorHAnsi"/>
                <w:sz w:val="22"/>
                <w:szCs w:val="22"/>
                <w:lang w:val="es-ES"/>
              </w:rPr>
              <w:t xml:space="preserve">Además, el Comprador tendrá el derecho de auditar todos los registros </w:t>
            </w:r>
            <w:r w:rsidR="00E92465">
              <w:rPr>
                <w:rFonts w:asciiTheme="minorHAnsi" w:hAnsiTheme="minorHAnsi"/>
                <w:sz w:val="22"/>
                <w:szCs w:val="22"/>
                <w:lang w:val="es-ES"/>
              </w:rPr>
              <w:t>relevantes</w:t>
            </w:r>
            <w:r w:rsidRPr="00354CF2">
              <w:rPr>
                <w:rFonts w:asciiTheme="minorHAnsi" w:hAnsiTheme="minorHAnsi"/>
                <w:sz w:val="22"/>
                <w:szCs w:val="22"/>
                <w:lang w:val="es-ES"/>
              </w:rPr>
              <w:t xml:space="preserve">, instalaciones, </w:t>
            </w:r>
            <w:r w:rsidR="00E92465">
              <w:rPr>
                <w:rFonts w:asciiTheme="minorHAnsi" w:hAnsiTheme="minorHAnsi"/>
                <w:sz w:val="22"/>
                <w:szCs w:val="22"/>
                <w:lang w:val="es-ES"/>
              </w:rPr>
              <w:t>trabajos</w:t>
            </w:r>
            <w:r w:rsidRPr="00354CF2">
              <w:rPr>
                <w:rFonts w:asciiTheme="minorHAnsi" w:hAnsiTheme="minorHAnsi"/>
                <w:sz w:val="22"/>
                <w:szCs w:val="22"/>
                <w:lang w:val="es-ES"/>
              </w:rPr>
              <w:t xml:space="preserve"> o materiales de</w:t>
            </w:r>
            <w:r w:rsidR="00E92465">
              <w:rPr>
                <w:rFonts w:asciiTheme="minorHAnsi" w:hAnsiTheme="minorHAnsi"/>
                <w:sz w:val="22"/>
                <w:szCs w:val="22"/>
                <w:lang w:val="es-ES"/>
              </w:rPr>
              <w:t>l</w:t>
            </w:r>
            <w:r w:rsidRPr="00354CF2">
              <w:rPr>
                <w:rFonts w:asciiTheme="minorHAnsi" w:hAnsiTheme="minorHAnsi"/>
                <w:sz w:val="22"/>
                <w:szCs w:val="22"/>
                <w:lang w:val="es-ES"/>
              </w:rPr>
              <w:t xml:space="preserve"> </w:t>
            </w:r>
            <w:r w:rsidR="00E92465">
              <w:rPr>
                <w:rFonts w:asciiTheme="minorHAnsi" w:hAnsiTheme="minorHAnsi"/>
                <w:sz w:val="22"/>
                <w:szCs w:val="22"/>
                <w:lang w:val="es-ES"/>
              </w:rPr>
              <w:t>V</w:t>
            </w:r>
            <w:r w:rsidRPr="00354CF2">
              <w:rPr>
                <w:rFonts w:asciiTheme="minorHAnsi" w:hAnsiTheme="minorHAnsi"/>
                <w:sz w:val="22"/>
                <w:szCs w:val="22"/>
                <w:lang w:val="es-ES"/>
              </w:rPr>
              <w:t>endedor para verificar cualquier reclamo.</w:t>
            </w:r>
            <w:r w:rsidR="00E92465">
              <w:rPr>
                <w:rFonts w:asciiTheme="minorHAnsi" w:hAnsiTheme="minorHAnsi"/>
                <w:sz w:val="22"/>
                <w:szCs w:val="22"/>
                <w:lang w:val="es-ES"/>
              </w:rPr>
              <w:t xml:space="preserve"> </w:t>
            </w:r>
            <w:r w:rsidRPr="00354CF2">
              <w:rPr>
                <w:rFonts w:asciiTheme="minorHAnsi" w:hAnsiTheme="minorHAnsi"/>
                <w:sz w:val="22"/>
                <w:szCs w:val="22"/>
                <w:lang w:val="es-ES"/>
              </w:rPr>
              <w:t xml:space="preserve"> </w:t>
            </w:r>
            <w:r w:rsidR="00E92465">
              <w:rPr>
                <w:rFonts w:asciiTheme="minorHAnsi" w:hAnsiTheme="minorHAnsi"/>
                <w:sz w:val="22"/>
                <w:szCs w:val="22"/>
                <w:lang w:val="es-ES"/>
              </w:rPr>
              <w:t xml:space="preserve">El </w:t>
            </w:r>
            <w:r w:rsidRPr="00354CF2">
              <w:rPr>
                <w:rFonts w:asciiTheme="minorHAnsi" w:hAnsiTheme="minorHAnsi"/>
                <w:sz w:val="22"/>
                <w:szCs w:val="22"/>
                <w:lang w:val="es-ES"/>
              </w:rPr>
              <w:t xml:space="preserve">Vendedor </w:t>
            </w:r>
            <w:r w:rsidR="00E92465">
              <w:rPr>
                <w:rFonts w:asciiTheme="minorHAnsi" w:hAnsiTheme="minorHAnsi"/>
                <w:sz w:val="22"/>
                <w:szCs w:val="22"/>
                <w:lang w:val="es-ES"/>
              </w:rPr>
              <w:t>considerará y avisará al Comprador del impacto de un cambio del diseño en el sistema</w:t>
            </w:r>
            <w:r w:rsidRPr="00354CF2">
              <w:rPr>
                <w:rFonts w:asciiTheme="minorHAnsi" w:hAnsiTheme="minorHAnsi"/>
                <w:sz w:val="22"/>
                <w:szCs w:val="22"/>
                <w:lang w:val="es-ES"/>
              </w:rPr>
              <w:t xml:space="preserve">, subsistema, componente o pieza en la que se utilizan los </w:t>
            </w:r>
            <w:r w:rsidR="00E92465">
              <w:rPr>
                <w:rFonts w:asciiTheme="minorHAnsi" w:hAnsiTheme="minorHAnsi"/>
                <w:sz w:val="22"/>
                <w:szCs w:val="22"/>
                <w:lang w:val="es-ES"/>
              </w:rPr>
              <w:t>S</w:t>
            </w:r>
            <w:r w:rsidRPr="00354CF2">
              <w:rPr>
                <w:rFonts w:asciiTheme="minorHAnsi" w:hAnsiTheme="minorHAnsi"/>
                <w:sz w:val="22"/>
                <w:szCs w:val="22"/>
                <w:lang w:val="es-ES"/>
              </w:rPr>
              <w:t xml:space="preserve">uministros objeto del contrato. En caso de cualquier desacuerdo que surja de tales cambios, el Comprador y el Vendedor trabajarán de buena fe para resolver el desacuerdo, a condición, sin embargo, que el Vendedor seguirá llevando a cabo a tiempo sus obligaciones </w:t>
            </w:r>
            <w:r w:rsidR="00E92465">
              <w:rPr>
                <w:rFonts w:asciiTheme="minorHAnsi" w:hAnsiTheme="minorHAnsi"/>
                <w:sz w:val="22"/>
                <w:szCs w:val="22"/>
                <w:lang w:val="es-ES"/>
              </w:rPr>
              <w:t xml:space="preserve">bajo </w:t>
            </w:r>
            <w:r w:rsidRPr="00354CF2">
              <w:rPr>
                <w:rFonts w:asciiTheme="minorHAnsi" w:hAnsiTheme="minorHAnsi"/>
                <w:sz w:val="22"/>
                <w:szCs w:val="22"/>
                <w:lang w:val="es-ES"/>
              </w:rPr>
              <w:t xml:space="preserve">el Contrato, incluyendo la fabricación y la entrega de </w:t>
            </w:r>
            <w:r w:rsidR="00E92465">
              <w:rPr>
                <w:rFonts w:asciiTheme="minorHAnsi" w:hAnsiTheme="minorHAnsi"/>
                <w:sz w:val="22"/>
                <w:szCs w:val="22"/>
                <w:lang w:val="es-ES"/>
              </w:rPr>
              <w:t>S</w:t>
            </w:r>
            <w:r w:rsidRPr="00354CF2">
              <w:rPr>
                <w:rFonts w:asciiTheme="minorHAnsi" w:hAnsiTheme="minorHAnsi"/>
                <w:sz w:val="22"/>
                <w:szCs w:val="22"/>
                <w:lang w:val="es-ES"/>
              </w:rPr>
              <w:t xml:space="preserve">uministros y pronta implementación de los cambios </w:t>
            </w:r>
            <w:r w:rsidR="00E92465">
              <w:rPr>
                <w:rFonts w:asciiTheme="minorHAnsi" w:hAnsiTheme="minorHAnsi"/>
                <w:sz w:val="22"/>
                <w:szCs w:val="22"/>
                <w:lang w:val="es-ES"/>
              </w:rPr>
              <w:t>requeridos por</w:t>
            </w:r>
            <w:r w:rsidRPr="00354CF2">
              <w:rPr>
                <w:rFonts w:asciiTheme="minorHAnsi" w:hAnsiTheme="minorHAnsi"/>
                <w:sz w:val="22"/>
                <w:szCs w:val="22"/>
                <w:lang w:val="es-ES"/>
              </w:rPr>
              <w:t xml:space="preserve"> el </w:t>
            </w:r>
            <w:r w:rsidR="00E92465">
              <w:rPr>
                <w:rFonts w:asciiTheme="minorHAnsi" w:hAnsiTheme="minorHAnsi"/>
                <w:sz w:val="22"/>
                <w:szCs w:val="22"/>
                <w:lang w:val="es-ES"/>
              </w:rPr>
              <w:t>C</w:t>
            </w:r>
            <w:r w:rsidRPr="00354CF2">
              <w:rPr>
                <w:rFonts w:asciiTheme="minorHAnsi" w:hAnsiTheme="minorHAnsi"/>
                <w:sz w:val="22"/>
                <w:szCs w:val="22"/>
                <w:lang w:val="es-ES"/>
              </w:rPr>
              <w:t xml:space="preserve">omprador, mientras que el </w:t>
            </w:r>
            <w:r w:rsidR="00BB1951">
              <w:rPr>
                <w:rFonts w:asciiTheme="minorHAnsi" w:hAnsiTheme="minorHAnsi"/>
                <w:sz w:val="22"/>
                <w:szCs w:val="22"/>
                <w:lang w:val="es-ES"/>
              </w:rPr>
              <w:t>C</w:t>
            </w:r>
            <w:r w:rsidRPr="00354CF2">
              <w:rPr>
                <w:rFonts w:asciiTheme="minorHAnsi" w:hAnsiTheme="minorHAnsi"/>
                <w:sz w:val="22"/>
                <w:szCs w:val="22"/>
                <w:lang w:val="es-ES"/>
              </w:rPr>
              <w:t xml:space="preserve">omprador y el </w:t>
            </w:r>
            <w:r w:rsidR="00BB1951">
              <w:rPr>
                <w:rFonts w:asciiTheme="minorHAnsi" w:hAnsiTheme="minorHAnsi"/>
                <w:sz w:val="22"/>
                <w:szCs w:val="22"/>
                <w:lang w:val="es-ES"/>
              </w:rPr>
              <w:t>V</w:t>
            </w:r>
            <w:r w:rsidRPr="00354CF2">
              <w:rPr>
                <w:rFonts w:asciiTheme="minorHAnsi" w:hAnsiTheme="minorHAnsi"/>
                <w:sz w:val="22"/>
                <w:szCs w:val="22"/>
                <w:lang w:val="es-ES"/>
              </w:rPr>
              <w:t xml:space="preserve">endedor </w:t>
            </w:r>
            <w:r w:rsidR="00BB1951">
              <w:rPr>
                <w:rFonts w:asciiTheme="minorHAnsi" w:hAnsiTheme="minorHAnsi"/>
                <w:sz w:val="22"/>
                <w:szCs w:val="22"/>
                <w:lang w:val="es-ES"/>
              </w:rPr>
              <w:t xml:space="preserve">se esfuerzan </w:t>
            </w:r>
            <w:r w:rsidRPr="00354CF2">
              <w:rPr>
                <w:rFonts w:asciiTheme="minorHAnsi" w:hAnsiTheme="minorHAnsi"/>
                <w:sz w:val="22"/>
                <w:szCs w:val="22"/>
                <w:lang w:val="es-ES"/>
              </w:rPr>
              <w:t xml:space="preserve">de buena fe para resolver cualquier desacuerdo que surja de tales cambios. Nada </w:t>
            </w:r>
            <w:r w:rsidR="00BB1951">
              <w:rPr>
                <w:rFonts w:asciiTheme="minorHAnsi" w:hAnsiTheme="minorHAnsi"/>
                <w:sz w:val="22"/>
                <w:szCs w:val="22"/>
                <w:lang w:val="es-ES"/>
              </w:rPr>
              <w:t xml:space="preserve">de lo que se establece en este párrafo </w:t>
            </w:r>
            <w:r w:rsidRPr="00354CF2">
              <w:rPr>
                <w:rFonts w:asciiTheme="minorHAnsi" w:hAnsiTheme="minorHAnsi"/>
                <w:sz w:val="22"/>
                <w:szCs w:val="22"/>
                <w:lang w:val="es-ES"/>
              </w:rPr>
              <w:t>eximirá al Vendedor de proceder con y cumplien</w:t>
            </w:r>
            <w:r w:rsidR="00BB1951">
              <w:rPr>
                <w:rFonts w:asciiTheme="minorHAnsi" w:hAnsiTheme="minorHAnsi"/>
                <w:sz w:val="22"/>
                <w:szCs w:val="22"/>
                <w:lang w:val="es-ES"/>
              </w:rPr>
              <w:t>d</w:t>
            </w:r>
            <w:r w:rsidRPr="00354CF2">
              <w:rPr>
                <w:rFonts w:asciiTheme="minorHAnsi" w:hAnsiTheme="minorHAnsi"/>
                <w:sz w:val="22"/>
                <w:szCs w:val="22"/>
                <w:lang w:val="es-ES"/>
              </w:rPr>
              <w:t xml:space="preserve">o </w:t>
            </w:r>
            <w:r w:rsidR="00BB1951">
              <w:rPr>
                <w:rFonts w:asciiTheme="minorHAnsi" w:hAnsiTheme="minorHAnsi"/>
                <w:sz w:val="22"/>
                <w:szCs w:val="22"/>
                <w:lang w:val="es-ES"/>
              </w:rPr>
              <w:t>con</w:t>
            </w:r>
            <w:r w:rsidRPr="00354CF2">
              <w:rPr>
                <w:rFonts w:asciiTheme="minorHAnsi" w:hAnsiTheme="minorHAnsi"/>
                <w:sz w:val="22"/>
                <w:szCs w:val="22"/>
                <w:lang w:val="es-ES"/>
              </w:rPr>
              <w:t xml:space="preserve"> sus obligaciones </w:t>
            </w:r>
            <w:r w:rsidR="00BB1951">
              <w:rPr>
                <w:rFonts w:asciiTheme="minorHAnsi" w:hAnsiTheme="minorHAnsi"/>
                <w:sz w:val="22"/>
                <w:szCs w:val="22"/>
                <w:lang w:val="es-ES"/>
              </w:rPr>
              <w:t xml:space="preserve">bajo </w:t>
            </w:r>
            <w:r w:rsidRPr="00354CF2">
              <w:rPr>
                <w:rFonts w:asciiTheme="minorHAnsi" w:hAnsiTheme="minorHAnsi"/>
                <w:sz w:val="22"/>
                <w:szCs w:val="22"/>
                <w:lang w:val="es-ES"/>
              </w:rPr>
              <w:t xml:space="preserve">el Contrato como </w:t>
            </w:r>
            <w:r w:rsidR="00BB1951">
              <w:rPr>
                <w:rFonts w:asciiTheme="minorHAnsi" w:hAnsiTheme="minorHAnsi"/>
                <w:sz w:val="22"/>
                <w:szCs w:val="22"/>
                <w:lang w:val="es-ES"/>
              </w:rPr>
              <w:t xml:space="preserve">hayan </w:t>
            </w:r>
            <w:r w:rsidRPr="00354CF2">
              <w:rPr>
                <w:rFonts w:asciiTheme="minorHAnsi" w:hAnsiTheme="minorHAnsi"/>
                <w:sz w:val="22"/>
                <w:szCs w:val="22"/>
                <w:lang w:val="es-ES"/>
              </w:rPr>
              <w:t>cambiado.</w:t>
            </w:r>
          </w:p>
        </w:tc>
      </w:tr>
      <w:tr w:rsidR="00FE31A6" w:rsidTr="00470909">
        <w:trPr>
          <w:cantSplit/>
        </w:trPr>
        <w:tc>
          <w:tcPr>
            <w:tcW w:w="4788" w:type="dxa"/>
          </w:tcPr>
          <w:p w:rsidR="00FE31A6" w:rsidRPr="00CA216F" w:rsidRDefault="00FE31A6" w:rsidP="00880419">
            <w:pPr>
              <w:keepNext/>
              <w:keepLines/>
              <w:numPr>
                <w:ilvl w:val="0"/>
                <w:numId w:val="7"/>
              </w:numPr>
              <w:spacing w:after="120"/>
              <w:ind w:left="720" w:hanging="720"/>
              <w:outlineLvl w:val="0"/>
              <w:rPr>
                <w:rFonts w:asciiTheme="minorHAnsi" w:hAnsiTheme="minorHAnsi"/>
                <w:sz w:val="22"/>
                <w:szCs w:val="22"/>
                <w:lang w:val="en-US"/>
              </w:rPr>
            </w:pPr>
            <w:bookmarkStart w:id="14" w:name="_Toc296596916"/>
            <w:r w:rsidRPr="00CA216F">
              <w:rPr>
                <w:rFonts w:asciiTheme="minorHAnsi" w:hAnsiTheme="minorHAnsi"/>
                <w:sz w:val="22"/>
                <w:szCs w:val="22"/>
                <w:lang w:val="en-US"/>
              </w:rPr>
              <w:lastRenderedPageBreak/>
              <w:t>QUALITY AND INSPECTION.</w:t>
            </w:r>
            <w:bookmarkEnd w:id="14"/>
          </w:p>
        </w:tc>
        <w:tc>
          <w:tcPr>
            <w:tcW w:w="4788" w:type="dxa"/>
          </w:tcPr>
          <w:p w:rsidR="00FE31A6" w:rsidRDefault="00BB1951" w:rsidP="00FE31A6">
            <w:pPr>
              <w:keepNext/>
              <w:keepLines/>
              <w:spacing w:after="120"/>
              <w:outlineLvl w:val="0"/>
              <w:rPr>
                <w:rFonts w:asciiTheme="minorHAnsi" w:hAnsiTheme="minorHAnsi"/>
                <w:sz w:val="22"/>
                <w:szCs w:val="22"/>
                <w:lang w:val="en-US"/>
              </w:rPr>
            </w:pPr>
            <w:r>
              <w:rPr>
                <w:rFonts w:asciiTheme="minorHAnsi" w:hAnsiTheme="minorHAnsi"/>
                <w:sz w:val="22"/>
                <w:szCs w:val="22"/>
                <w:lang w:val="en-US"/>
              </w:rPr>
              <w:t>4 INSPECCIÓN DE CALIDAD.</w:t>
            </w:r>
          </w:p>
        </w:tc>
      </w:tr>
      <w:tr w:rsidR="00FE31A6" w:rsidRPr="00037DBB" w:rsidTr="00470909">
        <w:trPr>
          <w:cantSplit/>
        </w:trPr>
        <w:tc>
          <w:tcPr>
            <w:tcW w:w="4788" w:type="dxa"/>
          </w:tcPr>
          <w:p w:rsidR="00FE31A6" w:rsidRPr="00CA216F" w:rsidRDefault="00FE31A6" w:rsidP="00FE31A6">
            <w:pPr>
              <w:spacing w:after="120"/>
              <w:ind w:firstLine="720"/>
              <w:rPr>
                <w:rFonts w:asciiTheme="minorHAnsi" w:hAnsiTheme="minorHAnsi"/>
                <w:sz w:val="22"/>
                <w:szCs w:val="22"/>
                <w:lang w:val="en-US"/>
              </w:rPr>
            </w:pPr>
            <w:r w:rsidRPr="0085775B">
              <w:rPr>
                <w:rFonts w:asciiTheme="minorHAnsi" w:hAnsiTheme="minorHAnsi"/>
                <w:sz w:val="22"/>
                <w:szCs w:val="22"/>
                <w:lang w:val="en-US"/>
              </w:rPr>
              <w:t>Seller will participate in Buyer’s supplier quality and development program(s) and comply with all engineering release and validation requirements and procedures, including Buyer’s production part approval processes, which Buyer specifies from time to time.  Buyer shall have the right (but not the obligation) to inspect, to review work progress, and to test all Supplies, special tooling, materials and workmanship to the extent practicable at all times and places during the period of manufacture.  Seller will permit Buyer and its representatives and consultants to enter Seller’s facilities at reasonable times to inspect such facilities and any goods, inventories, work-in-process, materials, machinery, equipment, tooling, fixtures, gauges and other items and processes related to Seller’s performance of the Contract.  No such inspection by Buyer or its representatives or cons</w:t>
            </w:r>
            <w:r w:rsidRPr="00CA216F">
              <w:rPr>
                <w:rFonts w:asciiTheme="minorHAnsi" w:hAnsiTheme="minorHAnsi"/>
                <w:sz w:val="22"/>
                <w:szCs w:val="22"/>
                <w:lang w:val="en-US"/>
              </w:rPr>
              <w:t>ultants will constitute acceptance by Buyer of any work-in-process or finished goods.  If any Supplies are defective in material or workmanship or otherwise not in conformity with the requirements of any Contract, Buyer shall have the right, notwithstanding payment, any prior inspection or test, custom or usage of trade, to either to reject them or to require their correction by Seller and/or at Seller’s expense, promptly after notice.</w:t>
            </w:r>
          </w:p>
        </w:tc>
        <w:tc>
          <w:tcPr>
            <w:tcW w:w="4788" w:type="dxa"/>
          </w:tcPr>
          <w:p w:rsidR="00FE31A6" w:rsidRPr="00BB1951" w:rsidRDefault="00BB1951" w:rsidP="001A3A62">
            <w:pPr>
              <w:keepNext/>
              <w:keepLines/>
              <w:spacing w:after="120"/>
              <w:outlineLvl w:val="0"/>
              <w:rPr>
                <w:rFonts w:asciiTheme="minorHAnsi" w:hAnsiTheme="minorHAnsi"/>
                <w:sz w:val="22"/>
                <w:szCs w:val="22"/>
                <w:lang w:val="es-ES"/>
              </w:rPr>
            </w:pPr>
            <w:r>
              <w:rPr>
                <w:rFonts w:asciiTheme="minorHAnsi" w:hAnsiTheme="minorHAnsi"/>
                <w:sz w:val="22"/>
                <w:szCs w:val="22"/>
                <w:lang w:val="es-ES"/>
              </w:rPr>
              <w:t xml:space="preserve">El </w:t>
            </w:r>
            <w:r w:rsidRPr="00BB1951">
              <w:rPr>
                <w:rFonts w:asciiTheme="minorHAnsi" w:hAnsiTheme="minorHAnsi"/>
                <w:sz w:val="22"/>
                <w:szCs w:val="22"/>
                <w:lang w:val="es-ES"/>
              </w:rPr>
              <w:t>Vendedor participará en el programa</w:t>
            </w:r>
            <w:r>
              <w:rPr>
                <w:rFonts w:asciiTheme="minorHAnsi" w:hAnsiTheme="minorHAnsi"/>
                <w:sz w:val="22"/>
                <w:szCs w:val="22"/>
                <w:lang w:val="es-ES"/>
              </w:rPr>
              <w:t>(s)</w:t>
            </w:r>
            <w:r w:rsidRPr="00BB1951">
              <w:rPr>
                <w:rFonts w:asciiTheme="minorHAnsi" w:hAnsiTheme="minorHAnsi"/>
                <w:sz w:val="22"/>
                <w:szCs w:val="22"/>
                <w:lang w:val="es-ES"/>
              </w:rPr>
              <w:t xml:space="preserve"> de calidad y el desarrollo de proveedores del </w:t>
            </w:r>
            <w:r>
              <w:rPr>
                <w:rFonts w:asciiTheme="minorHAnsi" w:hAnsiTheme="minorHAnsi"/>
                <w:sz w:val="22"/>
                <w:szCs w:val="22"/>
                <w:lang w:val="es-ES"/>
              </w:rPr>
              <w:t>C</w:t>
            </w:r>
            <w:r w:rsidRPr="00BB1951">
              <w:rPr>
                <w:rFonts w:asciiTheme="minorHAnsi" w:hAnsiTheme="minorHAnsi"/>
                <w:sz w:val="22"/>
                <w:szCs w:val="22"/>
                <w:lang w:val="es-ES"/>
              </w:rPr>
              <w:t>omprador y cumplir</w:t>
            </w:r>
            <w:r>
              <w:rPr>
                <w:rFonts w:asciiTheme="minorHAnsi" w:hAnsiTheme="minorHAnsi"/>
                <w:sz w:val="22"/>
                <w:szCs w:val="22"/>
                <w:lang w:val="es-ES"/>
              </w:rPr>
              <w:t>á</w:t>
            </w:r>
            <w:r w:rsidRPr="00BB1951">
              <w:rPr>
                <w:rFonts w:asciiTheme="minorHAnsi" w:hAnsiTheme="minorHAnsi"/>
                <w:sz w:val="22"/>
                <w:szCs w:val="22"/>
                <w:lang w:val="es-ES"/>
              </w:rPr>
              <w:t xml:space="preserve"> con todos los requisitos y procedimientos de liberación de ingeniería y la validación, incluyendo </w:t>
            </w:r>
            <w:r>
              <w:rPr>
                <w:rFonts w:asciiTheme="minorHAnsi" w:hAnsiTheme="minorHAnsi"/>
                <w:sz w:val="22"/>
                <w:szCs w:val="22"/>
                <w:lang w:val="es-ES"/>
              </w:rPr>
              <w:t>e</w:t>
            </w:r>
            <w:r w:rsidRPr="00BB1951">
              <w:rPr>
                <w:rFonts w:asciiTheme="minorHAnsi" w:hAnsiTheme="minorHAnsi"/>
                <w:sz w:val="22"/>
                <w:szCs w:val="22"/>
                <w:lang w:val="es-ES"/>
              </w:rPr>
              <w:t xml:space="preserve">l proceso de aprobación </w:t>
            </w:r>
            <w:r>
              <w:rPr>
                <w:rFonts w:asciiTheme="minorHAnsi" w:hAnsiTheme="minorHAnsi"/>
                <w:sz w:val="22"/>
                <w:szCs w:val="22"/>
                <w:lang w:val="es-ES"/>
              </w:rPr>
              <w:t xml:space="preserve">de </w:t>
            </w:r>
            <w:r w:rsidRPr="00BB1951">
              <w:rPr>
                <w:rFonts w:asciiTheme="minorHAnsi" w:hAnsiTheme="minorHAnsi"/>
                <w:sz w:val="22"/>
                <w:szCs w:val="22"/>
                <w:lang w:val="es-ES"/>
              </w:rPr>
              <w:t>parte</w:t>
            </w:r>
            <w:r>
              <w:rPr>
                <w:rFonts w:asciiTheme="minorHAnsi" w:hAnsiTheme="minorHAnsi"/>
                <w:sz w:val="22"/>
                <w:szCs w:val="22"/>
                <w:lang w:val="es-ES"/>
              </w:rPr>
              <w:t>s</w:t>
            </w:r>
            <w:r w:rsidRPr="00BB1951">
              <w:rPr>
                <w:rFonts w:asciiTheme="minorHAnsi" w:hAnsiTheme="minorHAnsi"/>
                <w:sz w:val="22"/>
                <w:szCs w:val="22"/>
                <w:lang w:val="es-ES"/>
              </w:rPr>
              <w:t xml:space="preserve"> de producción del Comprador </w:t>
            </w:r>
            <w:r>
              <w:rPr>
                <w:rFonts w:asciiTheme="minorHAnsi" w:hAnsiTheme="minorHAnsi"/>
                <w:sz w:val="22"/>
                <w:szCs w:val="22"/>
                <w:lang w:val="es-ES"/>
              </w:rPr>
              <w:t xml:space="preserve">que el </w:t>
            </w:r>
            <w:r w:rsidRPr="00BB1951">
              <w:rPr>
                <w:rFonts w:asciiTheme="minorHAnsi" w:hAnsiTheme="minorHAnsi"/>
                <w:sz w:val="22"/>
                <w:szCs w:val="22"/>
                <w:lang w:val="es-ES"/>
              </w:rPr>
              <w:t xml:space="preserve">Comprador especifica </w:t>
            </w:r>
            <w:r>
              <w:rPr>
                <w:rFonts w:asciiTheme="minorHAnsi" w:hAnsiTheme="minorHAnsi"/>
                <w:sz w:val="22"/>
                <w:szCs w:val="22"/>
                <w:lang w:val="es-ES"/>
              </w:rPr>
              <w:t>con cierta periodicidad</w:t>
            </w:r>
            <w:r w:rsidRPr="00BB1951">
              <w:rPr>
                <w:rFonts w:asciiTheme="minorHAnsi" w:hAnsiTheme="minorHAnsi"/>
                <w:sz w:val="22"/>
                <w:szCs w:val="22"/>
                <w:lang w:val="es-ES"/>
              </w:rPr>
              <w:t xml:space="preserve">. </w:t>
            </w:r>
            <w:r>
              <w:rPr>
                <w:rFonts w:asciiTheme="minorHAnsi" w:hAnsiTheme="minorHAnsi"/>
                <w:sz w:val="22"/>
                <w:szCs w:val="22"/>
                <w:lang w:val="es-ES"/>
              </w:rPr>
              <w:t xml:space="preserve"> </w:t>
            </w:r>
            <w:r w:rsidRPr="00BB1951">
              <w:rPr>
                <w:rFonts w:asciiTheme="minorHAnsi" w:hAnsiTheme="minorHAnsi"/>
                <w:sz w:val="22"/>
                <w:szCs w:val="22"/>
                <w:lang w:val="es-ES"/>
              </w:rPr>
              <w:t xml:space="preserve">El </w:t>
            </w:r>
            <w:r>
              <w:rPr>
                <w:rFonts w:asciiTheme="minorHAnsi" w:hAnsiTheme="minorHAnsi"/>
                <w:sz w:val="22"/>
                <w:szCs w:val="22"/>
                <w:lang w:val="es-ES"/>
              </w:rPr>
              <w:t>C</w:t>
            </w:r>
            <w:r w:rsidRPr="00BB1951">
              <w:rPr>
                <w:rFonts w:asciiTheme="minorHAnsi" w:hAnsiTheme="minorHAnsi"/>
                <w:sz w:val="22"/>
                <w:szCs w:val="22"/>
                <w:lang w:val="es-ES"/>
              </w:rPr>
              <w:t>omprador tendrá el derecho (pero no la obligación) de inspeccionar, revisar el progreso del trabajo, y</w:t>
            </w:r>
            <w:r>
              <w:rPr>
                <w:rFonts w:asciiTheme="minorHAnsi" w:hAnsiTheme="minorHAnsi"/>
                <w:sz w:val="22"/>
                <w:szCs w:val="22"/>
                <w:lang w:val="es-ES"/>
              </w:rPr>
              <w:t xml:space="preserve"> para poner a prueba todos los S</w:t>
            </w:r>
            <w:r w:rsidRPr="00BB1951">
              <w:rPr>
                <w:rFonts w:asciiTheme="minorHAnsi" w:hAnsiTheme="minorHAnsi"/>
                <w:sz w:val="22"/>
                <w:szCs w:val="22"/>
                <w:lang w:val="es-ES"/>
              </w:rPr>
              <w:t>uministros, herramientas especiales, materiales y mano de obra en la medida de lo posible en todo momento y lugar durante el período de fabricación.</w:t>
            </w:r>
            <w:r>
              <w:rPr>
                <w:rFonts w:asciiTheme="minorHAnsi" w:hAnsiTheme="minorHAnsi"/>
                <w:sz w:val="22"/>
                <w:szCs w:val="22"/>
                <w:lang w:val="es-ES"/>
              </w:rPr>
              <w:t xml:space="preserve"> </w:t>
            </w:r>
            <w:r w:rsidRPr="00BB1951">
              <w:rPr>
                <w:rFonts w:asciiTheme="minorHAnsi" w:hAnsiTheme="minorHAnsi"/>
                <w:sz w:val="22"/>
                <w:szCs w:val="22"/>
                <w:lang w:val="es-ES"/>
              </w:rPr>
              <w:t xml:space="preserve"> </w:t>
            </w:r>
            <w:r>
              <w:rPr>
                <w:rFonts w:asciiTheme="minorHAnsi" w:hAnsiTheme="minorHAnsi"/>
                <w:sz w:val="22"/>
                <w:szCs w:val="22"/>
                <w:lang w:val="es-ES"/>
              </w:rPr>
              <w:t xml:space="preserve">El </w:t>
            </w:r>
            <w:r w:rsidRPr="00BB1951">
              <w:rPr>
                <w:rFonts w:asciiTheme="minorHAnsi" w:hAnsiTheme="minorHAnsi"/>
                <w:sz w:val="22"/>
                <w:szCs w:val="22"/>
                <w:lang w:val="es-ES"/>
              </w:rPr>
              <w:t xml:space="preserve">Vendedor permitirá al Comprador ya sus representantes y asesores </w:t>
            </w:r>
            <w:r>
              <w:rPr>
                <w:rFonts w:asciiTheme="minorHAnsi" w:hAnsiTheme="minorHAnsi"/>
                <w:sz w:val="22"/>
                <w:szCs w:val="22"/>
                <w:lang w:val="es-ES"/>
              </w:rPr>
              <w:t xml:space="preserve">la entrada a sus </w:t>
            </w:r>
            <w:r w:rsidRPr="00BB1951">
              <w:rPr>
                <w:rFonts w:asciiTheme="minorHAnsi" w:hAnsiTheme="minorHAnsi"/>
                <w:sz w:val="22"/>
                <w:szCs w:val="22"/>
                <w:lang w:val="es-ES"/>
              </w:rPr>
              <w:t xml:space="preserve">instalaciones en tiempos razonables para inspeccionar las instalaciones y los bienes, inventarios, trabajo en proceso, materiales, maquinaria, equipo, herramientas, accesorios, medidores y otros elementos y procesos relacionados con </w:t>
            </w:r>
            <w:r w:rsidR="0085775B">
              <w:rPr>
                <w:rFonts w:asciiTheme="minorHAnsi" w:hAnsiTheme="minorHAnsi"/>
                <w:sz w:val="22"/>
                <w:szCs w:val="22"/>
                <w:lang w:val="es-ES"/>
              </w:rPr>
              <w:t xml:space="preserve">el </w:t>
            </w:r>
            <w:r w:rsidRPr="00BB1951">
              <w:rPr>
                <w:rFonts w:asciiTheme="minorHAnsi" w:hAnsiTheme="minorHAnsi"/>
                <w:sz w:val="22"/>
                <w:szCs w:val="22"/>
                <w:lang w:val="es-ES"/>
              </w:rPr>
              <w:t xml:space="preserve">desempeño del </w:t>
            </w:r>
            <w:r w:rsidR="0085775B">
              <w:rPr>
                <w:rFonts w:asciiTheme="minorHAnsi" w:hAnsiTheme="minorHAnsi"/>
                <w:sz w:val="22"/>
                <w:szCs w:val="22"/>
                <w:lang w:val="es-ES"/>
              </w:rPr>
              <w:t>V</w:t>
            </w:r>
            <w:r w:rsidRPr="00BB1951">
              <w:rPr>
                <w:rFonts w:asciiTheme="minorHAnsi" w:hAnsiTheme="minorHAnsi"/>
                <w:sz w:val="22"/>
                <w:szCs w:val="22"/>
                <w:lang w:val="es-ES"/>
              </w:rPr>
              <w:t xml:space="preserve">endedor del </w:t>
            </w:r>
            <w:r w:rsidR="0085775B">
              <w:rPr>
                <w:rFonts w:asciiTheme="minorHAnsi" w:hAnsiTheme="minorHAnsi"/>
                <w:sz w:val="22"/>
                <w:szCs w:val="22"/>
                <w:lang w:val="es-ES"/>
              </w:rPr>
              <w:t>C</w:t>
            </w:r>
            <w:r w:rsidRPr="00BB1951">
              <w:rPr>
                <w:rFonts w:asciiTheme="minorHAnsi" w:hAnsiTheme="minorHAnsi"/>
                <w:sz w:val="22"/>
                <w:szCs w:val="22"/>
                <w:lang w:val="es-ES"/>
              </w:rPr>
              <w:t xml:space="preserve">ontrato. </w:t>
            </w:r>
            <w:r w:rsidR="0085775B">
              <w:rPr>
                <w:rFonts w:asciiTheme="minorHAnsi" w:hAnsiTheme="minorHAnsi"/>
                <w:sz w:val="22"/>
                <w:szCs w:val="22"/>
                <w:lang w:val="es-ES"/>
              </w:rPr>
              <w:t xml:space="preserve"> D</w:t>
            </w:r>
            <w:r w:rsidRPr="00BB1951">
              <w:rPr>
                <w:rFonts w:asciiTheme="minorHAnsi" w:hAnsiTheme="minorHAnsi"/>
                <w:sz w:val="22"/>
                <w:szCs w:val="22"/>
                <w:lang w:val="es-ES"/>
              </w:rPr>
              <w:t>icha inspección por parte del Comprador</w:t>
            </w:r>
            <w:r w:rsidR="0085775B">
              <w:rPr>
                <w:rFonts w:asciiTheme="minorHAnsi" w:hAnsiTheme="minorHAnsi"/>
                <w:sz w:val="22"/>
                <w:szCs w:val="22"/>
                <w:lang w:val="es-ES"/>
              </w:rPr>
              <w:t xml:space="preserve">, </w:t>
            </w:r>
            <w:r w:rsidRPr="00BB1951">
              <w:rPr>
                <w:rFonts w:asciiTheme="minorHAnsi" w:hAnsiTheme="minorHAnsi"/>
                <w:sz w:val="22"/>
                <w:szCs w:val="22"/>
                <w:lang w:val="es-ES"/>
              </w:rPr>
              <w:t xml:space="preserve">sus representantes o consultores </w:t>
            </w:r>
            <w:r w:rsidR="0085775B">
              <w:rPr>
                <w:rFonts w:asciiTheme="minorHAnsi" w:hAnsiTheme="minorHAnsi"/>
                <w:sz w:val="22"/>
                <w:szCs w:val="22"/>
                <w:lang w:val="es-ES"/>
              </w:rPr>
              <w:t xml:space="preserve">no </w:t>
            </w:r>
            <w:r w:rsidR="001A3A62" w:rsidRPr="00BB1951">
              <w:rPr>
                <w:rFonts w:asciiTheme="minorHAnsi" w:hAnsiTheme="minorHAnsi"/>
                <w:sz w:val="22"/>
                <w:szCs w:val="22"/>
                <w:lang w:val="es-ES"/>
              </w:rPr>
              <w:t>constituirá</w:t>
            </w:r>
            <w:r w:rsidRPr="00BB1951">
              <w:rPr>
                <w:rFonts w:asciiTheme="minorHAnsi" w:hAnsiTheme="minorHAnsi"/>
                <w:sz w:val="22"/>
                <w:szCs w:val="22"/>
                <w:lang w:val="es-ES"/>
              </w:rPr>
              <w:t xml:space="preserve"> la aceptación por parte del Comprador de cualquier trabajo en proceso o productos terminados. Si algun</w:t>
            </w:r>
            <w:r w:rsidR="0085775B">
              <w:rPr>
                <w:rFonts w:asciiTheme="minorHAnsi" w:hAnsiTheme="minorHAnsi"/>
                <w:sz w:val="22"/>
                <w:szCs w:val="22"/>
                <w:lang w:val="es-ES"/>
              </w:rPr>
              <w:t>o de los S</w:t>
            </w:r>
            <w:r w:rsidRPr="00BB1951">
              <w:rPr>
                <w:rFonts w:asciiTheme="minorHAnsi" w:hAnsiTheme="minorHAnsi"/>
                <w:sz w:val="22"/>
                <w:szCs w:val="22"/>
                <w:lang w:val="es-ES"/>
              </w:rPr>
              <w:t xml:space="preserve">uministros </w:t>
            </w:r>
            <w:r w:rsidR="0085775B">
              <w:rPr>
                <w:rFonts w:asciiTheme="minorHAnsi" w:hAnsiTheme="minorHAnsi"/>
                <w:sz w:val="22"/>
                <w:szCs w:val="22"/>
                <w:lang w:val="es-ES"/>
              </w:rPr>
              <w:t xml:space="preserve">están </w:t>
            </w:r>
            <w:r w:rsidRPr="00BB1951">
              <w:rPr>
                <w:rFonts w:asciiTheme="minorHAnsi" w:hAnsiTheme="minorHAnsi"/>
                <w:sz w:val="22"/>
                <w:szCs w:val="22"/>
                <w:lang w:val="es-ES"/>
              </w:rPr>
              <w:t>defect</w:t>
            </w:r>
            <w:r w:rsidR="0085775B">
              <w:rPr>
                <w:rFonts w:asciiTheme="minorHAnsi" w:hAnsiTheme="minorHAnsi"/>
                <w:sz w:val="22"/>
                <w:szCs w:val="22"/>
                <w:lang w:val="es-ES"/>
              </w:rPr>
              <w:t xml:space="preserve">uosos en el </w:t>
            </w:r>
            <w:r w:rsidRPr="00BB1951">
              <w:rPr>
                <w:rFonts w:asciiTheme="minorHAnsi" w:hAnsiTheme="minorHAnsi"/>
                <w:sz w:val="22"/>
                <w:szCs w:val="22"/>
                <w:lang w:val="es-ES"/>
              </w:rPr>
              <w:t xml:space="preserve">material o mano de obra o de </w:t>
            </w:r>
            <w:r w:rsidR="0085775B">
              <w:rPr>
                <w:rFonts w:asciiTheme="minorHAnsi" w:hAnsiTheme="minorHAnsi"/>
                <w:sz w:val="22"/>
                <w:szCs w:val="22"/>
                <w:lang w:val="es-ES"/>
              </w:rPr>
              <w:t xml:space="preserve">alguna </w:t>
            </w:r>
            <w:r w:rsidRPr="00BB1951">
              <w:rPr>
                <w:rFonts w:asciiTheme="minorHAnsi" w:hAnsiTheme="minorHAnsi"/>
                <w:sz w:val="22"/>
                <w:szCs w:val="22"/>
                <w:lang w:val="es-ES"/>
              </w:rPr>
              <w:t xml:space="preserve">otra manera no </w:t>
            </w:r>
            <w:r w:rsidR="0085775B">
              <w:rPr>
                <w:rFonts w:asciiTheme="minorHAnsi" w:hAnsiTheme="minorHAnsi"/>
                <w:sz w:val="22"/>
                <w:szCs w:val="22"/>
                <w:lang w:val="es-ES"/>
              </w:rPr>
              <w:t xml:space="preserve">está </w:t>
            </w:r>
            <w:r w:rsidRPr="00BB1951">
              <w:rPr>
                <w:rFonts w:asciiTheme="minorHAnsi" w:hAnsiTheme="minorHAnsi"/>
                <w:sz w:val="22"/>
                <w:szCs w:val="22"/>
                <w:lang w:val="es-ES"/>
              </w:rPr>
              <w:t xml:space="preserve">conforme con los requisitos de cualquier </w:t>
            </w:r>
            <w:r w:rsidR="0085775B">
              <w:rPr>
                <w:rFonts w:asciiTheme="minorHAnsi" w:hAnsiTheme="minorHAnsi"/>
                <w:sz w:val="22"/>
                <w:szCs w:val="22"/>
                <w:lang w:val="es-ES"/>
              </w:rPr>
              <w:t>C</w:t>
            </w:r>
            <w:r w:rsidRPr="00BB1951">
              <w:rPr>
                <w:rFonts w:asciiTheme="minorHAnsi" w:hAnsiTheme="minorHAnsi"/>
                <w:sz w:val="22"/>
                <w:szCs w:val="22"/>
                <w:lang w:val="es-ES"/>
              </w:rPr>
              <w:t xml:space="preserve">ontrato, el </w:t>
            </w:r>
            <w:r w:rsidR="0085775B">
              <w:rPr>
                <w:rFonts w:asciiTheme="minorHAnsi" w:hAnsiTheme="minorHAnsi"/>
                <w:sz w:val="22"/>
                <w:szCs w:val="22"/>
                <w:lang w:val="es-ES"/>
              </w:rPr>
              <w:t>C</w:t>
            </w:r>
            <w:r w:rsidRPr="00BB1951">
              <w:rPr>
                <w:rFonts w:asciiTheme="minorHAnsi" w:hAnsiTheme="minorHAnsi"/>
                <w:sz w:val="22"/>
                <w:szCs w:val="22"/>
                <w:lang w:val="es-ES"/>
              </w:rPr>
              <w:t>omprador tendrá derecho, sin perjuicio del pago, cualquier inspección previa o prueba, costumbre o usos del comercio, ya sea para rechazarlas o exigir su corrección por parte del Vendedor y/o por cuenta del Vendedor, inmediatamente después de</w:t>
            </w:r>
            <w:r w:rsidR="0085775B">
              <w:rPr>
                <w:rFonts w:asciiTheme="minorHAnsi" w:hAnsiTheme="minorHAnsi"/>
                <w:sz w:val="22"/>
                <w:szCs w:val="22"/>
                <w:lang w:val="es-ES"/>
              </w:rPr>
              <w:t>l</w:t>
            </w:r>
            <w:r w:rsidRPr="00BB1951">
              <w:rPr>
                <w:rFonts w:asciiTheme="minorHAnsi" w:hAnsiTheme="minorHAnsi"/>
                <w:sz w:val="22"/>
                <w:szCs w:val="22"/>
                <w:lang w:val="es-ES"/>
              </w:rPr>
              <w:t xml:space="preserve"> aviso.</w:t>
            </w:r>
          </w:p>
        </w:tc>
      </w:tr>
      <w:tr w:rsidR="00FE31A6" w:rsidRPr="00037DBB" w:rsidTr="00470909">
        <w:trPr>
          <w:cantSplit/>
        </w:trPr>
        <w:tc>
          <w:tcPr>
            <w:tcW w:w="4788" w:type="dxa"/>
          </w:tcPr>
          <w:p w:rsidR="00FE31A6" w:rsidRPr="00CA216F" w:rsidRDefault="00FE31A6" w:rsidP="00FE31A6">
            <w:pPr>
              <w:spacing w:after="120"/>
              <w:ind w:firstLine="720"/>
              <w:rPr>
                <w:rFonts w:asciiTheme="minorHAnsi" w:hAnsiTheme="minorHAnsi"/>
                <w:sz w:val="22"/>
                <w:szCs w:val="22"/>
                <w:lang w:val="en-US"/>
              </w:rPr>
            </w:pPr>
            <w:r w:rsidRPr="00CA216F">
              <w:rPr>
                <w:rFonts w:asciiTheme="minorHAnsi" w:hAnsiTheme="minorHAnsi"/>
                <w:sz w:val="22"/>
                <w:szCs w:val="22"/>
                <w:lang w:val="en-US"/>
              </w:rPr>
              <w:lastRenderedPageBreak/>
              <w:t>Based on Buyer’s assessment of responsibility, Seller may be held responsible for all costs associated with quality issue investigation, containment and remedial actions because of Supplies provided by Seller to Buyer (including third party activities identified and initiated by Buyer).  Seller will immediately provide all reasonable support Buyer requests to address and correct concerns regarding the quality of Supplies provided.  Seller will provide additional resources, as necessary and as identified by Buyer, to support product development, process development, validation, production launch, or any issue that may jeopardize the success of the manufacture or assembly of any Supplies or of the program.</w:t>
            </w:r>
          </w:p>
        </w:tc>
        <w:tc>
          <w:tcPr>
            <w:tcW w:w="4788" w:type="dxa"/>
          </w:tcPr>
          <w:p w:rsidR="00FE31A6" w:rsidRPr="0085775B" w:rsidRDefault="0085775B" w:rsidP="00893F89">
            <w:pPr>
              <w:keepNext/>
              <w:keepLines/>
              <w:spacing w:after="120"/>
              <w:outlineLvl w:val="0"/>
              <w:rPr>
                <w:rFonts w:asciiTheme="minorHAnsi" w:hAnsiTheme="minorHAnsi"/>
                <w:sz w:val="22"/>
                <w:szCs w:val="22"/>
                <w:lang w:val="es-ES"/>
              </w:rPr>
            </w:pPr>
            <w:r w:rsidRPr="0085775B">
              <w:rPr>
                <w:rFonts w:asciiTheme="minorHAnsi" w:hAnsiTheme="minorHAnsi"/>
                <w:sz w:val="22"/>
                <w:szCs w:val="22"/>
                <w:lang w:val="es-ES"/>
              </w:rPr>
              <w:t xml:space="preserve">Basado en la evaluación </w:t>
            </w:r>
            <w:r w:rsidR="000D7AB1">
              <w:rPr>
                <w:rFonts w:asciiTheme="minorHAnsi" w:hAnsiTheme="minorHAnsi"/>
                <w:sz w:val="22"/>
                <w:szCs w:val="22"/>
                <w:lang w:val="es-ES"/>
              </w:rPr>
              <w:t>de responsabilidad del C</w:t>
            </w:r>
            <w:r w:rsidRPr="0085775B">
              <w:rPr>
                <w:rFonts w:asciiTheme="minorHAnsi" w:hAnsiTheme="minorHAnsi"/>
                <w:sz w:val="22"/>
                <w:szCs w:val="22"/>
                <w:lang w:val="es-ES"/>
              </w:rPr>
              <w:t>omprador, el Vendedor podrá ser considerad</w:t>
            </w:r>
            <w:r w:rsidR="000D7AB1">
              <w:rPr>
                <w:rFonts w:asciiTheme="minorHAnsi" w:hAnsiTheme="minorHAnsi"/>
                <w:sz w:val="22"/>
                <w:szCs w:val="22"/>
                <w:lang w:val="es-ES"/>
              </w:rPr>
              <w:t>o</w:t>
            </w:r>
            <w:r w:rsidRPr="0085775B">
              <w:rPr>
                <w:rFonts w:asciiTheme="minorHAnsi" w:hAnsiTheme="minorHAnsi"/>
                <w:sz w:val="22"/>
                <w:szCs w:val="22"/>
                <w:lang w:val="es-ES"/>
              </w:rPr>
              <w:t xml:space="preserve"> responsable de todos los costos asociados con la investigación de calidad, la contención y medidas correctivas debido a </w:t>
            </w:r>
            <w:r w:rsidR="000D7AB1">
              <w:rPr>
                <w:rFonts w:asciiTheme="minorHAnsi" w:hAnsiTheme="minorHAnsi"/>
                <w:sz w:val="22"/>
                <w:szCs w:val="22"/>
                <w:lang w:val="es-ES"/>
              </w:rPr>
              <w:t>que los S</w:t>
            </w:r>
            <w:r w:rsidRPr="0085775B">
              <w:rPr>
                <w:rFonts w:asciiTheme="minorHAnsi" w:hAnsiTheme="minorHAnsi"/>
                <w:sz w:val="22"/>
                <w:szCs w:val="22"/>
                <w:lang w:val="es-ES"/>
              </w:rPr>
              <w:t>uministros proporcionados por el Vendedor al Comprador (incluyendo las actividades de terceros id</w:t>
            </w:r>
            <w:r w:rsidR="000D7AB1">
              <w:rPr>
                <w:rFonts w:asciiTheme="minorHAnsi" w:hAnsiTheme="minorHAnsi"/>
                <w:sz w:val="22"/>
                <w:szCs w:val="22"/>
                <w:lang w:val="es-ES"/>
              </w:rPr>
              <w:t>entificadas e iniciadas por el Co</w:t>
            </w:r>
            <w:r w:rsidRPr="0085775B">
              <w:rPr>
                <w:rFonts w:asciiTheme="minorHAnsi" w:hAnsiTheme="minorHAnsi"/>
                <w:sz w:val="22"/>
                <w:szCs w:val="22"/>
                <w:lang w:val="es-ES"/>
              </w:rPr>
              <w:t xml:space="preserve">mprador). </w:t>
            </w:r>
            <w:r w:rsidR="000D7AB1">
              <w:rPr>
                <w:rFonts w:asciiTheme="minorHAnsi" w:hAnsiTheme="minorHAnsi"/>
                <w:sz w:val="22"/>
                <w:szCs w:val="22"/>
                <w:lang w:val="es-ES"/>
              </w:rPr>
              <w:t xml:space="preserve">El </w:t>
            </w:r>
            <w:r w:rsidRPr="0085775B">
              <w:rPr>
                <w:rFonts w:asciiTheme="minorHAnsi" w:hAnsiTheme="minorHAnsi"/>
                <w:sz w:val="22"/>
                <w:szCs w:val="22"/>
                <w:lang w:val="es-ES"/>
              </w:rPr>
              <w:t xml:space="preserve">Vendedor </w:t>
            </w:r>
            <w:r w:rsidR="000D7AB1">
              <w:rPr>
                <w:rFonts w:asciiTheme="minorHAnsi" w:hAnsiTheme="minorHAnsi"/>
                <w:sz w:val="22"/>
                <w:szCs w:val="22"/>
                <w:lang w:val="es-ES"/>
              </w:rPr>
              <w:t>proporcionará inmediatamente todo el soporte razonable a solicitud del Comprador para dirigir y corregir las preocupaciones con respecto a la calidad de los Suministros proporcionados.</w:t>
            </w:r>
            <w:r w:rsidR="00893F89">
              <w:rPr>
                <w:rFonts w:asciiTheme="minorHAnsi" w:hAnsiTheme="minorHAnsi"/>
                <w:sz w:val="22"/>
                <w:szCs w:val="22"/>
                <w:lang w:val="es-ES"/>
              </w:rPr>
              <w:t xml:space="preserve"> El</w:t>
            </w:r>
            <w:r w:rsidRPr="0085775B">
              <w:rPr>
                <w:rFonts w:asciiTheme="minorHAnsi" w:hAnsiTheme="minorHAnsi"/>
                <w:sz w:val="22"/>
                <w:szCs w:val="22"/>
                <w:lang w:val="es-ES"/>
              </w:rPr>
              <w:t xml:space="preserve"> Vendedor proporcionará recursos adicionales, según sea necesario y como </w:t>
            </w:r>
            <w:r w:rsidR="00893F89">
              <w:rPr>
                <w:rFonts w:asciiTheme="minorHAnsi" w:hAnsiTheme="minorHAnsi"/>
                <w:sz w:val="22"/>
                <w:szCs w:val="22"/>
                <w:lang w:val="es-ES"/>
              </w:rPr>
              <w:t>hayan sido identificados por el</w:t>
            </w:r>
            <w:r w:rsidRPr="0085775B">
              <w:rPr>
                <w:rFonts w:asciiTheme="minorHAnsi" w:hAnsiTheme="minorHAnsi"/>
                <w:sz w:val="22"/>
                <w:szCs w:val="22"/>
                <w:lang w:val="es-ES"/>
              </w:rPr>
              <w:t xml:space="preserve"> Comprador, para apoyar el desarrollo de productos, </w:t>
            </w:r>
            <w:r w:rsidR="00893F89">
              <w:rPr>
                <w:rFonts w:asciiTheme="minorHAnsi" w:hAnsiTheme="minorHAnsi"/>
                <w:sz w:val="22"/>
                <w:szCs w:val="22"/>
                <w:lang w:val="es-ES"/>
              </w:rPr>
              <w:t xml:space="preserve">procesos de </w:t>
            </w:r>
            <w:r w:rsidRPr="0085775B">
              <w:rPr>
                <w:rFonts w:asciiTheme="minorHAnsi" w:hAnsiTheme="minorHAnsi"/>
                <w:sz w:val="22"/>
                <w:szCs w:val="22"/>
                <w:lang w:val="es-ES"/>
              </w:rPr>
              <w:t xml:space="preserve">desarrollo, validación, lanzamiento de producción, o cualquier problema que pueda poner en peligro el éxito de la fabricación o el montaje de </w:t>
            </w:r>
            <w:r w:rsidR="00893F89">
              <w:rPr>
                <w:rFonts w:asciiTheme="minorHAnsi" w:hAnsiTheme="minorHAnsi"/>
                <w:sz w:val="22"/>
                <w:szCs w:val="22"/>
                <w:lang w:val="es-ES"/>
              </w:rPr>
              <w:t>cualquiera de los S</w:t>
            </w:r>
            <w:r w:rsidRPr="0085775B">
              <w:rPr>
                <w:rFonts w:asciiTheme="minorHAnsi" w:hAnsiTheme="minorHAnsi"/>
                <w:sz w:val="22"/>
                <w:szCs w:val="22"/>
                <w:lang w:val="es-ES"/>
              </w:rPr>
              <w:t>uministros o del programa</w:t>
            </w:r>
            <w:r w:rsidR="00893F89">
              <w:rPr>
                <w:rFonts w:asciiTheme="minorHAnsi" w:hAnsiTheme="minorHAnsi"/>
                <w:sz w:val="22"/>
                <w:szCs w:val="22"/>
                <w:lang w:val="es-ES"/>
              </w:rPr>
              <w:t>.</w:t>
            </w:r>
          </w:p>
        </w:tc>
      </w:tr>
      <w:tr w:rsidR="00FE31A6" w:rsidRPr="00037DBB" w:rsidTr="00470909">
        <w:trPr>
          <w:cantSplit/>
        </w:trPr>
        <w:tc>
          <w:tcPr>
            <w:tcW w:w="4788" w:type="dxa"/>
          </w:tcPr>
          <w:p w:rsidR="00FE31A6" w:rsidRPr="00CA216F" w:rsidRDefault="00FE31A6" w:rsidP="00FE31A6">
            <w:pPr>
              <w:spacing w:after="120"/>
              <w:ind w:firstLine="720"/>
              <w:rPr>
                <w:rFonts w:asciiTheme="minorHAnsi" w:hAnsiTheme="minorHAnsi"/>
                <w:sz w:val="22"/>
                <w:szCs w:val="22"/>
                <w:lang w:val="en-US"/>
              </w:rPr>
            </w:pPr>
            <w:r w:rsidRPr="00CA216F">
              <w:rPr>
                <w:rFonts w:asciiTheme="minorHAnsi" w:hAnsiTheme="minorHAnsi"/>
                <w:sz w:val="22"/>
                <w:szCs w:val="22"/>
                <w:lang w:val="en-US"/>
              </w:rPr>
              <w:t>Seller represents that its overall equipment (shared and specific) and plant capacity are adequate to meet Buyer’s needs.  Seller is also responsible for the due and timely performance of all sub-tier providers of goods or services involved in the Supplies.  Seller must maintain adequate development, validation, launch and ongoing supervision to assure that all goods or services provided to Buyer conform to all specifications, standards, drawings, samples and descriptions, including, without limitation, as to quality, performance, fit, form, function, and appearance, under the Contract.</w:t>
            </w:r>
          </w:p>
        </w:tc>
        <w:tc>
          <w:tcPr>
            <w:tcW w:w="4788" w:type="dxa"/>
          </w:tcPr>
          <w:p w:rsidR="00FE31A6" w:rsidRPr="00893F89" w:rsidRDefault="00893F89" w:rsidP="009178B3">
            <w:pPr>
              <w:keepNext/>
              <w:keepLines/>
              <w:spacing w:after="120"/>
              <w:outlineLvl w:val="0"/>
              <w:rPr>
                <w:rFonts w:asciiTheme="minorHAnsi" w:hAnsiTheme="minorHAnsi"/>
                <w:sz w:val="22"/>
                <w:szCs w:val="22"/>
                <w:lang w:val="es-ES"/>
              </w:rPr>
            </w:pPr>
            <w:r w:rsidRPr="00893F89">
              <w:rPr>
                <w:rFonts w:asciiTheme="minorHAnsi" w:hAnsiTheme="minorHAnsi"/>
                <w:sz w:val="22"/>
                <w:szCs w:val="22"/>
                <w:lang w:val="es-ES"/>
              </w:rPr>
              <w:t>El Vendedor declara que su equipo</w:t>
            </w:r>
            <w:r>
              <w:rPr>
                <w:rFonts w:asciiTheme="minorHAnsi" w:hAnsiTheme="minorHAnsi"/>
                <w:sz w:val="22"/>
                <w:szCs w:val="22"/>
                <w:lang w:val="es-ES"/>
              </w:rPr>
              <w:t xml:space="preserve"> en general</w:t>
            </w:r>
            <w:r w:rsidRPr="00893F89">
              <w:rPr>
                <w:rFonts w:asciiTheme="minorHAnsi" w:hAnsiTheme="minorHAnsi"/>
                <w:sz w:val="22"/>
                <w:szCs w:val="22"/>
                <w:lang w:val="es-ES"/>
              </w:rPr>
              <w:t xml:space="preserve"> (compartido y específico) y la capacidad de </w:t>
            </w:r>
            <w:r>
              <w:rPr>
                <w:rFonts w:asciiTheme="minorHAnsi" w:hAnsiTheme="minorHAnsi"/>
                <w:sz w:val="22"/>
                <w:szCs w:val="22"/>
                <w:lang w:val="es-ES"/>
              </w:rPr>
              <w:t>su</w:t>
            </w:r>
            <w:r w:rsidRPr="00893F89">
              <w:rPr>
                <w:rFonts w:asciiTheme="minorHAnsi" w:hAnsiTheme="minorHAnsi"/>
                <w:sz w:val="22"/>
                <w:szCs w:val="22"/>
                <w:lang w:val="es-ES"/>
              </w:rPr>
              <w:t xml:space="preserve"> planta son adecuados para satisfacer las necesidades del </w:t>
            </w:r>
            <w:r>
              <w:rPr>
                <w:rFonts w:asciiTheme="minorHAnsi" w:hAnsiTheme="minorHAnsi"/>
                <w:sz w:val="22"/>
                <w:szCs w:val="22"/>
                <w:lang w:val="es-ES"/>
              </w:rPr>
              <w:t>C</w:t>
            </w:r>
            <w:r w:rsidRPr="00893F89">
              <w:rPr>
                <w:rFonts w:asciiTheme="minorHAnsi" w:hAnsiTheme="minorHAnsi"/>
                <w:sz w:val="22"/>
                <w:szCs w:val="22"/>
                <w:lang w:val="es-ES"/>
              </w:rPr>
              <w:t xml:space="preserve">omprador. El </w:t>
            </w:r>
            <w:r>
              <w:rPr>
                <w:rFonts w:asciiTheme="minorHAnsi" w:hAnsiTheme="minorHAnsi"/>
                <w:sz w:val="22"/>
                <w:szCs w:val="22"/>
                <w:lang w:val="es-ES"/>
              </w:rPr>
              <w:t>V</w:t>
            </w:r>
            <w:r w:rsidRPr="00893F89">
              <w:rPr>
                <w:rFonts w:asciiTheme="minorHAnsi" w:hAnsiTheme="minorHAnsi"/>
                <w:sz w:val="22"/>
                <w:szCs w:val="22"/>
                <w:lang w:val="es-ES"/>
              </w:rPr>
              <w:t xml:space="preserve">endedor también es responsable de la </w:t>
            </w:r>
            <w:r>
              <w:rPr>
                <w:rFonts w:asciiTheme="minorHAnsi" w:hAnsiTheme="minorHAnsi"/>
                <w:sz w:val="22"/>
                <w:szCs w:val="22"/>
                <w:lang w:val="es-ES"/>
              </w:rPr>
              <w:t xml:space="preserve">debida y oportuna </w:t>
            </w:r>
            <w:r w:rsidRPr="00893F89">
              <w:rPr>
                <w:rFonts w:asciiTheme="minorHAnsi" w:hAnsiTheme="minorHAnsi"/>
                <w:sz w:val="22"/>
                <w:szCs w:val="22"/>
                <w:lang w:val="es-ES"/>
              </w:rPr>
              <w:t xml:space="preserve">ejecución de todos los </w:t>
            </w:r>
            <w:r>
              <w:rPr>
                <w:rFonts w:asciiTheme="minorHAnsi" w:hAnsiTheme="minorHAnsi"/>
                <w:sz w:val="22"/>
                <w:szCs w:val="22"/>
                <w:lang w:val="es-ES"/>
              </w:rPr>
              <w:t>sub-</w:t>
            </w:r>
            <w:r w:rsidRPr="00893F89">
              <w:rPr>
                <w:rFonts w:asciiTheme="minorHAnsi" w:hAnsiTheme="minorHAnsi"/>
                <w:sz w:val="22"/>
                <w:szCs w:val="22"/>
                <w:lang w:val="es-ES"/>
              </w:rPr>
              <w:t xml:space="preserve">proveedores de bienes y servicios implicados en los </w:t>
            </w:r>
            <w:r w:rsidR="009178B3">
              <w:rPr>
                <w:rFonts w:asciiTheme="minorHAnsi" w:hAnsiTheme="minorHAnsi"/>
                <w:sz w:val="22"/>
                <w:szCs w:val="22"/>
                <w:lang w:val="es-ES"/>
              </w:rPr>
              <w:t>S</w:t>
            </w:r>
            <w:r w:rsidRPr="00893F89">
              <w:rPr>
                <w:rFonts w:asciiTheme="minorHAnsi" w:hAnsiTheme="minorHAnsi"/>
                <w:sz w:val="22"/>
                <w:szCs w:val="22"/>
                <w:lang w:val="es-ES"/>
              </w:rPr>
              <w:t>uministros.</w:t>
            </w:r>
            <w:r w:rsidR="009178B3">
              <w:rPr>
                <w:rFonts w:asciiTheme="minorHAnsi" w:hAnsiTheme="minorHAnsi"/>
                <w:sz w:val="22"/>
                <w:szCs w:val="22"/>
                <w:lang w:val="es-ES"/>
              </w:rPr>
              <w:t xml:space="preserve"> </w:t>
            </w:r>
            <w:r w:rsidRPr="00893F89">
              <w:rPr>
                <w:rFonts w:asciiTheme="minorHAnsi" w:hAnsiTheme="minorHAnsi"/>
                <w:sz w:val="22"/>
                <w:szCs w:val="22"/>
                <w:lang w:val="es-ES"/>
              </w:rPr>
              <w:t xml:space="preserve"> El vendedor debe mantener un desarrollo adecuado, validación, lanzamiento y supervisión continua para asegurar que todos los bienes o servicios </w:t>
            </w:r>
            <w:r w:rsidR="009178B3">
              <w:rPr>
                <w:rFonts w:asciiTheme="minorHAnsi" w:hAnsiTheme="minorHAnsi"/>
                <w:sz w:val="22"/>
                <w:szCs w:val="22"/>
                <w:lang w:val="es-ES"/>
              </w:rPr>
              <w:t>proporcionados</w:t>
            </w:r>
            <w:r w:rsidRPr="00893F89">
              <w:rPr>
                <w:rFonts w:asciiTheme="minorHAnsi" w:hAnsiTheme="minorHAnsi"/>
                <w:sz w:val="22"/>
                <w:szCs w:val="22"/>
                <w:lang w:val="es-ES"/>
              </w:rPr>
              <w:t xml:space="preserve"> al Comprador se ajustan a todas las especificaciones, </w:t>
            </w:r>
            <w:r w:rsidR="009178B3">
              <w:rPr>
                <w:rFonts w:asciiTheme="minorHAnsi" w:hAnsiTheme="minorHAnsi"/>
                <w:sz w:val="22"/>
                <w:szCs w:val="22"/>
                <w:lang w:val="es-ES"/>
              </w:rPr>
              <w:t>estándares</w:t>
            </w:r>
            <w:r w:rsidRPr="00893F89">
              <w:rPr>
                <w:rFonts w:asciiTheme="minorHAnsi" w:hAnsiTheme="minorHAnsi"/>
                <w:sz w:val="22"/>
                <w:szCs w:val="22"/>
                <w:lang w:val="es-ES"/>
              </w:rPr>
              <w:t xml:space="preserve">, dibujos, muestras y descripciones, incluyendo, sin limitación en cuanto a calidad, </w:t>
            </w:r>
            <w:r w:rsidR="009178B3">
              <w:rPr>
                <w:rFonts w:asciiTheme="minorHAnsi" w:hAnsiTheme="minorHAnsi"/>
                <w:sz w:val="22"/>
                <w:szCs w:val="22"/>
                <w:lang w:val="es-ES"/>
              </w:rPr>
              <w:t xml:space="preserve">el </w:t>
            </w:r>
            <w:r w:rsidRPr="00893F89">
              <w:rPr>
                <w:rFonts w:asciiTheme="minorHAnsi" w:hAnsiTheme="minorHAnsi"/>
                <w:sz w:val="22"/>
                <w:szCs w:val="22"/>
                <w:lang w:val="es-ES"/>
              </w:rPr>
              <w:t xml:space="preserve">rendimiento, ajuste, forma, </w:t>
            </w:r>
            <w:r w:rsidR="009178B3">
              <w:rPr>
                <w:rFonts w:asciiTheme="minorHAnsi" w:hAnsiTheme="minorHAnsi"/>
                <w:sz w:val="22"/>
                <w:szCs w:val="22"/>
                <w:lang w:val="es-ES"/>
              </w:rPr>
              <w:t xml:space="preserve">la </w:t>
            </w:r>
            <w:r w:rsidRPr="00893F89">
              <w:rPr>
                <w:rFonts w:asciiTheme="minorHAnsi" w:hAnsiTheme="minorHAnsi"/>
                <w:sz w:val="22"/>
                <w:szCs w:val="22"/>
                <w:lang w:val="es-ES"/>
              </w:rPr>
              <w:t xml:space="preserve">función y la apariencia, </w:t>
            </w:r>
            <w:r w:rsidR="009178B3">
              <w:rPr>
                <w:rFonts w:asciiTheme="minorHAnsi" w:hAnsiTheme="minorHAnsi"/>
                <w:sz w:val="22"/>
                <w:szCs w:val="22"/>
                <w:lang w:val="es-ES"/>
              </w:rPr>
              <w:t xml:space="preserve">bajo </w:t>
            </w:r>
            <w:r w:rsidRPr="00893F89">
              <w:rPr>
                <w:rFonts w:asciiTheme="minorHAnsi" w:hAnsiTheme="minorHAnsi"/>
                <w:sz w:val="22"/>
                <w:szCs w:val="22"/>
                <w:lang w:val="es-ES"/>
              </w:rPr>
              <w:t>el Contrato.</w:t>
            </w:r>
          </w:p>
        </w:tc>
      </w:tr>
      <w:tr w:rsidR="00FE31A6" w:rsidRPr="00037DBB" w:rsidTr="00470909">
        <w:trPr>
          <w:cantSplit/>
        </w:trPr>
        <w:tc>
          <w:tcPr>
            <w:tcW w:w="4788" w:type="dxa"/>
          </w:tcPr>
          <w:p w:rsidR="00FE31A6" w:rsidRPr="00CA216F" w:rsidRDefault="00FE31A6" w:rsidP="00FE31A6">
            <w:pPr>
              <w:spacing w:after="120"/>
              <w:ind w:firstLine="720"/>
              <w:rPr>
                <w:rFonts w:asciiTheme="minorHAnsi" w:hAnsiTheme="minorHAnsi"/>
                <w:sz w:val="22"/>
                <w:szCs w:val="22"/>
                <w:lang w:val="en-US"/>
              </w:rPr>
            </w:pPr>
            <w:r w:rsidRPr="00CA216F">
              <w:rPr>
                <w:rFonts w:asciiTheme="minorHAnsi" w:hAnsiTheme="minorHAnsi"/>
                <w:sz w:val="22"/>
                <w:szCs w:val="22"/>
                <w:lang w:val="en-US"/>
              </w:rPr>
              <w:lastRenderedPageBreak/>
              <w:t>Seller must also comply with all terms of Buyer’s Supplier Quality Manual, a current copy of which Buyer will provide upon request or is available on Buyer’s website.  In the event that there exists any direct conflict between a term contained in these Standard Terms and a term contained in the Supplier Quality Manual, the term of these Standard Terms control.</w:t>
            </w:r>
          </w:p>
        </w:tc>
        <w:tc>
          <w:tcPr>
            <w:tcW w:w="4788" w:type="dxa"/>
          </w:tcPr>
          <w:p w:rsidR="00FE31A6" w:rsidRPr="009178B3" w:rsidRDefault="009178B3" w:rsidP="009178B3">
            <w:pPr>
              <w:keepNext/>
              <w:keepLines/>
              <w:spacing w:after="120"/>
              <w:outlineLvl w:val="0"/>
              <w:rPr>
                <w:rFonts w:asciiTheme="minorHAnsi" w:hAnsiTheme="minorHAnsi"/>
                <w:sz w:val="22"/>
                <w:szCs w:val="22"/>
                <w:lang w:val="es-ES"/>
              </w:rPr>
            </w:pPr>
            <w:r w:rsidRPr="009178B3">
              <w:rPr>
                <w:rFonts w:asciiTheme="minorHAnsi" w:hAnsiTheme="minorHAnsi"/>
                <w:sz w:val="22"/>
                <w:szCs w:val="22"/>
                <w:lang w:val="es-ES"/>
              </w:rPr>
              <w:t xml:space="preserve">El </w:t>
            </w:r>
            <w:r>
              <w:rPr>
                <w:rFonts w:asciiTheme="minorHAnsi" w:hAnsiTheme="minorHAnsi"/>
                <w:sz w:val="22"/>
                <w:szCs w:val="22"/>
                <w:lang w:val="es-ES"/>
              </w:rPr>
              <w:t>V</w:t>
            </w:r>
            <w:r w:rsidRPr="009178B3">
              <w:rPr>
                <w:rFonts w:asciiTheme="minorHAnsi" w:hAnsiTheme="minorHAnsi"/>
                <w:sz w:val="22"/>
                <w:szCs w:val="22"/>
                <w:lang w:val="es-ES"/>
              </w:rPr>
              <w:t xml:space="preserve">endedor también debe cumplir con todos los términos del Manual de Calidad de Proveedores del </w:t>
            </w:r>
            <w:r>
              <w:rPr>
                <w:rFonts w:asciiTheme="minorHAnsi" w:hAnsiTheme="minorHAnsi"/>
                <w:sz w:val="22"/>
                <w:szCs w:val="22"/>
                <w:lang w:val="es-ES"/>
              </w:rPr>
              <w:t>C</w:t>
            </w:r>
            <w:r w:rsidRPr="009178B3">
              <w:rPr>
                <w:rFonts w:asciiTheme="minorHAnsi" w:hAnsiTheme="minorHAnsi"/>
                <w:sz w:val="22"/>
                <w:szCs w:val="22"/>
                <w:lang w:val="es-ES"/>
              </w:rPr>
              <w:t xml:space="preserve">omprador, una copia actual que el Comprador proporcionará a </w:t>
            </w:r>
            <w:r>
              <w:rPr>
                <w:rFonts w:asciiTheme="minorHAnsi" w:hAnsiTheme="minorHAnsi"/>
                <w:sz w:val="22"/>
                <w:szCs w:val="22"/>
                <w:lang w:val="es-ES"/>
              </w:rPr>
              <w:t>solicitud</w:t>
            </w:r>
            <w:r w:rsidRPr="009178B3">
              <w:rPr>
                <w:rFonts w:asciiTheme="minorHAnsi" w:hAnsiTheme="minorHAnsi"/>
                <w:sz w:val="22"/>
                <w:szCs w:val="22"/>
                <w:lang w:val="es-ES"/>
              </w:rPr>
              <w:t xml:space="preserve"> o </w:t>
            </w:r>
            <w:r>
              <w:rPr>
                <w:rFonts w:asciiTheme="minorHAnsi" w:hAnsiTheme="minorHAnsi"/>
                <w:sz w:val="22"/>
                <w:szCs w:val="22"/>
                <w:lang w:val="es-ES"/>
              </w:rPr>
              <w:t xml:space="preserve">la que </w:t>
            </w:r>
            <w:r w:rsidRPr="009178B3">
              <w:rPr>
                <w:rFonts w:asciiTheme="minorHAnsi" w:hAnsiTheme="minorHAnsi"/>
                <w:sz w:val="22"/>
                <w:szCs w:val="22"/>
                <w:lang w:val="es-ES"/>
              </w:rPr>
              <w:t xml:space="preserve">se encuentra </w:t>
            </w:r>
            <w:r>
              <w:rPr>
                <w:rFonts w:asciiTheme="minorHAnsi" w:hAnsiTheme="minorHAnsi"/>
                <w:sz w:val="22"/>
                <w:szCs w:val="22"/>
                <w:lang w:val="es-ES"/>
              </w:rPr>
              <w:t>disponible en el sitio web del C</w:t>
            </w:r>
            <w:r w:rsidRPr="009178B3">
              <w:rPr>
                <w:rFonts w:asciiTheme="minorHAnsi" w:hAnsiTheme="minorHAnsi"/>
                <w:sz w:val="22"/>
                <w:szCs w:val="22"/>
                <w:lang w:val="es-ES"/>
              </w:rPr>
              <w:t>omprador.</w:t>
            </w:r>
            <w:r>
              <w:rPr>
                <w:rFonts w:asciiTheme="minorHAnsi" w:hAnsiTheme="minorHAnsi"/>
                <w:sz w:val="22"/>
                <w:szCs w:val="22"/>
                <w:lang w:val="es-ES"/>
              </w:rPr>
              <w:t xml:space="preserve"> </w:t>
            </w:r>
            <w:r w:rsidRPr="009178B3">
              <w:rPr>
                <w:rFonts w:asciiTheme="minorHAnsi" w:hAnsiTheme="minorHAnsi"/>
                <w:sz w:val="22"/>
                <w:szCs w:val="22"/>
                <w:lang w:val="es-ES"/>
              </w:rPr>
              <w:t xml:space="preserve"> En caso de que exista algún conflicto directo entre un término contenido en estas Condiciones Estándar y un término que figura en el Manual de Calidad de Proveedores, el término </w:t>
            </w:r>
            <w:r>
              <w:rPr>
                <w:rFonts w:asciiTheme="minorHAnsi" w:hAnsiTheme="minorHAnsi"/>
                <w:sz w:val="22"/>
                <w:szCs w:val="22"/>
                <w:lang w:val="es-ES"/>
              </w:rPr>
              <w:t xml:space="preserve">que controla es el que aparece en </w:t>
            </w:r>
            <w:r w:rsidRPr="009178B3">
              <w:rPr>
                <w:rFonts w:asciiTheme="minorHAnsi" w:hAnsiTheme="minorHAnsi"/>
                <w:sz w:val="22"/>
                <w:szCs w:val="22"/>
                <w:lang w:val="es-ES"/>
              </w:rPr>
              <w:t>estas Condiciones Estándar.</w:t>
            </w:r>
          </w:p>
        </w:tc>
      </w:tr>
      <w:tr w:rsidR="00FE31A6" w:rsidTr="00470909">
        <w:trPr>
          <w:cantSplit/>
        </w:trPr>
        <w:tc>
          <w:tcPr>
            <w:tcW w:w="4788" w:type="dxa"/>
          </w:tcPr>
          <w:p w:rsidR="00FE31A6" w:rsidRPr="00CA216F" w:rsidRDefault="00FE31A6" w:rsidP="00880419">
            <w:pPr>
              <w:keepNext/>
              <w:keepLines/>
              <w:numPr>
                <w:ilvl w:val="0"/>
                <w:numId w:val="7"/>
              </w:numPr>
              <w:spacing w:after="120"/>
              <w:ind w:left="720" w:hanging="720"/>
              <w:outlineLvl w:val="0"/>
              <w:rPr>
                <w:rFonts w:asciiTheme="minorHAnsi" w:hAnsiTheme="minorHAnsi"/>
                <w:sz w:val="22"/>
                <w:szCs w:val="22"/>
                <w:lang w:val="en-US"/>
              </w:rPr>
            </w:pPr>
            <w:bookmarkStart w:id="15" w:name="_Toc296596917"/>
            <w:r w:rsidRPr="00CA216F">
              <w:rPr>
                <w:rFonts w:asciiTheme="minorHAnsi" w:hAnsiTheme="minorHAnsi"/>
                <w:sz w:val="22"/>
                <w:szCs w:val="22"/>
                <w:lang w:val="en-US"/>
              </w:rPr>
              <w:t>CUSTOMER SPECIFICATIONS.</w:t>
            </w:r>
            <w:bookmarkEnd w:id="15"/>
          </w:p>
        </w:tc>
        <w:tc>
          <w:tcPr>
            <w:tcW w:w="4788" w:type="dxa"/>
          </w:tcPr>
          <w:p w:rsidR="00FE31A6" w:rsidRDefault="009178B3" w:rsidP="00FE31A6">
            <w:pPr>
              <w:keepNext/>
              <w:keepLines/>
              <w:spacing w:after="120"/>
              <w:outlineLvl w:val="0"/>
              <w:rPr>
                <w:rFonts w:asciiTheme="minorHAnsi" w:hAnsiTheme="minorHAnsi"/>
                <w:sz w:val="22"/>
                <w:szCs w:val="22"/>
                <w:lang w:val="en-US"/>
              </w:rPr>
            </w:pPr>
            <w:r>
              <w:rPr>
                <w:rFonts w:asciiTheme="minorHAnsi" w:hAnsiTheme="minorHAnsi"/>
                <w:sz w:val="22"/>
                <w:szCs w:val="22"/>
                <w:lang w:val="en-US"/>
              </w:rPr>
              <w:t>5 ESPECIFICACIONES DEL CLIENTE.</w:t>
            </w:r>
          </w:p>
        </w:tc>
      </w:tr>
      <w:tr w:rsidR="00FE31A6" w:rsidRPr="00037DBB" w:rsidTr="00470909">
        <w:trPr>
          <w:cantSplit/>
        </w:trPr>
        <w:tc>
          <w:tcPr>
            <w:tcW w:w="4788" w:type="dxa"/>
          </w:tcPr>
          <w:p w:rsidR="00FE31A6" w:rsidRPr="00CA216F" w:rsidRDefault="00FE31A6" w:rsidP="00FE31A6">
            <w:pPr>
              <w:spacing w:after="120"/>
              <w:ind w:firstLine="720"/>
              <w:rPr>
                <w:rFonts w:asciiTheme="minorHAnsi" w:hAnsiTheme="minorHAnsi"/>
                <w:sz w:val="22"/>
                <w:szCs w:val="22"/>
                <w:lang w:val="en-US"/>
              </w:rPr>
            </w:pPr>
            <w:r w:rsidRPr="00CA216F">
              <w:rPr>
                <w:rFonts w:asciiTheme="minorHAnsi" w:hAnsiTheme="minorHAnsi"/>
                <w:sz w:val="22"/>
                <w:szCs w:val="22"/>
                <w:lang w:val="en-US"/>
              </w:rPr>
              <w:t>To the extent that the Contract or any other contract covers Supplies which are parts, components, items, tooling, or services being supplied to or for the benefit of any Buyer customer, Seller acknowledges and agrees that such Supplies must be in compliance with all of the applicable specifications, requirements, standards, pricing requirements (even if such pricing differs from the Contract price), audit standards, and terms and conditions for such Supplies which are set forth in the customer’s purchase documents.</w:t>
            </w:r>
          </w:p>
        </w:tc>
        <w:tc>
          <w:tcPr>
            <w:tcW w:w="4788" w:type="dxa"/>
          </w:tcPr>
          <w:p w:rsidR="00FE31A6" w:rsidRPr="009178B3" w:rsidRDefault="009178B3" w:rsidP="00AC6D3D">
            <w:pPr>
              <w:keepNext/>
              <w:keepLines/>
              <w:spacing w:after="120"/>
              <w:outlineLvl w:val="0"/>
              <w:rPr>
                <w:rFonts w:asciiTheme="minorHAnsi" w:hAnsiTheme="minorHAnsi"/>
                <w:sz w:val="22"/>
                <w:szCs w:val="22"/>
                <w:lang w:val="es-ES"/>
              </w:rPr>
            </w:pPr>
            <w:r w:rsidRPr="009178B3">
              <w:rPr>
                <w:rFonts w:asciiTheme="minorHAnsi" w:hAnsiTheme="minorHAnsi"/>
                <w:sz w:val="22"/>
                <w:szCs w:val="22"/>
                <w:lang w:val="es-ES"/>
              </w:rPr>
              <w:t xml:space="preserve">En la medida en que el Contrato o cualquier otro contrato cubre </w:t>
            </w:r>
            <w:r w:rsidR="00AC6D3D">
              <w:rPr>
                <w:rFonts w:asciiTheme="minorHAnsi" w:hAnsiTheme="minorHAnsi"/>
                <w:sz w:val="22"/>
                <w:szCs w:val="22"/>
                <w:lang w:val="es-ES"/>
              </w:rPr>
              <w:t>los S</w:t>
            </w:r>
            <w:r w:rsidRPr="009178B3">
              <w:rPr>
                <w:rFonts w:asciiTheme="minorHAnsi" w:hAnsiTheme="minorHAnsi"/>
                <w:sz w:val="22"/>
                <w:szCs w:val="22"/>
                <w:lang w:val="es-ES"/>
              </w:rPr>
              <w:t>uministros que son partes, componentes, elementos, herramientas o servicios que se suministra</w:t>
            </w:r>
            <w:r w:rsidR="00AC6D3D">
              <w:rPr>
                <w:rFonts w:asciiTheme="minorHAnsi" w:hAnsiTheme="minorHAnsi"/>
                <w:sz w:val="22"/>
                <w:szCs w:val="22"/>
                <w:lang w:val="es-ES"/>
              </w:rPr>
              <w:t>n</w:t>
            </w:r>
            <w:r w:rsidRPr="009178B3">
              <w:rPr>
                <w:rFonts w:asciiTheme="minorHAnsi" w:hAnsiTheme="minorHAnsi"/>
                <w:sz w:val="22"/>
                <w:szCs w:val="22"/>
                <w:lang w:val="es-ES"/>
              </w:rPr>
              <w:t xml:space="preserve"> a o en beneficio de cualquier cliente Comprador, el Vendedor reconoce y acepta que tales </w:t>
            </w:r>
            <w:r w:rsidR="00AC6D3D">
              <w:rPr>
                <w:rFonts w:asciiTheme="minorHAnsi" w:hAnsiTheme="minorHAnsi"/>
                <w:sz w:val="22"/>
                <w:szCs w:val="22"/>
                <w:lang w:val="es-ES"/>
              </w:rPr>
              <w:t>S</w:t>
            </w:r>
            <w:r w:rsidRPr="009178B3">
              <w:rPr>
                <w:rFonts w:asciiTheme="minorHAnsi" w:hAnsiTheme="minorHAnsi"/>
                <w:sz w:val="22"/>
                <w:szCs w:val="22"/>
                <w:lang w:val="es-ES"/>
              </w:rPr>
              <w:t xml:space="preserve">uministros deben </w:t>
            </w:r>
            <w:r w:rsidR="00AC6D3D">
              <w:rPr>
                <w:rFonts w:asciiTheme="minorHAnsi" w:hAnsiTheme="minorHAnsi"/>
                <w:sz w:val="22"/>
                <w:szCs w:val="22"/>
                <w:lang w:val="es-ES"/>
              </w:rPr>
              <w:t>cumplir</w:t>
            </w:r>
            <w:r w:rsidRPr="009178B3">
              <w:rPr>
                <w:rFonts w:asciiTheme="minorHAnsi" w:hAnsiTheme="minorHAnsi"/>
                <w:sz w:val="22"/>
                <w:szCs w:val="22"/>
                <w:lang w:val="es-ES"/>
              </w:rPr>
              <w:t xml:space="preserve"> con todas las especificaciones aplicables, requisitos, </w:t>
            </w:r>
            <w:r w:rsidR="00AC6D3D">
              <w:rPr>
                <w:rFonts w:asciiTheme="minorHAnsi" w:hAnsiTheme="minorHAnsi"/>
                <w:sz w:val="22"/>
                <w:szCs w:val="22"/>
                <w:lang w:val="es-ES"/>
              </w:rPr>
              <w:t>estándares</w:t>
            </w:r>
            <w:r w:rsidRPr="009178B3">
              <w:rPr>
                <w:rFonts w:asciiTheme="minorHAnsi" w:hAnsiTheme="minorHAnsi"/>
                <w:sz w:val="22"/>
                <w:szCs w:val="22"/>
                <w:lang w:val="es-ES"/>
              </w:rPr>
              <w:t xml:space="preserve">, requisitos de fijación de precios (incluso si </w:t>
            </w:r>
            <w:r w:rsidR="00AC6D3D">
              <w:rPr>
                <w:rFonts w:asciiTheme="minorHAnsi" w:hAnsiTheme="minorHAnsi"/>
                <w:sz w:val="22"/>
                <w:szCs w:val="22"/>
                <w:lang w:val="es-ES"/>
              </w:rPr>
              <w:t xml:space="preserve">éstos </w:t>
            </w:r>
            <w:r w:rsidRPr="009178B3">
              <w:rPr>
                <w:rFonts w:asciiTheme="minorHAnsi" w:hAnsiTheme="minorHAnsi"/>
                <w:sz w:val="22"/>
                <w:szCs w:val="22"/>
                <w:lang w:val="es-ES"/>
              </w:rPr>
              <w:t>difiere</w:t>
            </w:r>
            <w:r w:rsidR="00AC6D3D">
              <w:rPr>
                <w:rFonts w:asciiTheme="minorHAnsi" w:hAnsiTheme="minorHAnsi"/>
                <w:sz w:val="22"/>
                <w:szCs w:val="22"/>
                <w:lang w:val="es-ES"/>
              </w:rPr>
              <w:t>n</w:t>
            </w:r>
            <w:r w:rsidRPr="009178B3">
              <w:rPr>
                <w:rFonts w:asciiTheme="minorHAnsi" w:hAnsiTheme="minorHAnsi"/>
                <w:sz w:val="22"/>
                <w:szCs w:val="22"/>
                <w:lang w:val="es-ES"/>
              </w:rPr>
              <w:t xml:space="preserve"> del precio del </w:t>
            </w:r>
            <w:r w:rsidR="00AC6D3D">
              <w:rPr>
                <w:rFonts w:asciiTheme="minorHAnsi" w:hAnsiTheme="minorHAnsi"/>
                <w:sz w:val="22"/>
                <w:szCs w:val="22"/>
                <w:lang w:val="es-ES"/>
              </w:rPr>
              <w:t>C</w:t>
            </w:r>
            <w:r w:rsidRPr="009178B3">
              <w:rPr>
                <w:rFonts w:asciiTheme="minorHAnsi" w:hAnsiTheme="minorHAnsi"/>
                <w:sz w:val="22"/>
                <w:szCs w:val="22"/>
                <w:lang w:val="es-ES"/>
              </w:rPr>
              <w:t xml:space="preserve">ontrato), las normas de auditoría, y los términos y condiciones de tales </w:t>
            </w:r>
            <w:r w:rsidR="00AC6D3D">
              <w:rPr>
                <w:rFonts w:asciiTheme="minorHAnsi" w:hAnsiTheme="minorHAnsi"/>
                <w:sz w:val="22"/>
                <w:szCs w:val="22"/>
                <w:lang w:val="es-ES"/>
              </w:rPr>
              <w:t>S</w:t>
            </w:r>
            <w:r w:rsidRPr="009178B3">
              <w:rPr>
                <w:rFonts w:asciiTheme="minorHAnsi" w:hAnsiTheme="minorHAnsi"/>
                <w:sz w:val="22"/>
                <w:szCs w:val="22"/>
                <w:lang w:val="es-ES"/>
              </w:rPr>
              <w:t xml:space="preserve">uministros que se </w:t>
            </w:r>
            <w:r w:rsidR="00AC6D3D">
              <w:rPr>
                <w:rFonts w:asciiTheme="minorHAnsi" w:hAnsiTheme="minorHAnsi"/>
                <w:sz w:val="22"/>
                <w:szCs w:val="22"/>
                <w:lang w:val="es-ES"/>
              </w:rPr>
              <w:t>especifican</w:t>
            </w:r>
            <w:r w:rsidRPr="009178B3">
              <w:rPr>
                <w:rFonts w:asciiTheme="minorHAnsi" w:hAnsiTheme="minorHAnsi"/>
                <w:sz w:val="22"/>
                <w:szCs w:val="22"/>
                <w:lang w:val="es-ES"/>
              </w:rPr>
              <w:t xml:space="preserve"> en los documentos de compra del </w:t>
            </w:r>
            <w:r w:rsidR="00AC6D3D">
              <w:rPr>
                <w:rFonts w:asciiTheme="minorHAnsi" w:hAnsiTheme="minorHAnsi"/>
                <w:sz w:val="22"/>
                <w:szCs w:val="22"/>
                <w:lang w:val="es-ES"/>
              </w:rPr>
              <w:t>C</w:t>
            </w:r>
            <w:r w:rsidRPr="009178B3">
              <w:rPr>
                <w:rFonts w:asciiTheme="minorHAnsi" w:hAnsiTheme="minorHAnsi"/>
                <w:sz w:val="22"/>
                <w:szCs w:val="22"/>
                <w:lang w:val="es-ES"/>
              </w:rPr>
              <w:t>liente.</w:t>
            </w:r>
          </w:p>
        </w:tc>
      </w:tr>
      <w:tr w:rsidR="00FE31A6" w:rsidRPr="00037DBB" w:rsidTr="00470909">
        <w:trPr>
          <w:cantSplit/>
        </w:trPr>
        <w:tc>
          <w:tcPr>
            <w:tcW w:w="4788" w:type="dxa"/>
          </w:tcPr>
          <w:p w:rsidR="00FE31A6" w:rsidRPr="00CA216F" w:rsidRDefault="00FE31A6" w:rsidP="00880419">
            <w:pPr>
              <w:keepNext/>
              <w:keepLines/>
              <w:numPr>
                <w:ilvl w:val="0"/>
                <w:numId w:val="7"/>
              </w:numPr>
              <w:spacing w:after="120"/>
              <w:ind w:left="720" w:hanging="720"/>
              <w:outlineLvl w:val="0"/>
              <w:rPr>
                <w:rFonts w:asciiTheme="minorHAnsi" w:hAnsiTheme="minorHAnsi"/>
                <w:sz w:val="22"/>
                <w:szCs w:val="22"/>
                <w:lang w:val="en-US"/>
              </w:rPr>
            </w:pPr>
            <w:bookmarkStart w:id="16" w:name="_Toc296596918"/>
            <w:r w:rsidRPr="00CA216F">
              <w:rPr>
                <w:rFonts w:asciiTheme="minorHAnsi" w:hAnsiTheme="minorHAnsi"/>
                <w:sz w:val="22"/>
                <w:szCs w:val="22"/>
                <w:lang w:val="en-US"/>
              </w:rPr>
              <w:t>BASIC WORKING CONDITIONS AND EMPLOYMENT STATUS.</w:t>
            </w:r>
            <w:bookmarkEnd w:id="16"/>
          </w:p>
        </w:tc>
        <w:tc>
          <w:tcPr>
            <w:tcW w:w="4788" w:type="dxa"/>
          </w:tcPr>
          <w:p w:rsidR="00FE31A6" w:rsidRPr="00AC6D3D" w:rsidRDefault="00AC6D3D" w:rsidP="00FE31A6">
            <w:pPr>
              <w:keepNext/>
              <w:keepLines/>
              <w:spacing w:after="120"/>
              <w:outlineLvl w:val="0"/>
              <w:rPr>
                <w:rFonts w:asciiTheme="minorHAnsi" w:hAnsiTheme="minorHAnsi"/>
                <w:sz w:val="22"/>
                <w:szCs w:val="22"/>
                <w:lang w:val="es-ES"/>
              </w:rPr>
            </w:pPr>
            <w:r>
              <w:rPr>
                <w:rFonts w:asciiTheme="minorHAnsi" w:hAnsiTheme="minorHAnsi"/>
                <w:sz w:val="22"/>
                <w:szCs w:val="22"/>
                <w:lang w:val="es-ES"/>
              </w:rPr>
              <w:t xml:space="preserve">6 </w:t>
            </w:r>
            <w:r w:rsidRPr="00AC6D3D">
              <w:rPr>
                <w:rFonts w:asciiTheme="minorHAnsi" w:hAnsiTheme="minorHAnsi"/>
                <w:sz w:val="22"/>
                <w:szCs w:val="22"/>
                <w:lang w:val="es-ES"/>
              </w:rPr>
              <w:t>CONDICIONES BÁSICAS DE TRABAJO Y SITUACI</w:t>
            </w:r>
            <w:r>
              <w:rPr>
                <w:rFonts w:asciiTheme="minorHAnsi" w:hAnsiTheme="minorHAnsi"/>
                <w:sz w:val="22"/>
                <w:szCs w:val="22"/>
                <w:lang w:val="es-ES"/>
              </w:rPr>
              <w:t>ÓN LABORAL.</w:t>
            </w:r>
          </w:p>
        </w:tc>
      </w:tr>
      <w:tr w:rsidR="00FE31A6" w:rsidTr="00470909">
        <w:trPr>
          <w:cantSplit/>
        </w:trPr>
        <w:tc>
          <w:tcPr>
            <w:tcW w:w="4788" w:type="dxa"/>
          </w:tcPr>
          <w:p w:rsidR="00FE31A6" w:rsidRPr="00CA216F" w:rsidRDefault="00FE31A6" w:rsidP="00880419">
            <w:pPr>
              <w:keepNext/>
              <w:keepLines/>
              <w:numPr>
                <w:ilvl w:val="1"/>
                <w:numId w:val="7"/>
              </w:numPr>
              <w:spacing w:after="120"/>
              <w:ind w:left="1440" w:hanging="720"/>
              <w:outlineLvl w:val="1"/>
              <w:rPr>
                <w:rFonts w:asciiTheme="minorHAnsi" w:hAnsiTheme="minorHAnsi"/>
                <w:sz w:val="22"/>
                <w:szCs w:val="22"/>
                <w:lang w:val="en-US"/>
              </w:rPr>
            </w:pPr>
            <w:bookmarkStart w:id="17" w:name="_Toc296596919"/>
            <w:r w:rsidRPr="00CA216F">
              <w:rPr>
                <w:rFonts w:asciiTheme="minorHAnsi" w:hAnsiTheme="minorHAnsi"/>
                <w:sz w:val="22"/>
                <w:szCs w:val="22"/>
                <w:lang w:val="en-US"/>
              </w:rPr>
              <w:t>Basic Working Conditions.</w:t>
            </w:r>
            <w:bookmarkEnd w:id="17"/>
          </w:p>
        </w:tc>
        <w:tc>
          <w:tcPr>
            <w:tcW w:w="4788" w:type="dxa"/>
          </w:tcPr>
          <w:p w:rsidR="00FE31A6" w:rsidRDefault="00AC6D3D" w:rsidP="00AC6D3D">
            <w:pPr>
              <w:keepNext/>
              <w:keepLines/>
              <w:numPr>
                <w:ilvl w:val="0"/>
                <w:numId w:val="8"/>
              </w:numPr>
              <w:spacing w:after="120"/>
              <w:outlineLvl w:val="0"/>
              <w:rPr>
                <w:rFonts w:asciiTheme="minorHAnsi" w:hAnsiTheme="minorHAnsi"/>
                <w:sz w:val="22"/>
                <w:szCs w:val="22"/>
                <w:lang w:val="en-US"/>
              </w:rPr>
            </w:pPr>
            <w:r>
              <w:rPr>
                <w:rFonts w:asciiTheme="minorHAnsi" w:hAnsiTheme="minorHAnsi"/>
                <w:sz w:val="22"/>
                <w:szCs w:val="22"/>
                <w:lang w:val="en-US"/>
              </w:rPr>
              <w:t>Condiciones Básicas de Trabajo.</w:t>
            </w:r>
          </w:p>
        </w:tc>
      </w:tr>
      <w:tr w:rsidR="00FE31A6" w:rsidRPr="00037DBB" w:rsidTr="00470909">
        <w:trPr>
          <w:cantSplit/>
        </w:trPr>
        <w:tc>
          <w:tcPr>
            <w:tcW w:w="4788" w:type="dxa"/>
          </w:tcPr>
          <w:p w:rsidR="00FE31A6" w:rsidRPr="00CA216F" w:rsidRDefault="00FE31A6" w:rsidP="00FE31A6">
            <w:pPr>
              <w:spacing w:after="120"/>
              <w:ind w:firstLine="720"/>
              <w:rPr>
                <w:rFonts w:asciiTheme="minorHAnsi" w:hAnsiTheme="minorHAnsi"/>
                <w:sz w:val="22"/>
                <w:szCs w:val="22"/>
                <w:lang w:val="en-US"/>
              </w:rPr>
            </w:pPr>
            <w:bookmarkStart w:id="18" w:name="_Toc285645775"/>
            <w:r w:rsidRPr="00CA216F">
              <w:rPr>
                <w:rFonts w:asciiTheme="minorHAnsi" w:hAnsiTheme="minorHAnsi"/>
                <w:sz w:val="22"/>
                <w:szCs w:val="22"/>
                <w:lang w:val="en-US"/>
              </w:rPr>
              <w:t>Seller does not: (i) use forced labor, regardless of its form; (ii) employ any person below the age of 15, unless it is part of a government-approved job training, apprenticeship or other like program that would be clearly beneficial to its participants; or (iii) engage in physically abusive disciplinary practice or corrupt business practice.</w:t>
            </w:r>
            <w:bookmarkEnd w:id="18"/>
            <w:r w:rsidRPr="00CA216F">
              <w:rPr>
                <w:rFonts w:asciiTheme="minorHAnsi" w:hAnsiTheme="minorHAnsi"/>
                <w:sz w:val="22"/>
                <w:szCs w:val="22"/>
                <w:lang w:val="en-US"/>
              </w:rPr>
              <w:t xml:space="preserve"> Neither Seller nor any of its subcontractors will utilize slave, prisoner or any other form of forced or involuntary labor in the supply of Supplies under the Contract. </w:t>
            </w:r>
          </w:p>
        </w:tc>
        <w:tc>
          <w:tcPr>
            <w:tcW w:w="4788" w:type="dxa"/>
          </w:tcPr>
          <w:p w:rsidR="00FE31A6" w:rsidRPr="00AC6D3D" w:rsidRDefault="00AC6D3D" w:rsidP="00AC6D3D">
            <w:pPr>
              <w:keepNext/>
              <w:keepLines/>
              <w:spacing w:after="120"/>
              <w:outlineLvl w:val="0"/>
              <w:rPr>
                <w:rFonts w:asciiTheme="minorHAnsi" w:hAnsiTheme="minorHAnsi"/>
                <w:sz w:val="22"/>
                <w:szCs w:val="22"/>
                <w:lang w:val="es-ES"/>
              </w:rPr>
            </w:pPr>
            <w:r>
              <w:rPr>
                <w:rFonts w:asciiTheme="minorHAnsi" w:hAnsiTheme="minorHAnsi"/>
                <w:sz w:val="22"/>
                <w:szCs w:val="22"/>
                <w:lang w:val="es-ES"/>
              </w:rPr>
              <w:t xml:space="preserve">El </w:t>
            </w:r>
            <w:r w:rsidRPr="00AC6D3D">
              <w:rPr>
                <w:rFonts w:asciiTheme="minorHAnsi" w:hAnsiTheme="minorHAnsi"/>
                <w:sz w:val="22"/>
                <w:szCs w:val="22"/>
                <w:lang w:val="es-ES"/>
              </w:rPr>
              <w:t>Vendedor no: (i) utiliza el trabajo forzoso, independientemente de su forma; (ii) emplea a una persona por debajo de la edad de 15 años, a menos que sea parte de una capacitación laboral aprobada por el gobierno, de aprendizaje o de otro programa que sea claramente beneficioso para los participantes; o (iii) participar en la práctica disciplinaria de maltrato físico o práctica empresarial corrupta. Ni el Vendedor ni ninguno de sus subcontratistas utilizarán esclavo, prisionero</w:t>
            </w:r>
            <w:r>
              <w:rPr>
                <w:rFonts w:asciiTheme="minorHAnsi" w:hAnsiTheme="minorHAnsi"/>
                <w:sz w:val="22"/>
                <w:szCs w:val="22"/>
                <w:lang w:val="es-ES"/>
              </w:rPr>
              <w:t>s</w:t>
            </w:r>
            <w:r w:rsidRPr="00AC6D3D">
              <w:rPr>
                <w:rFonts w:asciiTheme="minorHAnsi" w:hAnsiTheme="minorHAnsi"/>
                <w:sz w:val="22"/>
                <w:szCs w:val="22"/>
                <w:lang w:val="es-ES"/>
              </w:rPr>
              <w:t xml:space="preserve"> o cualquier otra forma de trabajo forzoso o involuntario en el abastecimiento de </w:t>
            </w:r>
            <w:r>
              <w:rPr>
                <w:rFonts w:asciiTheme="minorHAnsi" w:hAnsiTheme="minorHAnsi"/>
                <w:sz w:val="22"/>
                <w:szCs w:val="22"/>
                <w:lang w:val="es-ES"/>
              </w:rPr>
              <w:t>los S</w:t>
            </w:r>
            <w:r w:rsidRPr="00AC6D3D">
              <w:rPr>
                <w:rFonts w:asciiTheme="minorHAnsi" w:hAnsiTheme="minorHAnsi"/>
                <w:sz w:val="22"/>
                <w:szCs w:val="22"/>
                <w:lang w:val="es-ES"/>
              </w:rPr>
              <w:t xml:space="preserve">uministros </w:t>
            </w:r>
            <w:r>
              <w:rPr>
                <w:rFonts w:asciiTheme="minorHAnsi" w:hAnsiTheme="minorHAnsi"/>
                <w:sz w:val="22"/>
                <w:szCs w:val="22"/>
                <w:lang w:val="es-ES"/>
              </w:rPr>
              <w:t>bajo este</w:t>
            </w:r>
            <w:r w:rsidRPr="00AC6D3D">
              <w:rPr>
                <w:rFonts w:asciiTheme="minorHAnsi" w:hAnsiTheme="minorHAnsi"/>
                <w:sz w:val="22"/>
                <w:szCs w:val="22"/>
                <w:lang w:val="es-ES"/>
              </w:rPr>
              <w:t xml:space="preserve"> Contrato.</w:t>
            </w:r>
          </w:p>
        </w:tc>
      </w:tr>
      <w:tr w:rsidR="00FE31A6" w:rsidTr="00470909">
        <w:trPr>
          <w:cantSplit/>
        </w:trPr>
        <w:tc>
          <w:tcPr>
            <w:tcW w:w="4788" w:type="dxa"/>
          </w:tcPr>
          <w:p w:rsidR="00FE31A6" w:rsidRPr="00CA216F" w:rsidRDefault="00FE31A6" w:rsidP="00880419">
            <w:pPr>
              <w:keepNext/>
              <w:keepLines/>
              <w:numPr>
                <w:ilvl w:val="1"/>
                <w:numId w:val="7"/>
              </w:numPr>
              <w:spacing w:after="120"/>
              <w:ind w:left="1440" w:hanging="720"/>
              <w:outlineLvl w:val="1"/>
              <w:rPr>
                <w:rFonts w:asciiTheme="minorHAnsi" w:hAnsiTheme="minorHAnsi"/>
                <w:sz w:val="22"/>
                <w:szCs w:val="22"/>
                <w:lang w:val="en-US"/>
              </w:rPr>
            </w:pPr>
            <w:bookmarkStart w:id="19" w:name="_Toc296596920"/>
            <w:r w:rsidRPr="00CA216F">
              <w:rPr>
                <w:rFonts w:asciiTheme="minorHAnsi" w:hAnsiTheme="minorHAnsi"/>
                <w:sz w:val="22"/>
                <w:szCs w:val="22"/>
                <w:lang w:val="en-US"/>
              </w:rPr>
              <w:lastRenderedPageBreak/>
              <w:t>Subcontractors.</w:t>
            </w:r>
            <w:bookmarkEnd w:id="19"/>
          </w:p>
        </w:tc>
        <w:tc>
          <w:tcPr>
            <w:tcW w:w="4788" w:type="dxa"/>
          </w:tcPr>
          <w:p w:rsidR="00FE31A6" w:rsidRDefault="006B0AB0" w:rsidP="006B0AB0">
            <w:pPr>
              <w:keepNext/>
              <w:keepLines/>
              <w:spacing w:after="120"/>
              <w:outlineLvl w:val="0"/>
              <w:rPr>
                <w:rFonts w:asciiTheme="minorHAnsi" w:hAnsiTheme="minorHAnsi"/>
                <w:sz w:val="22"/>
                <w:szCs w:val="22"/>
                <w:lang w:val="en-US"/>
              </w:rPr>
            </w:pPr>
            <w:r>
              <w:rPr>
                <w:rFonts w:asciiTheme="minorHAnsi" w:hAnsiTheme="minorHAnsi"/>
                <w:sz w:val="22"/>
                <w:szCs w:val="22"/>
                <w:lang w:val="en-US"/>
              </w:rPr>
              <w:t>b</w:t>
            </w:r>
            <w:r w:rsidR="001A3A62">
              <w:rPr>
                <w:rFonts w:asciiTheme="minorHAnsi" w:hAnsiTheme="minorHAnsi"/>
                <w:sz w:val="22"/>
                <w:szCs w:val="22"/>
                <w:lang w:val="en-US"/>
              </w:rPr>
              <w:t>.</w:t>
            </w:r>
            <w:r w:rsidR="00AC6D3D">
              <w:rPr>
                <w:rFonts w:asciiTheme="minorHAnsi" w:hAnsiTheme="minorHAnsi"/>
                <w:sz w:val="22"/>
                <w:szCs w:val="22"/>
                <w:lang w:val="en-US"/>
              </w:rPr>
              <w:t xml:space="preserve"> Subcontra</w:t>
            </w:r>
            <w:r>
              <w:rPr>
                <w:rFonts w:asciiTheme="minorHAnsi" w:hAnsiTheme="minorHAnsi"/>
                <w:sz w:val="22"/>
                <w:szCs w:val="22"/>
                <w:lang w:val="en-US"/>
              </w:rPr>
              <w:t>tistas</w:t>
            </w:r>
            <w:r w:rsidR="001A3A62">
              <w:rPr>
                <w:rFonts w:asciiTheme="minorHAnsi" w:hAnsiTheme="minorHAnsi"/>
                <w:sz w:val="22"/>
                <w:szCs w:val="22"/>
                <w:lang w:val="en-US"/>
              </w:rPr>
              <w:t>.</w:t>
            </w:r>
          </w:p>
        </w:tc>
      </w:tr>
      <w:tr w:rsidR="00FE31A6" w:rsidRPr="00037DBB" w:rsidTr="00470909">
        <w:trPr>
          <w:cantSplit/>
        </w:trPr>
        <w:tc>
          <w:tcPr>
            <w:tcW w:w="4788" w:type="dxa"/>
          </w:tcPr>
          <w:p w:rsidR="00FE31A6" w:rsidRPr="00CA216F" w:rsidRDefault="00FE31A6" w:rsidP="00FE31A6">
            <w:pPr>
              <w:spacing w:after="120"/>
              <w:ind w:firstLine="720"/>
              <w:rPr>
                <w:rFonts w:asciiTheme="minorHAnsi" w:hAnsiTheme="minorHAnsi"/>
                <w:sz w:val="22"/>
                <w:szCs w:val="22"/>
                <w:lang w:val="en-US"/>
              </w:rPr>
            </w:pPr>
            <w:bookmarkStart w:id="20" w:name="_Toc285645777"/>
            <w:r w:rsidRPr="00CA216F">
              <w:rPr>
                <w:rFonts w:asciiTheme="minorHAnsi" w:hAnsiTheme="minorHAnsi"/>
                <w:sz w:val="22"/>
                <w:szCs w:val="22"/>
                <w:lang w:val="en-US"/>
              </w:rPr>
              <w:t>Where Seller retains subcontractors who are involved in Seller’s provision of the Supplies, Seller uses only subcontractors that adhere to this Section’s requirements.  Seller monitors all subcontractors’ compliance with this Section.</w:t>
            </w:r>
            <w:bookmarkEnd w:id="20"/>
          </w:p>
        </w:tc>
        <w:tc>
          <w:tcPr>
            <w:tcW w:w="4788" w:type="dxa"/>
          </w:tcPr>
          <w:p w:rsidR="00FE31A6" w:rsidRPr="006B0AB0" w:rsidRDefault="00C24A9E" w:rsidP="00C24A9E">
            <w:pPr>
              <w:keepNext/>
              <w:keepLines/>
              <w:spacing w:after="120"/>
              <w:outlineLvl w:val="0"/>
              <w:rPr>
                <w:rFonts w:asciiTheme="minorHAnsi" w:hAnsiTheme="minorHAnsi"/>
                <w:sz w:val="22"/>
                <w:szCs w:val="22"/>
                <w:lang w:val="es-ES"/>
              </w:rPr>
            </w:pPr>
            <w:r>
              <w:rPr>
                <w:rFonts w:asciiTheme="minorHAnsi" w:hAnsiTheme="minorHAnsi"/>
                <w:sz w:val="22"/>
                <w:szCs w:val="22"/>
                <w:lang w:val="es-ES"/>
              </w:rPr>
              <w:t>En do</w:t>
            </w:r>
            <w:r w:rsidR="006B0AB0" w:rsidRPr="006B0AB0">
              <w:rPr>
                <w:rFonts w:asciiTheme="minorHAnsi" w:hAnsiTheme="minorHAnsi"/>
                <w:sz w:val="22"/>
                <w:szCs w:val="22"/>
                <w:lang w:val="es-ES"/>
              </w:rPr>
              <w:t>nde</w:t>
            </w:r>
            <w:r>
              <w:rPr>
                <w:rFonts w:asciiTheme="minorHAnsi" w:hAnsiTheme="minorHAnsi"/>
                <w:sz w:val="22"/>
                <w:szCs w:val="22"/>
                <w:lang w:val="es-ES"/>
              </w:rPr>
              <w:t xml:space="preserve"> el</w:t>
            </w:r>
            <w:r w:rsidR="006B0AB0" w:rsidRPr="006B0AB0">
              <w:rPr>
                <w:rFonts w:asciiTheme="minorHAnsi" w:hAnsiTheme="minorHAnsi"/>
                <w:sz w:val="22"/>
                <w:szCs w:val="22"/>
                <w:lang w:val="es-ES"/>
              </w:rPr>
              <w:t xml:space="preserve"> Vendedor </w:t>
            </w:r>
            <w:r>
              <w:rPr>
                <w:rFonts w:asciiTheme="minorHAnsi" w:hAnsiTheme="minorHAnsi"/>
                <w:sz w:val="22"/>
                <w:szCs w:val="22"/>
                <w:lang w:val="es-ES"/>
              </w:rPr>
              <w:t>mantiene</w:t>
            </w:r>
            <w:r w:rsidR="006B0AB0" w:rsidRPr="006B0AB0">
              <w:rPr>
                <w:rFonts w:asciiTheme="minorHAnsi" w:hAnsiTheme="minorHAnsi"/>
                <w:sz w:val="22"/>
                <w:szCs w:val="22"/>
                <w:lang w:val="es-ES"/>
              </w:rPr>
              <w:t xml:space="preserve"> subcontratistas que participan en la prestación del </w:t>
            </w:r>
            <w:r>
              <w:rPr>
                <w:rFonts w:asciiTheme="minorHAnsi" w:hAnsiTheme="minorHAnsi"/>
                <w:sz w:val="22"/>
                <w:szCs w:val="22"/>
                <w:lang w:val="es-ES"/>
              </w:rPr>
              <w:t>V</w:t>
            </w:r>
            <w:r w:rsidR="006B0AB0" w:rsidRPr="006B0AB0">
              <w:rPr>
                <w:rFonts w:asciiTheme="minorHAnsi" w:hAnsiTheme="minorHAnsi"/>
                <w:sz w:val="22"/>
                <w:szCs w:val="22"/>
                <w:lang w:val="es-ES"/>
              </w:rPr>
              <w:t xml:space="preserve">endedor de los Suministros, el Vendedor sólo utiliza subcontratistas que se adhieren a los requisitos de esta sección. </w:t>
            </w:r>
            <w:r>
              <w:rPr>
                <w:rFonts w:asciiTheme="minorHAnsi" w:hAnsiTheme="minorHAnsi"/>
                <w:sz w:val="22"/>
                <w:szCs w:val="22"/>
                <w:lang w:val="es-ES"/>
              </w:rPr>
              <w:t xml:space="preserve">El </w:t>
            </w:r>
            <w:r w:rsidR="006B0AB0" w:rsidRPr="006B0AB0">
              <w:rPr>
                <w:rFonts w:asciiTheme="minorHAnsi" w:hAnsiTheme="minorHAnsi"/>
                <w:sz w:val="22"/>
                <w:szCs w:val="22"/>
                <w:lang w:val="es-ES"/>
              </w:rPr>
              <w:t>Vendedor vigila</w:t>
            </w:r>
            <w:r>
              <w:rPr>
                <w:rFonts w:asciiTheme="minorHAnsi" w:hAnsiTheme="minorHAnsi"/>
                <w:sz w:val="22"/>
                <w:szCs w:val="22"/>
                <w:lang w:val="es-ES"/>
              </w:rPr>
              <w:t>rá</w:t>
            </w:r>
            <w:r w:rsidR="006B0AB0" w:rsidRPr="006B0AB0">
              <w:rPr>
                <w:rFonts w:asciiTheme="minorHAnsi" w:hAnsiTheme="minorHAnsi"/>
                <w:sz w:val="22"/>
                <w:szCs w:val="22"/>
                <w:lang w:val="es-ES"/>
              </w:rPr>
              <w:t xml:space="preserve"> el cumplimiento de todos los subcontratistas con esta Sección.</w:t>
            </w:r>
          </w:p>
        </w:tc>
      </w:tr>
      <w:tr w:rsidR="00FE31A6" w:rsidTr="00470909">
        <w:trPr>
          <w:cantSplit/>
        </w:trPr>
        <w:tc>
          <w:tcPr>
            <w:tcW w:w="4788" w:type="dxa"/>
          </w:tcPr>
          <w:p w:rsidR="00FE31A6" w:rsidRPr="00CA216F" w:rsidRDefault="00FE31A6" w:rsidP="00880419">
            <w:pPr>
              <w:keepNext/>
              <w:keepLines/>
              <w:numPr>
                <w:ilvl w:val="1"/>
                <w:numId w:val="7"/>
              </w:numPr>
              <w:spacing w:after="120"/>
              <w:ind w:left="1440" w:hanging="720"/>
              <w:outlineLvl w:val="1"/>
              <w:rPr>
                <w:rFonts w:asciiTheme="minorHAnsi" w:hAnsiTheme="minorHAnsi"/>
                <w:sz w:val="22"/>
                <w:szCs w:val="22"/>
                <w:lang w:val="en-US"/>
              </w:rPr>
            </w:pPr>
            <w:bookmarkStart w:id="21" w:name="_Toc296596921"/>
            <w:r w:rsidRPr="00CA216F">
              <w:rPr>
                <w:rFonts w:asciiTheme="minorHAnsi" w:hAnsiTheme="minorHAnsi"/>
                <w:sz w:val="22"/>
                <w:szCs w:val="22"/>
                <w:lang w:val="en-US"/>
              </w:rPr>
              <w:t>Adoption of Code.</w:t>
            </w:r>
            <w:bookmarkEnd w:id="21"/>
          </w:p>
        </w:tc>
        <w:tc>
          <w:tcPr>
            <w:tcW w:w="4788" w:type="dxa"/>
          </w:tcPr>
          <w:p w:rsidR="00FE31A6" w:rsidRDefault="00C24A9E" w:rsidP="00FE31A6">
            <w:pPr>
              <w:keepNext/>
              <w:keepLines/>
              <w:spacing w:after="120"/>
              <w:outlineLvl w:val="0"/>
              <w:rPr>
                <w:rFonts w:asciiTheme="minorHAnsi" w:hAnsiTheme="minorHAnsi"/>
                <w:sz w:val="22"/>
                <w:szCs w:val="22"/>
                <w:lang w:val="en-US"/>
              </w:rPr>
            </w:pPr>
            <w:r>
              <w:rPr>
                <w:rFonts w:asciiTheme="minorHAnsi" w:hAnsiTheme="minorHAnsi"/>
                <w:sz w:val="22"/>
                <w:szCs w:val="22"/>
                <w:lang w:val="en-US"/>
              </w:rPr>
              <w:t>c</w:t>
            </w:r>
            <w:r w:rsidR="001A3A62">
              <w:rPr>
                <w:rFonts w:asciiTheme="minorHAnsi" w:hAnsiTheme="minorHAnsi"/>
                <w:sz w:val="22"/>
                <w:szCs w:val="22"/>
                <w:lang w:val="en-US"/>
              </w:rPr>
              <w:t>.</w:t>
            </w:r>
            <w:r>
              <w:rPr>
                <w:rFonts w:asciiTheme="minorHAnsi" w:hAnsiTheme="minorHAnsi"/>
                <w:sz w:val="22"/>
                <w:szCs w:val="22"/>
                <w:lang w:val="en-US"/>
              </w:rPr>
              <w:t xml:space="preserve"> Adopción del Código</w:t>
            </w:r>
            <w:r w:rsidR="001A3A62">
              <w:rPr>
                <w:rFonts w:asciiTheme="minorHAnsi" w:hAnsiTheme="minorHAnsi"/>
                <w:sz w:val="22"/>
                <w:szCs w:val="22"/>
                <w:lang w:val="en-US"/>
              </w:rPr>
              <w:t>.</w:t>
            </w:r>
          </w:p>
        </w:tc>
      </w:tr>
      <w:tr w:rsidR="00FE31A6" w:rsidRPr="00037DBB" w:rsidTr="00470909">
        <w:trPr>
          <w:cantSplit/>
        </w:trPr>
        <w:tc>
          <w:tcPr>
            <w:tcW w:w="4788" w:type="dxa"/>
          </w:tcPr>
          <w:p w:rsidR="00FE31A6" w:rsidRPr="00CA216F" w:rsidRDefault="00FE31A6" w:rsidP="00FE31A6">
            <w:pPr>
              <w:spacing w:after="120"/>
              <w:ind w:firstLine="720"/>
              <w:rPr>
                <w:rFonts w:asciiTheme="minorHAnsi" w:hAnsiTheme="minorHAnsi"/>
                <w:sz w:val="22"/>
                <w:szCs w:val="22"/>
                <w:lang w:val="en-US"/>
              </w:rPr>
            </w:pPr>
            <w:bookmarkStart w:id="22" w:name="_Toc285645779"/>
            <w:r w:rsidRPr="00CA216F">
              <w:rPr>
                <w:rFonts w:asciiTheme="minorHAnsi" w:hAnsiTheme="minorHAnsi"/>
                <w:sz w:val="22"/>
                <w:szCs w:val="22"/>
                <w:lang w:val="en-US"/>
              </w:rPr>
              <w:t xml:space="preserve">Buyer adheres to a code of social principles that includes the requirements of this section and other workplace practices.  Buyer’s code applies to all Buyer operations and can be found on the Flex|N|Gate website at </w:t>
            </w:r>
            <w:hyperlink r:id="rId13" w:history="1">
              <w:r w:rsidRPr="00CA216F">
                <w:rPr>
                  <w:rStyle w:val="Hipervnculo"/>
                  <w:rFonts w:asciiTheme="minorHAnsi" w:hAnsiTheme="minorHAnsi"/>
                  <w:sz w:val="22"/>
                  <w:szCs w:val="22"/>
                  <w:lang w:val="en-US"/>
                </w:rPr>
                <w:t>http://flex-n-gate.com/co/Social_Principles.pdf</w:t>
              </w:r>
            </w:hyperlink>
            <w:r w:rsidRPr="00CA216F">
              <w:rPr>
                <w:rFonts w:asciiTheme="minorHAnsi" w:hAnsiTheme="minorHAnsi"/>
                <w:sz w:val="22"/>
                <w:szCs w:val="22"/>
                <w:lang w:val="en-US"/>
              </w:rPr>
              <w:t>.  Seller will adopt, maintain and reinforce a similar code of practice and endeavor to procure that its subcontractors will do so.</w:t>
            </w:r>
            <w:bookmarkEnd w:id="22"/>
          </w:p>
        </w:tc>
        <w:tc>
          <w:tcPr>
            <w:tcW w:w="4788" w:type="dxa"/>
          </w:tcPr>
          <w:p w:rsidR="00FE31A6" w:rsidRPr="00C24A9E" w:rsidRDefault="00C24A9E" w:rsidP="00C24A9E">
            <w:pPr>
              <w:keepNext/>
              <w:keepLines/>
              <w:spacing w:after="120"/>
              <w:outlineLvl w:val="0"/>
              <w:rPr>
                <w:rFonts w:asciiTheme="minorHAnsi" w:hAnsiTheme="minorHAnsi"/>
                <w:sz w:val="22"/>
                <w:szCs w:val="22"/>
                <w:lang w:val="es-ES"/>
              </w:rPr>
            </w:pPr>
            <w:r>
              <w:rPr>
                <w:rFonts w:asciiTheme="minorHAnsi" w:hAnsiTheme="minorHAnsi"/>
                <w:sz w:val="22"/>
                <w:szCs w:val="22"/>
                <w:lang w:val="es-ES"/>
              </w:rPr>
              <w:t xml:space="preserve">El </w:t>
            </w:r>
            <w:r w:rsidRPr="00C24A9E">
              <w:rPr>
                <w:rFonts w:asciiTheme="minorHAnsi" w:hAnsiTheme="minorHAnsi"/>
                <w:sz w:val="22"/>
                <w:szCs w:val="22"/>
                <w:lang w:val="es-ES"/>
              </w:rPr>
              <w:t xml:space="preserve">Comprador se adhiere a un código de principios sociales que incluye los requisitos de esta sección y otras prácticas laborales. </w:t>
            </w:r>
            <w:r>
              <w:rPr>
                <w:rFonts w:asciiTheme="minorHAnsi" w:hAnsiTheme="minorHAnsi"/>
                <w:sz w:val="22"/>
                <w:szCs w:val="22"/>
                <w:lang w:val="es-ES"/>
              </w:rPr>
              <w:t>El c</w:t>
            </w:r>
            <w:r w:rsidRPr="00C24A9E">
              <w:rPr>
                <w:rFonts w:asciiTheme="minorHAnsi" w:hAnsiTheme="minorHAnsi"/>
                <w:sz w:val="22"/>
                <w:szCs w:val="22"/>
                <w:lang w:val="es-ES"/>
              </w:rPr>
              <w:t xml:space="preserve">ódigo del </w:t>
            </w:r>
            <w:r>
              <w:rPr>
                <w:rFonts w:asciiTheme="minorHAnsi" w:hAnsiTheme="minorHAnsi"/>
                <w:sz w:val="22"/>
                <w:szCs w:val="22"/>
                <w:lang w:val="es-ES"/>
              </w:rPr>
              <w:t>C</w:t>
            </w:r>
            <w:r w:rsidRPr="00C24A9E">
              <w:rPr>
                <w:rFonts w:asciiTheme="minorHAnsi" w:hAnsiTheme="minorHAnsi"/>
                <w:sz w:val="22"/>
                <w:szCs w:val="22"/>
                <w:lang w:val="es-ES"/>
              </w:rPr>
              <w:t xml:space="preserve">omprador se aplica a todas las operaciones del </w:t>
            </w:r>
            <w:r>
              <w:rPr>
                <w:rFonts w:asciiTheme="minorHAnsi" w:hAnsiTheme="minorHAnsi"/>
                <w:sz w:val="22"/>
                <w:szCs w:val="22"/>
                <w:lang w:val="es-ES"/>
              </w:rPr>
              <w:t>C</w:t>
            </w:r>
            <w:r w:rsidRPr="00C24A9E">
              <w:rPr>
                <w:rFonts w:asciiTheme="minorHAnsi" w:hAnsiTheme="minorHAnsi"/>
                <w:sz w:val="22"/>
                <w:szCs w:val="22"/>
                <w:lang w:val="es-ES"/>
              </w:rPr>
              <w:t xml:space="preserve">omprador y se puede encontrar en </w:t>
            </w:r>
            <w:r>
              <w:rPr>
                <w:rFonts w:asciiTheme="minorHAnsi" w:hAnsiTheme="minorHAnsi"/>
                <w:sz w:val="22"/>
                <w:szCs w:val="22"/>
                <w:lang w:val="es-ES"/>
              </w:rPr>
              <w:t xml:space="preserve">la página web </w:t>
            </w:r>
            <w:r w:rsidRPr="00C24A9E">
              <w:rPr>
                <w:rFonts w:asciiTheme="minorHAnsi" w:hAnsiTheme="minorHAnsi"/>
                <w:sz w:val="22"/>
                <w:szCs w:val="22"/>
                <w:u w:val="single"/>
                <w:lang w:val="es-ES"/>
              </w:rPr>
              <w:t>http://flex-n-gate.com/co/Social_Principles.pdf</w:t>
            </w:r>
            <w:r>
              <w:rPr>
                <w:rFonts w:asciiTheme="minorHAnsi" w:hAnsiTheme="minorHAnsi"/>
                <w:sz w:val="22"/>
                <w:szCs w:val="22"/>
                <w:lang w:val="es-ES"/>
              </w:rPr>
              <w:t xml:space="preserve"> de </w:t>
            </w:r>
            <w:r w:rsidRPr="00C24A9E">
              <w:rPr>
                <w:rFonts w:asciiTheme="minorHAnsi" w:hAnsiTheme="minorHAnsi"/>
                <w:sz w:val="22"/>
                <w:szCs w:val="22"/>
                <w:lang w:val="es-ES"/>
              </w:rPr>
              <w:t xml:space="preserve">Flex|N|Gate. </w:t>
            </w:r>
            <w:r>
              <w:rPr>
                <w:rFonts w:asciiTheme="minorHAnsi" w:hAnsiTheme="minorHAnsi"/>
                <w:sz w:val="22"/>
                <w:szCs w:val="22"/>
                <w:lang w:val="es-ES"/>
              </w:rPr>
              <w:t xml:space="preserve"> El </w:t>
            </w:r>
            <w:r w:rsidRPr="00C24A9E">
              <w:rPr>
                <w:rFonts w:asciiTheme="minorHAnsi" w:hAnsiTheme="minorHAnsi"/>
                <w:sz w:val="22"/>
                <w:szCs w:val="22"/>
                <w:lang w:val="es-ES"/>
              </w:rPr>
              <w:t>Vendedor adoptar</w:t>
            </w:r>
            <w:r>
              <w:rPr>
                <w:rFonts w:asciiTheme="minorHAnsi" w:hAnsiTheme="minorHAnsi"/>
                <w:sz w:val="22"/>
                <w:szCs w:val="22"/>
                <w:lang w:val="es-ES"/>
              </w:rPr>
              <w:t>á, mantendrá</w:t>
            </w:r>
            <w:r w:rsidRPr="00C24A9E">
              <w:rPr>
                <w:rFonts w:asciiTheme="minorHAnsi" w:hAnsiTheme="minorHAnsi"/>
                <w:sz w:val="22"/>
                <w:szCs w:val="22"/>
                <w:lang w:val="es-ES"/>
              </w:rPr>
              <w:t xml:space="preserve"> y reforzar</w:t>
            </w:r>
            <w:r>
              <w:rPr>
                <w:rFonts w:asciiTheme="minorHAnsi" w:hAnsiTheme="minorHAnsi"/>
                <w:sz w:val="22"/>
                <w:szCs w:val="22"/>
                <w:lang w:val="es-ES"/>
              </w:rPr>
              <w:t>á</w:t>
            </w:r>
            <w:r w:rsidRPr="00C24A9E">
              <w:rPr>
                <w:rFonts w:asciiTheme="minorHAnsi" w:hAnsiTheme="minorHAnsi"/>
                <w:sz w:val="22"/>
                <w:szCs w:val="22"/>
                <w:lang w:val="es-ES"/>
              </w:rPr>
              <w:t xml:space="preserve"> un código similar de la práctica y tratar</w:t>
            </w:r>
            <w:r>
              <w:rPr>
                <w:rFonts w:asciiTheme="minorHAnsi" w:hAnsiTheme="minorHAnsi"/>
                <w:sz w:val="22"/>
                <w:szCs w:val="22"/>
                <w:lang w:val="es-ES"/>
              </w:rPr>
              <w:t>á</w:t>
            </w:r>
            <w:r w:rsidRPr="00C24A9E">
              <w:rPr>
                <w:rFonts w:asciiTheme="minorHAnsi" w:hAnsiTheme="minorHAnsi"/>
                <w:sz w:val="22"/>
                <w:szCs w:val="22"/>
                <w:lang w:val="es-ES"/>
              </w:rPr>
              <w:t xml:space="preserve"> de procurar que sus subcontratistas </w:t>
            </w:r>
            <w:r>
              <w:rPr>
                <w:rFonts w:asciiTheme="minorHAnsi" w:hAnsiTheme="minorHAnsi"/>
                <w:sz w:val="22"/>
                <w:szCs w:val="22"/>
                <w:lang w:val="es-ES"/>
              </w:rPr>
              <w:t>hagan lo mismo</w:t>
            </w:r>
            <w:r w:rsidRPr="00C24A9E">
              <w:rPr>
                <w:rFonts w:asciiTheme="minorHAnsi" w:hAnsiTheme="minorHAnsi"/>
                <w:sz w:val="22"/>
                <w:szCs w:val="22"/>
                <w:lang w:val="es-ES"/>
              </w:rPr>
              <w:t>.</w:t>
            </w:r>
          </w:p>
        </w:tc>
      </w:tr>
      <w:tr w:rsidR="00FE31A6" w:rsidTr="00470909">
        <w:trPr>
          <w:cantSplit/>
        </w:trPr>
        <w:tc>
          <w:tcPr>
            <w:tcW w:w="4788" w:type="dxa"/>
          </w:tcPr>
          <w:p w:rsidR="00FE31A6" w:rsidRPr="00CA216F" w:rsidRDefault="00FE31A6" w:rsidP="00880419">
            <w:pPr>
              <w:keepNext/>
              <w:keepLines/>
              <w:numPr>
                <w:ilvl w:val="1"/>
                <w:numId w:val="7"/>
              </w:numPr>
              <w:spacing w:after="120"/>
              <w:ind w:left="1440" w:hanging="720"/>
              <w:outlineLvl w:val="1"/>
              <w:rPr>
                <w:rFonts w:asciiTheme="minorHAnsi" w:hAnsiTheme="minorHAnsi"/>
                <w:sz w:val="22"/>
                <w:szCs w:val="22"/>
                <w:lang w:val="en-US"/>
              </w:rPr>
            </w:pPr>
            <w:bookmarkStart w:id="23" w:name="_Toc296596922"/>
            <w:r w:rsidRPr="00CA216F">
              <w:rPr>
                <w:rFonts w:asciiTheme="minorHAnsi" w:hAnsiTheme="minorHAnsi"/>
                <w:sz w:val="22"/>
                <w:szCs w:val="22"/>
                <w:lang w:val="en-US"/>
              </w:rPr>
              <w:t>Compliance Certificate.</w:t>
            </w:r>
            <w:bookmarkEnd w:id="23"/>
          </w:p>
        </w:tc>
        <w:tc>
          <w:tcPr>
            <w:tcW w:w="4788" w:type="dxa"/>
          </w:tcPr>
          <w:p w:rsidR="00FE31A6" w:rsidRDefault="00C24A9E" w:rsidP="00FE31A6">
            <w:pPr>
              <w:keepNext/>
              <w:keepLines/>
              <w:spacing w:after="120"/>
              <w:outlineLvl w:val="0"/>
              <w:rPr>
                <w:rFonts w:asciiTheme="minorHAnsi" w:hAnsiTheme="minorHAnsi"/>
                <w:sz w:val="22"/>
                <w:szCs w:val="22"/>
                <w:lang w:val="en-US"/>
              </w:rPr>
            </w:pPr>
            <w:r>
              <w:rPr>
                <w:rFonts w:asciiTheme="minorHAnsi" w:hAnsiTheme="minorHAnsi"/>
                <w:sz w:val="22"/>
                <w:szCs w:val="22"/>
                <w:lang w:val="en-US"/>
              </w:rPr>
              <w:t>d</w:t>
            </w:r>
            <w:r w:rsidR="001A3A62">
              <w:rPr>
                <w:rFonts w:asciiTheme="minorHAnsi" w:hAnsiTheme="minorHAnsi"/>
                <w:sz w:val="22"/>
                <w:szCs w:val="22"/>
                <w:lang w:val="en-US"/>
              </w:rPr>
              <w:t>.</w:t>
            </w:r>
            <w:r>
              <w:rPr>
                <w:rFonts w:asciiTheme="minorHAnsi" w:hAnsiTheme="minorHAnsi"/>
                <w:sz w:val="22"/>
                <w:szCs w:val="22"/>
                <w:lang w:val="en-US"/>
              </w:rPr>
              <w:t xml:space="preserve"> Certificado de Cumplimiento.</w:t>
            </w:r>
          </w:p>
        </w:tc>
      </w:tr>
      <w:tr w:rsidR="00FE31A6" w:rsidRPr="00037DBB" w:rsidTr="00470909">
        <w:trPr>
          <w:cantSplit/>
        </w:trPr>
        <w:tc>
          <w:tcPr>
            <w:tcW w:w="4788" w:type="dxa"/>
          </w:tcPr>
          <w:p w:rsidR="00FE31A6" w:rsidRPr="00CA216F" w:rsidRDefault="00FE31A6" w:rsidP="00FE31A6">
            <w:pPr>
              <w:spacing w:after="120"/>
              <w:ind w:firstLine="720"/>
              <w:rPr>
                <w:rFonts w:asciiTheme="minorHAnsi" w:hAnsiTheme="minorHAnsi"/>
                <w:sz w:val="22"/>
                <w:szCs w:val="22"/>
                <w:lang w:val="en-US"/>
              </w:rPr>
            </w:pPr>
            <w:bookmarkStart w:id="24" w:name="_Toc285645781"/>
            <w:r w:rsidRPr="00CA216F">
              <w:rPr>
                <w:rFonts w:asciiTheme="minorHAnsi" w:hAnsiTheme="minorHAnsi"/>
                <w:sz w:val="22"/>
                <w:szCs w:val="22"/>
                <w:lang w:val="en-US"/>
              </w:rPr>
              <w:t>When it delivers Supplies, Seller will be deemed to repeat each representation in this section.  Buyer may retain an independent third party, or request Seller to retain one reasonably acceptable to Buyer, to: (i) audit Seller’s compliance with the requirements of this section; and (ii) provide Seller and Buyer with written certification of Seller’s compliance, including areas for potential improvement.</w:t>
            </w:r>
            <w:bookmarkEnd w:id="24"/>
          </w:p>
        </w:tc>
        <w:tc>
          <w:tcPr>
            <w:tcW w:w="4788" w:type="dxa"/>
          </w:tcPr>
          <w:p w:rsidR="00FE31A6" w:rsidRPr="00C24A9E" w:rsidRDefault="00C24A9E" w:rsidP="00C24A9E">
            <w:pPr>
              <w:keepNext/>
              <w:keepLines/>
              <w:spacing w:after="120"/>
              <w:outlineLvl w:val="0"/>
              <w:rPr>
                <w:rFonts w:asciiTheme="minorHAnsi" w:hAnsiTheme="minorHAnsi"/>
                <w:sz w:val="22"/>
                <w:szCs w:val="22"/>
                <w:lang w:val="es-ES"/>
              </w:rPr>
            </w:pPr>
            <w:r w:rsidRPr="00C24A9E">
              <w:rPr>
                <w:rFonts w:asciiTheme="minorHAnsi" w:hAnsiTheme="minorHAnsi"/>
                <w:sz w:val="22"/>
                <w:szCs w:val="22"/>
                <w:lang w:val="es-ES"/>
              </w:rPr>
              <w:t>Cuando se entrega</w:t>
            </w:r>
            <w:r>
              <w:rPr>
                <w:rFonts w:asciiTheme="minorHAnsi" w:hAnsiTheme="minorHAnsi"/>
                <w:sz w:val="22"/>
                <w:szCs w:val="22"/>
                <w:lang w:val="es-ES"/>
              </w:rPr>
              <w:t>n</w:t>
            </w:r>
            <w:r w:rsidRPr="00C24A9E">
              <w:rPr>
                <w:rFonts w:asciiTheme="minorHAnsi" w:hAnsiTheme="minorHAnsi"/>
                <w:sz w:val="22"/>
                <w:szCs w:val="22"/>
                <w:lang w:val="es-ES"/>
              </w:rPr>
              <w:t xml:space="preserve"> Suministros, el Vendedor se</w:t>
            </w:r>
            <w:r>
              <w:rPr>
                <w:rFonts w:asciiTheme="minorHAnsi" w:hAnsiTheme="minorHAnsi"/>
                <w:sz w:val="22"/>
                <w:szCs w:val="22"/>
                <w:lang w:val="es-ES"/>
              </w:rPr>
              <w:t>rá</w:t>
            </w:r>
            <w:r w:rsidRPr="00C24A9E">
              <w:rPr>
                <w:rFonts w:asciiTheme="minorHAnsi" w:hAnsiTheme="minorHAnsi"/>
                <w:sz w:val="22"/>
                <w:szCs w:val="22"/>
                <w:lang w:val="es-ES"/>
              </w:rPr>
              <w:t xml:space="preserve"> considera</w:t>
            </w:r>
            <w:r>
              <w:rPr>
                <w:rFonts w:asciiTheme="minorHAnsi" w:hAnsiTheme="minorHAnsi"/>
                <w:sz w:val="22"/>
                <w:szCs w:val="22"/>
                <w:lang w:val="es-ES"/>
              </w:rPr>
              <w:t xml:space="preserve">do para </w:t>
            </w:r>
            <w:r w:rsidRPr="00C24A9E">
              <w:rPr>
                <w:rFonts w:asciiTheme="minorHAnsi" w:hAnsiTheme="minorHAnsi"/>
                <w:sz w:val="22"/>
                <w:szCs w:val="22"/>
                <w:lang w:val="es-ES"/>
              </w:rPr>
              <w:t xml:space="preserve">repetir cada representación en esta sección. </w:t>
            </w:r>
            <w:r>
              <w:rPr>
                <w:rFonts w:asciiTheme="minorHAnsi" w:hAnsiTheme="minorHAnsi"/>
                <w:sz w:val="22"/>
                <w:szCs w:val="22"/>
                <w:lang w:val="es-ES"/>
              </w:rPr>
              <w:t xml:space="preserve">El </w:t>
            </w:r>
            <w:r w:rsidRPr="00C24A9E">
              <w:rPr>
                <w:rFonts w:asciiTheme="minorHAnsi" w:hAnsiTheme="minorHAnsi"/>
                <w:sz w:val="22"/>
                <w:szCs w:val="22"/>
                <w:lang w:val="es-ES"/>
              </w:rPr>
              <w:t>Comprador podrá retener un tercero independiente, o solicit</w:t>
            </w:r>
            <w:r>
              <w:rPr>
                <w:rFonts w:asciiTheme="minorHAnsi" w:hAnsiTheme="minorHAnsi"/>
                <w:sz w:val="22"/>
                <w:szCs w:val="22"/>
                <w:lang w:val="es-ES"/>
              </w:rPr>
              <w:t>ará al V</w:t>
            </w:r>
            <w:r w:rsidRPr="00C24A9E">
              <w:rPr>
                <w:rFonts w:asciiTheme="minorHAnsi" w:hAnsiTheme="minorHAnsi"/>
                <w:sz w:val="22"/>
                <w:szCs w:val="22"/>
                <w:lang w:val="es-ES"/>
              </w:rPr>
              <w:t xml:space="preserve">endedor para retener razonablemente aceptable para el Comprador, a: (i) el cumplimiento de auditoría del </w:t>
            </w:r>
            <w:r>
              <w:rPr>
                <w:rFonts w:asciiTheme="minorHAnsi" w:hAnsiTheme="minorHAnsi"/>
                <w:sz w:val="22"/>
                <w:szCs w:val="22"/>
                <w:lang w:val="es-ES"/>
              </w:rPr>
              <w:t>V</w:t>
            </w:r>
            <w:r w:rsidRPr="00C24A9E">
              <w:rPr>
                <w:rFonts w:asciiTheme="minorHAnsi" w:hAnsiTheme="minorHAnsi"/>
                <w:sz w:val="22"/>
                <w:szCs w:val="22"/>
                <w:lang w:val="es-ES"/>
              </w:rPr>
              <w:t>endedor con los requisitos de esta sección; y (ii) proporcionar</w:t>
            </w:r>
            <w:r>
              <w:rPr>
                <w:rFonts w:asciiTheme="minorHAnsi" w:hAnsiTheme="minorHAnsi"/>
                <w:sz w:val="22"/>
                <w:szCs w:val="22"/>
                <w:lang w:val="es-ES"/>
              </w:rPr>
              <w:t xml:space="preserve"> al V</w:t>
            </w:r>
            <w:r w:rsidRPr="00C24A9E">
              <w:rPr>
                <w:rFonts w:asciiTheme="minorHAnsi" w:hAnsiTheme="minorHAnsi"/>
                <w:sz w:val="22"/>
                <w:szCs w:val="22"/>
                <w:lang w:val="es-ES"/>
              </w:rPr>
              <w:t xml:space="preserve">endedor y </w:t>
            </w:r>
            <w:r>
              <w:rPr>
                <w:rFonts w:asciiTheme="minorHAnsi" w:hAnsiTheme="minorHAnsi"/>
                <w:sz w:val="22"/>
                <w:szCs w:val="22"/>
                <w:lang w:val="es-ES"/>
              </w:rPr>
              <w:t>a</w:t>
            </w:r>
            <w:r w:rsidRPr="00C24A9E">
              <w:rPr>
                <w:rFonts w:asciiTheme="minorHAnsi" w:hAnsiTheme="minorHAnsi"/>
                <w:sz w:val="22"/>
                <w:szCs w:val="22"/>
                <w:lang w:val="es-ES"/>
              </w:rPr>
              <w:t xml:space="preserve">l </w:t>
            </w:r>
            <w:r>
              <w:rPr>
                <w:rFonts w:asciiTheme="minorHAnsi" w:hAnsiTheme="minorHAnsi"/>
                <w:sz w:val="22"/>
                <w:szCs w:val="22"/>
                <w:lang w:val="es-ES"/>
              </w:rPr>
              <w:t>C</w:t>
            </w:r>
            <w:r w:rsidRPr="00C24A9E">
              <w:rPr>
                <w:rFonts w:asciiTheme="minorHAnsi" w:hAnsiTheme="minorHAnsi"/>
                <w:sz w:val="22"/>
                <w:szCs w:val="22"/>
                <w:lang w:val="es-ES"/>
              </w:rPr>
              <w:t xml:space="preserve">omprador la certificación de conformidad por escrito del </w:t>
            </w:r>
            <w:r>
              <w:rPr>
                <w:rFonts w:asciiTheme="minorHAnsi" w:hAnsiTheme="minorHAnsi"/>
                <w:sz w:val="22"/>
                <w:szCs w:val="22"/>
                <w:lang w:val="es-ES"/>
              </w:rPr>
              <w:t>V</w:t>
            </w:r>
            <w:r w:rsidRPr="00C24A9E">
              <w:rPr>
                <w:rFonts w:asciiTheme="minorHAnsi" w:hAnsiTheme="minorHAnsi"/>
                <w:sz w:val="22"/>
                <w:szCs w:val="22"/>
                <w:lang w:val="es-ES"/>
              </w:rPr>
              <w:t>endedor, incluyendo áreas de mejora potencial.</w:t>
            </w:r>
          </w:p>
        </w:tc>
      </w:tr>
      <w:tr w:rsidR="00FE31A6" w:rsidTr="00470909">
        <w:trPr>
          <w:cantSplit/>
        </w:trPr>
        <w:tc>
          <w:tcPr>
            <w:tcW w:w="4788" w:type="dxa"/>
          </w:tcPr>
          <w:p w:rsidR="00FE31A6" w:rsidRPr="00CA216F" w:rsidRDefault="00FE31A6" w:rsidP="00880419">
            <w:pPr>
              <w:keepNext/>
              <w:keepLines/>
              <w:numPr>
                <w:ilvl w:val="1"/>
                <w:numId w:val="7"/>
              </w:numPr>
              <w:spacing w:after="120"/>
              <w:ind w:left="1440" w:hanging="720"/>
              <w:outlineLvl w:val="1"/>
              <w:rPr>
                <w:rFonts w:asciiTheme="minorHAnsi" w:hAnsiTheme="minorHAnsi"/>
                <w:sz w:val="22"/>
                <w:szCs w:val="22"/>
                <w:lang w:val="en-US"/>
              </w:rPr>
            </w:pPr>
            <w:bookmarkStart w:id="25" w:name="_Toc296596923"/>
            <w:r w:rsidRPr="00CA216F">
              <w:rPr>
                <w:rFonts w:asciiTheme="minorHAnsi" w:hAnsiTheme="minorHAnsi"/>
                <w:sz w:val="22"/>
                <w:szCs w:val="22"/>
                <w:lang w:val="en-US"/>
              </w:rPr>
              <w:t>Cost of Audit.</w:t>
            </w:r>
            <w:bookmarkEnd w:id="25"/>
          </w:p>
        </w:tc>
        <w:tc>
          <w:tcPr>
            <w:tcW w:w="4788" w:type="dxa"/>
          </w:tcPr>
          <w:p w:rsidR="00FE31A6" w:rsidRDefault="00C24A9E" w:rsidP="00C24A9E">
            <w:pPr>
              <w:keepNext/>
              <w:keepLines/>
              <w:spacing w:after="120"/>
              <w:outlineLvl w:val="0"/>
              <w:rPr>
                <w:rFonts w:asciiTheme="minorHAnsi" w:hAnsiTheme="minorHAnsi"/>
                <w:sz w:val="22"/>
                <w:szCs w:val="22"/>
                <w:lang w:val="en-US"/>
              </w:rPr>
            </w:pPr>
            <w:r>
              <w:rPr>
                <w:rFonts w:asciiTheme="minorHAnsi" w:hAnsiTheme="minorHAnsi"/>
                <w:sz w:val="22"/>
                <w:szCs w:val="22"/>
                <w:lang w:val="en-US"/>
              </w:rPr>
              <w:t>e</w:t>
            </w:r>
            <w:r w:rsidR="001A3A62">
              <w:rPr>
                <w:rFonts w:asciiTheme="minorHAnsi" w:hAnsiTheme="minorHAnsi"/>
                <w:sz w:val="22"/>
                <w:szCs w:val="22"/>
                <w:lang w:val="en-US"/>
              </w:rPr>
              <w:t>.</w:t>
            </w:r>
            <w:r>
              <w:rPr>
                <w:rFonts w:asciiTheme="minorHAnsi" w:hAnsiTheme="minorHAnsi"/>
                <w:sz w:val="22"/>
                <w:szCs w:val="22"/>
                <w:lang w:val="en-US"/>
              </w:rPr>
              <w:t xml:space="preserve"> Costo de Auditoría.</w:t>
            </w:r>
          </w:p>
        </w:tc>
      </w:tr>
      <w:tr w:rsidR="00FE31A6" w:rsidRPr="00037DBB" w:rsidTr="00470909">
        <w:trPr>
          <w:cantSplit/>
        </w:trPr>
        <w:tc>
          <w:tcPr>
            <w:tcW w:w="4788" w:type="dxa"/>
          </w:tcPr>
          <w:p w:rsidR="00FE31A6" w:rsidRPr="00CA216F" w:rsidRDefault="00FE31A6" w:rsidP="00FE31A6">
            <w:pPr>
              <w:spacing w:after="120"/>
              <w:ind w:firstLine="720"/>
              <w:rPr>
                <w:rFonts w:asciiTheme="minorHAnsi" w:hAnsiTheme="minorHAnsi"/>
                <w:sz w:val="22"/>
                <w:szCs w:val="22"/>
                <w:lang w:val="en-US"/>
              </w:rPr>
            </w:pPr>
            <w:bookmarkStart w:id="26" w:name="_Toc285645783"/>
            <w:r w:rsidRPr="00CA216F">
              <w:rPr>
                <w:rFonts w:asciiTheme="minorHAnsi" w:hAnsiTheme="minorHAnsi"/>
                <w:sz w:val="22"/>
                <w:szCs w:val="22"/>
                <w:lang w:val="en-US"/>
              </w:rPr>
              <w:t>Seller may bear the cost of any third party audit and certification, regardless of which party retained the auditor.  Buyer, at its option, may accept an audit certification by Seller in lieu of a third party certification.</w:t>
            </w:r>
            <w:bookmarkEnd w:id="26"/>
          </w:p>
        </w:tc>
        <w:tc>
          <w:tcPr>
            <w:tcW w:w="4788" w:type="dxa"/>
          </w:tcPr>
          <w:p w:rsidR="00FE31A6" w:rsidRPr="00C24A9E" w:rsidRDefault="00C24A9E" w:rsidP="00532491">
            <w:pPr>
              <w:keepNext/>
              <w:keepLines/>
              <w:spacing w:after="120"/>
              <w:outlineLvl w:val="0"/>
              <w:rPr>
                <w:rFonts w:asciiTheme="minorHAnsi" w:hAnsiTheme="minorHAnsi"/>
                <w:sz w:val="22"/>
                <w:szCs w:val="22"/>
                <w:lang w:val="es-ES"/>
              </w:rPr>
            </w:pPr>
            <w:r w:rsidRPr="00C24A9E">
              <w:rPr>
                <w:rFonts w:asciiTheme="minorHAnsi" w:hAnsiTheme="minorHAnsi"/>
                <w:sz w:val="22"/>
                <w:szCs w:val="22"/>
                <w:lang w:val="es-ES"/>
              </w:rPr>
              <w:t>Vendedor podrá asumir el costo de cualquier auditoría de tercera parte y la certificación, independientemente de</w:t>
            </w:r>
            <w:r w:rsidR="00532491">
              <w:rPr>
                <w:rFonts w:asciiTheme="minorHAnsi" w:hAnsiTheme="minorHAnsi"/>
                <w:sz w:val="22"/>
                <w:szCs w:val="22"/>
                <w:lang w:val="es-ES"/>
              </w:rPr>
              <w:t xml:space="preserve"> qué parte mantiene el </w:t>
            </w:r>
            <w:r w:rsidRPr="00C24A9E">
              <w:rPr>
                <w:rFonts w:asciiTheme="minorHAnsi" w:hAnsiTheme="minorHAnsi"/>
                <w:sz w:val="22"/>
                <w:szCs w:val="22"/>
                <w:lang w:val="es-ES"/>
              </w:rPr>
              <w:t xml:space="preserve">auditor. </w:t>
            </w:r>
            <w:r w:rsidR="00532491">
              <w:rPr>
                <w:rFonts w:asciiTheme="minorHAnsi" w:hAnsiTheme="minorHAnsi"/>
                <w:sz w:val="22"/>
                <w:szCs w:val="22"/>
                <w:lang w:val="es-ES"/>
              </w:rPr>
              <w:t xml:space="preserve">El </w:t>
            </w:r>
            <w:r w:rsidRPr="00C24A9E">
              <w:rPr>
                <w:rFonts w:asciiTheme="minorHAnsi" w:hAnsiTheme="minorHAnsi"/>
                <w:sz w:val="22"/>
                <w:szCs w:val="22"/>
                <w:lang w:val="es-ES"/>
              </w:rPr>
              <w:t xml:space="preserve">Comprador, a su discreción, puede aceptar una certificación de auditoría por parte del Vendedor en lugar de una certificación de </w:t>
            </w:r>
            <w:r w:rsidR="00532491">
              <w:rPr>
                <w:rFonts w:asciiTheme="minorHAnsi" w:hAnsiTheme="minorHAnsi"/>
                <w:sz w:val="22"/>
                <w:szCs w:val="22"/>
                <w:lang w:val="es-ES"/>
              </w:rPr>
              <w:t xml:space="preserve">una </w:t>
            </w:r>
            <w:r w:rsidRPr="00C24A9E">
              <w:rPr>
                <w:rFonts w:asciiTheme="minorHAnsi" w:hAnsiTheme="minorHAnsi"/>
                <w:sz w:val="22"/>
                <w:szCs w:val="22"/>
                <w:lang w:val="es-ES"/>
              </w:rPr>
              <w:t>tercera parte.</w:t>
            </w:r>
          </w:p>
        </w:tc>
      </w:tr>
      <w:tr w:rsidR="00FE31A6" w:rsidRPr="00037DBB" w:rsidTr="00470909">
        <w:trPr>
          <w:cantSplit/>
        </w:trPr>
        <w:tc>
          <w:tcPr>
            <w:tcW w:w="4788" w:type="dxa"/>
          </w:tcPr>
          <w:p w:rsidR="00FE31A6" w:rsidRPr="00CA216F" w:rsidRDefault="00FE31A6" w:rsidP="00880419">
            <w:pPr>
              <w:keepNext/>
              <w:keepLines/>
              <w:numPr>
                <w:ilvl w:val="1"/>
                <w:numId w:val="7"/>
              </w:numPr>
              <w:spacing w:after="120"/>
              <w:ind w:left="1440" w:hanging="720"/>
              <w:outlineLvl w:val="1"/>
              <w:rPr>
                <w:rFonts w:asciiTheme="minorHAnsi" w:hAnsiTheme="minorHAnsi"/>
                <w:sz w:val="22"/>
                <w:szCs w:val="22"/>
                <w:lang w:val="en-US"/>
              </w:rPr>
            </w:pPr>
            <w:bookmarkStart w:id="27" w:name="_Toc296596924"/>
            <w:r w:rsidRPr="00CA216F">
              <w:rPr>
                <w:rFonts w:asciiTheme="minorHAnsi" w:hAnsiTheme="minorHAnsi"/>
                <w:sz w:val="22"/>
                <w:szCs w:val="22"/>
                <w:lang w:val="en-US"/>
              </w:rPr>
              <w:lastRenderedPageBreak/>
              <w:t>Temporary Assignment of Employees.</w:t>
            </w:r>
            <w:bookmarkEnd w:id="27"/>
          </w:p>
        </w:tc>
        <w:tc>
          <w:tcPr>
            <w:tcW w:w="4788" w:type="dxa"/>
          </w:tcPr>
          <w:p w:rsidR="00FE31A6" w:rsidRPr="00DC7B07" w:rsidRDefault="00532491" w:rsidP="00FE31A6">
            <w:pPr>
              <w:keepNext/>
              <w:keepLines/>
              <w:spacing w:after="120"/>
              <w:outlineLvl w:val="0"/>
              <w:rPr>
                <w:rFonts w:asciiTheme="minorHAnsi" w:hAnsiTheme="minorHAnsi"/>
                <w:sz w:val="22"/>
                <w:szCs w:val="22"/>
                <w:lang w:val="es-ES"/>
              </w:rPr>
            </w:pPr>
            <w:r w:rsidRPr="00DC7B07">
              <w:rPr>
                <w:rFonts w:asciiTheme="minorHAnsi" w:hAnsiTheme="minorHAnsi"/>
                <w:sz w:val="22"/>
                <w:szCs w:val="22"/>
                <w:lang w:val="es-ES"/>
              </w:rPr>
              <w:t>f</w:t>
            </w:r>
            <w:r w:rsidR="001A3A62" w:rsidRPr="00DC7B07">
              <w:rPr>
                <w:rFonts w:asciiTheme="minorHAnsi" w:hAnsiTheme="minorHAnsi"/>
                <w:sz w:val="22"/>
                <w:szCs w:val="22"/>
                <w:lang w:val="es-ES"/>
              </w:rPr>
              <w:t>.</w:t>
            </w:r>
            <w:r w:rsidRPr="00DC7B07">
              <w:rPr>
                <w:rFonts w:asciiTheme="minorHAnsi" w:hAnsiTheme="minorHAnsi"/>
                <w:sz w:val="22"/>
                <w:szCs w:val="22"/>
                <w:lang w:val="es-ES"/>
              </w:rPr>
              <w:t xml:space="preserve"> Asignación Temporal de Empleados.</w:t>
            </w:r>
          </w:p>
        </w:tc>
      </w:tr>
      <w:tr w:rsidR="005F6EEE" w:rsidRPr="00037DBB" w:rsidTr="00470909">
        <w:trPr>
          <w:cantSplit/>
        </w:trPr>
        <w:tc>
          <w:tcPr>
            <w:tcW w:w="4788" w:type="dxa"/>
          </w:tcPr>
          <w:p w:rsidR="005F6EEE" w:rsidRPr="00CA216F" w:rsidRDefault="005F6EEE" w:rsidP="005F6EEE">
            <w:pPr>
              <w:spacing w:after="120"/>
              <w:ind w:firstLine="720"/>
              <w:rPr>
                <w:rFonts w:asciiTheme="minorHAnsi" w:hAnsiTheme="minorHAnsi"/>
                <w:sz w:val="22"/>
                <w:szCs w:val="22"/>
                <w:lang w:val="en-US"/>
              </w:rPr>
            </w:pPr>
            <w:bookmarkStart w:id="28" w:name="_Toc285645785"/>
            <w:r w:rsidRPr="00CA216F">
              <w:rPr>
                <w:rFonts w:asciiTheme="minorHAnsi" w:hAnsiTheme="minorHAnsi"/>
                <w:sz w:val="22"/>
                <w:szCs w:val="22"/>
                <w:lang w:val="en-US"/>
              </w:rPr>
              <w:t>Any temporary assignment of employees of one party to facilities operated by the other party will not affect the status or change the employment relationship of the assigned employees.</w:t>
            </w:r>
            <w:bookmarkEnd w:id="28"/>
          </w:p>
        </w:tc>
        <w:tc>
          <w:tcPr>
            <w:tcW w:w="4788" w:type="dxa"/>
          </w:tcPr>
          <w:p w:rsidR="005F6EEE" w:rsidRPr="00532491" w:rsidRDefault="00532491" w:rsidP="00532491">
            <w:pPr>
              <w:keepNext/>
              <w:keepLines/>
              <w:spacing w:after="120"/>
              <w:outlineLvl w:val="0"/>
              <w:rPr>
                <w:rFonts w:asciiTheme="minorHAnsi" w:hAnsiTheme="minorHAnsi"/>
                <w:sz w:val="22"/>
                <w:szCs w:val="22"/>
                <w:lang w:val="es-ES"/>
              </w:rPr>
            </w:pPr>
            <w:r w:rsidRPr="00532491">
              <w:rPr>
                <w:rFonts w:asciiTheme="minorHAnsi" w:hAnsiTheme="minorHAnsi"/>
                <w:sz w:val="22"/>
                <w:szCs w:val="22"/>
                <w:lang w:val="es-ES"/>
              </w:rPr>
              <w:t xml:space="preserve">Cualquier </w:t>
            </w:r>
            <w:r>
              <w:rPr>
                <w:rFonts w:asciiTheme="minorHAnsi" w:hAnsiTheme="minorHAnsi"/>
                <w:sz w:val="22"/>
                <w:szCs w:val="22"/>
                <w:lang w:val="es-ES"/>
              </w:rPr>
              <w:t xml:space="preserve">asignación </w:t>
            </w:r>
            <w:r w:rsidRPr="00532491">
              <w:rPr>
                <w:rFonts w:asciiTheme="minorHAnsi" w:hAnsiTheme="minorHAnsi"/>
                <w:sz w:val="22"/>
                <w:szCs w:val="22"/>
                <w:lang w:val="es-ES"/>
              </w:rPr>
              <w:t xml:space="preserve">temporal de empleados de una de las partes a las instalaciones operadas por la otra parte no afectará el estado </w:t>
            </w:r>
            <w:r>
              <w:rPr>
                <w:rFonts w:asciiTheme="minorHAnsi" w:hAnsiTheme="minorHAnsi"/>
                <w:sz w:val="22"/>
                <w:szCs w:val="22"/>
                <w:lang w:val="es-ES"/>
              </w:rPr>
              <w:t xml:space="preserve">ni </w:t>
            </w:r>
            <w:r w:rsidRPr="00532491">
              <w:rPr>
                <w:rFonts w:asciiTheme="minorHAnsi" w:hAnsiTheme="minorHAnsi"/>
                <w:sz w:val="22"/>
                <w:szCs w:val="22"/>
                <w:lang w:val="es-ES"/>
              </w:rPr>
              <w:t>cambiar</w:t>
            </w:r>
            <w:r>
              <w:rPr>
                <w:rFonts w:asciiTheme="minorHAnsi" w:hAnsiTheme="minorHAnsi"/>
                <w:sz w:val="22"/>
                <w:szCs w:val="22"/>
                <w:lang w:val="es-ES"/>
              </w:rPr>
              <w:t>á</w:t>
            </w:r>
            <w:r w:rsidRPr="00532491">
              <w:rPr>
                <w:rFonts w:asciiTheme="minorHAnsi" w:hAnsiTheme="minorHAnsi"/>
                <w:sz w:val="22"/>
                <w:szCs w:val="22"/>
                <w:lang w:val="es-ES"/>
              </w:rPr>
              <w:t xml:space="preserve"> la relación laboral de los empleados asignados.</w:t>
            </w:r>
          </w:p>
        </w:tc>
      </w:tr>
      <w:tr w:rsidR="005F6EEE" w:rsidTr="00470909">
        <w:trPr>
          <w:cantSplit/>
        </w:trPr>
        <w:tc>
          <w:tcPr>
            <w:tcW w:w="4788" w:type="dxa"/>
          </w:tcPr>
          <w:p w:rsidR="005F6EEE" w:rsidRPr="00CA216F" w:rsidRDefault="005F6EEE" w:rsidP="00880419">
            <w:pPr>
              <w:keepNext/>
              <w:keepLines/>
              <w:numPr>
                <w:ilvl w:val="0"/>
                <w:numId w:val="7"/>
              </w:numPr>
              <w:spacing w:after="120"/>
              <w:ind w:left="720" w:hanging="720"/>
              <w:outlineLvl w:val="0"/>
              <w:rPr>
                <w:rFonts w:asciiTheme="minorHAnsi" w:hAnsiTheme="minorHAnsi"/>
                <w:sz w:val="22"/>
                <w:szCs w:val="22"/>
                <w:lang w:val="en-US"/>
              </w:rPr>
            </w:pPr>
            <w:bookmarkStart w:id="29" w:name="_Toc296596925"/>
            <w:r w:rsidRPr="00CA216F">
              <w:rPr>
                <w:rFonts w:asciiTheme="minorHAnsi" w:hAnsiTheme="minorHAnsi"/>
                <w:sz w:val="22"/>
                <w:szCs w:val="22"/>
                <w:lang w:val="en-US"/>
              </w:rPr>
              <w:lastRenderedPageBreak/>
              <w:t>NON-CONFORMING GOODS.</w:t>
            </w:r>
            <w:bookmarkEnd w:id="29"/>
          </w:p>
        </w:tc>
        <w:tc>
          <w:tcPr>
            <w:tcW w:w="4788" w:type="dxa"/>
          </w:tcPr>
          <w:p w:rsidR="005F6EEE" w:rsidRDefault="00532491" w:rsidP="00FE31A6">
            <w:pPr>
              <w:keepNext/>
              <w:keepLines/>
              <w:spacing w:after="120"/>
              <w:outlineLvl w:val="0"/>
              <w:rPr>
                <w:rFonts w:asciiTheme="minorHAnsi" w:hAnsiTheme="minorHAnsi"/>
                <w:sz w:val="22"/>
                <w:szCs w:val="22"/>
                <w:lang w:val="en-US"/>
              </w:rPr>
            </w:pPr>
            <w:r>
              <w:rPr>
                <w:rFonts w:asciiTheme="minorHAnsi" w:hAnsiTheme="minorHAnsi"/>
                <w:sz w:val="22"/>
                <w:szCs w:val="22"/>
                <w:lang w:val="en-US"/>
              </w:rPr>
              <w:t>7 PRODUCTOS INSATISFACTORIOS</w:t>
            </w:r>
            <w:r w:rsidR="001A3A62">
              <w:rPr>
                <w:rFonts w:asciiTheme="minorHAnsi" w:hAnsiTheme="minorHAnsi"/>
                <w:sz w:val="22"/>
                <w:szCs w:val="22"/>
                <w:lang w:val="en-US"/>
              </w:rPr>
              <w:t>.</w:t>
            </w:r>
          </w:p>
        </w:tc>
      </w:tr>
      <w:tr w:rsidR="005F6EEE" w:rsidRPr="00037DBB" w:rsidTr="00470909">
        <w:trPr>
          <w:cantSplit/>
        </w:trPr>
        <w:tc>
          <w:tcPr>
            <w:tcW w:w="4788" w:type="dxa"/>
          </w:tcPr>
          <w:p w:rsidR="005F6EEE" w:rsidRPr="00CA216F" w:rsidRDefault="005F6EEE" w:rsidP="005F6EEE">
            <w:pPr>
              <w:spacing w:after="120"/>
              <w:ind w:firstLine="720"/>
              <w:rPr>
                <w:rFonts w:asciiTheme="minorHAnsi" w:hAnsiTheme="minorHAnsi"/>
                <w:sz w:val="22"/>
                <w:szCs w:val="22"/>
                <w:lang w:val="en-US"/>
              </w:rPr>
            </w:pPr>
            <w:r w:rsidRPr="00D743CB">
              <w:rPr>
                <w:rFonts w:asciiTheme="minorHAnsi" w:hAnsiTheme="minorHAnsi"/>
                <w:sz w:val="22"/>
                <w:szCs w:val="22"/>
                <w:lang w:val="en-US"/>
              </w:rPr>
              <w:t>Buyer need not perform incoming inspections of any Supplies, and Seller waives any right to require Buyer to conduct any such inspections.  Seller will not substitute any supplies for the Supplies covered by the Contract, without Buyer’s prior written consent.  If Buyer rejects any Supplies as non-conforming, Buyer may, at its option: (a) reduce the quantities of Supplies ordered under the Contract by the quantity of non-conforming Supplies, (b) require Seller to replace the non-conforming Supplies, and/or (c) exercise any other applicable rights or remedies.  If within forty-eight (48) hours of Seller’s receipt of Buyer’s notice of rejection of non-conforming Supplies (or such shorter period as is reasonable under the circumstances) Seller fails to inform Buyer in writing of the manner in which Seller desires that Buyer dispose of non-conforming Supplies, Buyer will be entitled to dispose of the non-conforming Supplies without any liability to Seller, provided, however, that in any event, Buyer may elect at Seller’s expense to arrange for the shipment of any non-conforming Supplies back to Seller.  Seller will bear all risk of loss with respect to all no</w:t>
            </w:r>
            <w:r w:rsidRPr="00CA216F">
              <w:rPr>
                <w:rFonts w:asciiTheme="minorHAnsi" w:hAnsiTheme="minorHAnsi"/>
                <w:sz w:val="22"/>
                <w:szCs w:val="22"/>
                <w:lang w:val="en-US"/>
              </w:rPr>
              <w:t>n-conforming Supplies and will promptly pay or reimburse all costs incurred by Buyer to return, store or dispose any non-conforming Supplies.  Buyer’s payment for any non-conforming Supplies will not constitute acceptance by Buyer, limit, or impair Buyer’s right to exercise any rights or remedies, or relieve Seller of responsibility for non-conforming Supplies.</w:t>
            </w:r>
          </w:p>
        </w:tc>
        <w:tc>
          <w:tcPr>
            <w:tcW w:w="4788" w:type="dxa"/>
          </w:tcPr>
          <w:p w:rsidR="005F6EEE" w:rsidRPr="00532491" w:rsidRDefault="00532491" w:rsidP="00D743CB">
            <w:pPr>
              <w:keepNext/>
              <w:keepLines/>
              <w:spacing w:after="120"/>
              <w:outlineLvl w:val="0"/>
              <w:rPr>
                <w:rFonts w:asciiTheme="minorHAnsi" w:hAnsiTheme="minorHAnsi"/>
                <w:sz w:val="22"/>
                <w:szCs w:val="22"/>
                <w:lang w:val="es-ES"/>
              </w:rPr>
            </w:pPr>
            <w:r w:rsidRPr="00532491">
              <w:rPr>
                <w:rFonts w:asciiTheme="minorHAnsi" w:hAnsiTheme="minorHAnsi"/>
                <w:sz w:val="22"/>
                <w:szCs w:val="22"/>
                <w:lang w:val="es-ES"/>
              </w:rPr>
              <w:t xml:space="preserve">El </w:t>
            </w:r>
            <w:r>
              <w:rPr>
                <w:rFonts w:asciiTheme="minorHAnsi" w:hAnsiTheme="minorHAnsi"/>
                <w:sz w:val="22"/>
                <w:szCs w:val="22"/>
                <w:lang w:val="es-ES"/>
              </w:rPr>
              <w:t>C</w:t>
            </w:r>
            <w:r w:rsidRPr="00532491">
              <w:rPr>
                <w:rFonts w:asciiTheme="minorHAnsi" w:hAnsiTheme="minorHAnsi"/>
                <w:sz w:val="22"/>
                <w:szCs w:val="22"/>
                <w:lang w:val="es-ES"/>
              </w:rPr>
              <w:t xml:space="preserve">omprador no necesita realizar inspecciones </w:t>
            </w:r>
            <w:r>
              <w:rPr>
                <w:rFonts w:asciiTheme="minorHAnsi" w:hAnsiTheme="minorHAnsi"/>
                <w:sz w:val="22"/>
                <w:szCs w:val="22"/>
                <w:lang w:val="es-ES"/>
              </w:rPr>
              <w:t xml:space="preserve">de </w:t>
            </w:r>
            <w:r w:rsidRPr="00532491">
              <w:rPr>
                <w:rFonts w:asciiTheme="minorHAnsi" w:hAnsiTheme="minorHAnsi"/>
                <w:sz w:val="22"/>
                <w:szCs w:val="22"/>
                <w:lang w:val="es-ES"/>
              </w:rPr>
              <w:t>entra</w:t>
            </w:r>
            <w:r>
              <w:rPr>
                <w:rFonts w:asciiTheme="minorHAnsi" w:hAnsiTheme="minorHAnsi"/>
                <w:sz w:val="22"/>
                <w:szCs w:val="22"/>
                <w:lang w:val="es-ES"/>
              </w:rPr>
              <w:t>da</w:t>
            </w:r>
            <w:r w:rsidRPr="00532491">
              <w:rPr>
                <w:rFonts w:asciiTheme="minorHAnsi" w:hAnsiTheme="minorHAnsi"/>
                <w:sz w:val="22"/>
                <w:szCs w:val="22"/>
                <w:lang w:val="es-ES"/>
              </w:rPr>
              <w:t xml:space="preserve"> de cualquier Suministro, y el </w:t>
            </w:r>
            <w:r>
              <w:rPr>
                <w:rFonts w:asciiTheme="minorHAnsi" w:hAnsiTheme="minorHAnsi"/>
                <w:sz w:val="22"/>
                <w:szCs w:val="22"/>
                <w:lang w:val="es-ES"/>
              </w:rPr>
              <w:t>V</w:t>
            </w:r>
            <w:r w:rsidRPr="00532491">
              <w:rPr>
                <w:rFonts w:asciiTheme="minorHAnsi" w:hAnsiTheme="minorHAnsi"/>
                <w:sz w:val="22"/>
                <w:szCs w:val="22"/>
                <w:lang w:val="es-ES"/>
              </w:rPr>
              <w:t xml:space="preserve">endedor renuncia a cualquier derecho de exigir del </w:t>
            </w:r>
            <w:r>
              <w:rPr>
                <w:rFonts w:asciiTheme="minorHAnsi" w:hAnsiTheme="minorHAnsi"/>
                <w:sz w:val="22"/>
                <w:szCs w:val="22"/>
                <w:lang w:val="es-ES"/>
              </w:rPr>
              <w:t>C</w:t>
            </w:r>
            <w:r w:rsidRPr="00532491">
              <w:rPr>
                <w:rFonts w:asciiTheme="minorHAnsi" w:hAnsiTheme="minorHAnsi"/>
                <w:sz w:val="22"/>
                <w:szCs w:val="22"/>
                <w:lang w:val="es-ES"/>
              </w:rPr>
              <w:t xml:space="preserve">omprador </w:t>
            </w:r>
            <w:r>
              <w:rPr>
                <w:rFonts w:asciiTheme="minorHAnsi" w:hAnsiTheme="minorHAnsi"/>
                <w:sz w:val="22"/>
                <w:szCs w:val="22"/>
                <w:lang w:val="es-ES"/>
              </w:rPr>
              <w:t>a</w:t>
            </w:r>
            <w:r w:rsidRPr="00532491">
              <w:rPr>
                <w:rFonts w:asciiTheme="minorHAnsi" w:hAnsiTheme="minorHAnsi"/>
                <w:sz w:val="22"/>
                <w:szCs w:val="22"/>
                <w:lang w:val="es-ES"/>
              </w:rPr>
              <w:t xml:space="preserve"> proceder con tales inspecciones.</w:t>
            </w:r>
            <w:r>
              <w:rPr>
                <w:rFonts w:asciiTheme="minorHAnsi" w:hAnsiTheme="minorHAnsi"/>
                <w:sz w:val="22"/>
                <w:szCs w:val="22"/>
                <w:lang w:val="es-ES"/>
              </w:rPr>
              <w:t xml:space="preserve"> </w:t>
            </w:r>
            <w:r w:rsidRPr="00532491">
              <w:rPr>
                <w:rFonts w:asciiTheme="minorHAnsi" w:hAnsiTheme="minorHAnsi"/>
                <w:sz w:val="22"/>
                <w:szCs w:val="22"/>
                <w:lang w:val="es-ES"/>
              </w:rPr>
              <w:t xml:space="preserve"> El </w:t>
            </w:r>
            <w:r>
              <w:rPr>
                <w:rFonts w:asciiTheme="minorHAnsi" w:hAnsiTheme="minorHAnsi"/>
                <w:sz w:val="22"/>
                <w:szCs w:val="22"/>
                <w:lang w:val="es-ES"/>
              </w:rPr>
              <w:t>V</w:t>
            </w:r>
            <w:r w:rsidRPr="00532491">
              <w:rPr>
                <w:rFonts w:asciiTheme="minorHAnsi" w:hAnsiTheme="minorHAnsi"/>
                <w:sz w:val="22"/>
                <w:szCs w:val="22"/>
                <w:lang w:val="es-ES"/>
              </w:rPr>
              <w:t xml:space="preserve">endedor no va a sustituir </w:t>
            </w:r>
            <w:r>
              <w:rPr>
                <w:rFonts w:asciiTheme="minorHAnsi" w:hAnsiTheme="minorHAnsi"/>
                <w:sz w:val="22"/>
                <w:szCs w:val="22"/>
                <w:lang w:val="es-ES"/>
              </w:rPr>
              <w:t xml:space="preserve">ningún </w:t>
            </w:r>
            <w:r w:rsidR="007C068D">
              <w:rPr>
                <w:rFonts w:asciiTheme="minorHAnsi" w:hAnsiTheme="minorHAnsi"/>
                <w:sz w:val="22"/>
                <w:szCs w:val="22"/>
                <w:lang w:val="es-ES"/>
              </w:rPr>
              <w:t>s</w:t>
            </w:r>
            <w:r w:rsidRPr="00532491">
              <w:rPr>
                <w:rFonts w:asciiTheme="minorHAnsi" w:hAnsiTheme="minorHAnsi"/>
                <w:sz w:val="22"/>
                <w:szCs w:val="22"/>
                <w:lang w:val="es-ES"/>
              </w:rPr>
              <w:t>uministro</w:t>
            </w:r>
            <w:r w:rsidR="007C068D">
              <w:rPr>
                <w:rFonts w:asciiTheme="minorHAnsi" w:hAnsiTheme="minorHAnsi"/>
                <w:sz w:val="22"/>
                <w:szCs w:val="22"/>
                <w:lang w:val="es-ES"/>
              </w:rPr>
              <w:t xml:space="preserve"> para los S</w:t>
            </w:r>
            <w:r w:rsidRPr="00532491">
              <w:rPr>
                <w:rFonts w:asciiTheme="minorHAnsi" w:hAnsiTheme="minorHAnsi"/>
                <w:sz w:val="22"/>
                <w:szCs w:val="22"/>
                <w:lang w:val="es-ES"/>
              </w:rPr>
              <w:t xml:space="preserve">uministros objeto del contrato sin el consentimiento previo por escrito del Comprador. Si el </w:t>
            </w:r>
            <w:r w:rsidR="007C068D">
              <w:rPr>
                <w:rFonts w:asciiTheme="minorHAnsi" w:hAnsiTheme="minorHAnsi"/>
                <w:sz w:val="22"/>
                <w:szCs w:val="22"/>
                <w:lang w:val="es-ES"/>
              </w:rPr>
              <w:t>C</w:t>
            </w:r>
            <w:r w:rsidRPr="00532491">
              <w:rPr>
                <w:rFonts w:asciiTheme="minorHAnsi" w:hAnsiTheme="minorHAnsi"/>
                <w:sz w:val="22"/>
                <w:szCs w:val="22"/>
                <w:lang w:val="es-ES"/>
              </w:rPr>
              <w:t xml:space="preserve">omprador rechaza cualquier Suministro como </w:t>
            </w:r>
            <w:r w:rsidR="007C068D">
              <w:rPr>
                <w:rFonts w:asciiTheme="minorHAnsi" w:hAnsiTheme="minorHAnsi"/>
                <w:sz w:val="22"/>
                <w:szCs w:val="22"/>
                <w:lang w:val="es-ES"/>
              </w:rPr>
              <w:t>insatisfactorio</w:t>
            </w:r>
            <w:r w:rsidRPr="00532491">
              <w:rPr>
                <w:rFonts w:asciiTheme="minorHAnsi" w:hAnsiTheme="minorHAnsi"/>
                <w:sz w:val="22"/>
                <w:szCs w:val="22"/>
                <w:lang w:val="es-ES"/>
              </w:rPr>
              <w:t xml:space="preserve">, el Comprador podrá, a su opción: (a) reducir las cantidades de </w:t>
            </w:r>
            <w:r w:rsidR="007C068D">
              <w:rPr>
                <w:rFonts w:asciiTheme="minorHAnsi" w:hAnsiTheme="minorHAnsi"/>
                <w:sz w:val="22"/>
                <w:szCs w:val="22"/>
                <w:lang w:val="es-ES"/>
              </w:rPr>
              <w:t>S</w:t>
            </w:r>
            <w:r w:rsidRPr="00532491">
              <w:rPr>
                <w:rFonts w:asciiTheme="minorHAnsi" w:hAnsiTheme="minorHAnsi"/>
                <w:sz w:val="22"/>
                <w:szCs w:val="22"/>
                <w:lang w:val="es-ES"/>
              </w:rPr>
              <w:t xml:space="preserve">uministros ordenados </w:t>
            </w:r>
            <w:r w:rsidR="007C068D">
              <w:rPr>
                <w:rFonts w:asciiTheme="minorHAnsi" w:hAnsiTheme="minorHAnsi"/>
                <w:sz w:val="22"/>
                <w:szCs w:val="22"/>
                <w:lang w:val="es-ES"/>
              </w:rPr>
              <w:t>bajo este</w:t>
            </w:r>
            <w:r w:rsidRPr="00532491">
              <w:rPr>
                <w:rFonts w:asciiTheme="minorHAnsi" w:hAnsiTheme="minorHAnsi"/>
                <w:sz w:val="22"/>
                <w:szCs w:val="22"/>
                <w:lang w:val="es-ES"/>
              </w:rPr>
              <w:t xml:space="preserve"> Contrato por la cantidad de </w:t>
            </w:r>
            <w:r w:rsidR="007C068D">
              <w:rPr>
                <w:rFonts w:asciiTheme="minorHAnsi" w:hAnsiTheme="minorHAnsi"/>
                <w:sz w:val="22"/>
                <w:szCs w:val="22"/>
                <w:lang w:val="es-ES"/>
              </w:rPr>
              <w:t>S</w:t>
            </w:r>
            <w:r w:rsidRPr="00532491">
              <w:rPr>
                <w:rFonts w:asciiTheme="minorHAnsi" w:hAnsiTheme="minorHAnsi"/>
                <w:sz w:val="22"/>
                <w:szCs w:val="22"/>
                <w:lang w:val="es-ES"/>
              </w:rPr>
              <w:t xml:space="preserve">uministros </w:t>
            </w:r>
            <w:r w:rsidR="007C068D">
              <w:rPr>
                <w:rFonts w:asciiTheme="minorHAnsi" w:hAnsiTheme="minorHAnsi"/>
                <w:sz w:val="22"/>
                <w:szCs w:val="22"/>
                <w:lang w:val="es-ES"/>
              </w:rPr>
              <w:t>insatisfactorios</w:t>
            </w:r>
            <w:r w:rsidRPr="00532491">
              <w:rPr>
                <w:rFonts w:asciiTheme="minorHAnsi" w:hAnsiTheme="minorHAnsi"/>
                <w:sz w:val="22"/>
                <w:szCs w:val="22"/>
                <w:lang w:val="es-ES"/>
              </w:rPr>
              <w:t xml:space="preserve">, (b) exigir al Vendedor </w:t>
            </w:r>
            <w:r w:rsidR="007C068D">
              <w:rPr>
                <w:rFonts w:asciiTheme="minorHAnsi" w:hAnsiTheme="minorHAnsi"/>
                <w:sz w:val="22"/>
                <w:szCs w:val="22"/>
                <w:lang w:val="es-ES"/>
              </w:rPr>
              <w:t xml:space="preserve">que </w:t>
            </w:r>
            <w:r w:rsidRPr="00532491">
              <w:rPr>
                <w:rFonts w:asciiTheme="minorHAnsi" w:hAnsiTheme="minorHAnsi"/>
                <w:sz w:val="22"/>
                <w:szCs w:val="22"/>
                <w:lang w:val="es-ES"/>
              </w:rPr>
              <w:t>reempla</w:t>
            </w:r>
            <w:r w:rsidR="007C068D">
              <w:rPr>
                <w:rFonts w:asciiTheme="minorHAnsi" w:hAnsiTheme="minorHAnsi"/>
                <w:sz w:val="22"/>
                <w:szCs w:val="22"/>
                <w:lang w:val="es-ES"/>
              </w:rPr>
              <w:t>ce</w:t>
            </w:r>
            <w:r w:rsidRPr="00532491">
              <w:rPr>
                <w:rFonts w:asciiTheme="minorHAnsi" w:hAnsiTheme="minorHAnsi"/>
                <w:sz w:val="22"/>
                <w:szCs w:val="22"/>
                <w:lang w:val="es-ES"/>
              </w:rPr>
              <w:t xml:space="preserve"> los </w:t>
            </w:r>
            <w:r w:rsidR="007C068D">
              <w:rPr>
                <w:rFonts w:asciiTheme="minorHAnsi" w:hAnsiTheme="minorHAnsi"/>
                <w:sz w:val="22"/>
                <w:szCs w:val="22"/>
                <w:lang w:val="es-ES"/>
              </w:rPr>
              <w:t>S</w:t>
            </w:r>
            <w:r w:rsidRPr="00532491">
              <w:rPr>
                <w:rFonts w:asciiTheme="minorHAnsi" w:hAnsiTheme="minorHAnsi"/>
                <w:sz w:val="22"/>
                <w:szCs w:val="22"/>
                <w:lang w:val="es-ES"/>
              </w:rPr>
              <w:t xml:space="preserve">uministros </w:t>
            </w:r>
            <w:r w:rsidR="007C068D">
              <w:rPr>
                <w:rFonts w:asciiTheme="minorHAnsi" w:hAnsiTheme="minorHAnsi"/>
                <w:sz w:val="22"/>
                <w:szCs w:val="22"/>
                <w:lang w:val="es-ES"/>
              </w:rPr>
              <w:t>insatisfactorios</w:t>
            </w:r>
            <w:r w:rsidRPr="00532491">
              <w:rPr>
                <w:rFonts w:asciiTheme="minorHAnsi" w:hAnsiTheme="minorHAnsi"/>
                <w:sz w:val="22"/>
                <w:szCs w:val="22"/>
                <w:lang w:val="es-ES"/>
              </w:rPr>
              <w:t xml:space="preserve"> , y/o (c) ejercer cualquier otro derecho o re</w:t>
            </w:r>
            <w:r w:rsidR="007C068D">
              <w:rPr>
                <w:rFonts w:asciiTheme="minorHAnsi" w:hAnsiTheme="minorHAnsi"/>
                <w:sz w:val="22"/>
                <w:szCs w:val="22"/>
                <w:lang w:val="es-ES"/>
              </w:rPr>
              <w:t>medio</w:t>
            </w:r>
            <w:r w:rsidRPr="00532491">
              <w:rPr>
                <w:rFonts w:asciiTheme="minorHAnsi" w:hAnsiTheme="minorHAnsi"/>
                <w:sz w:val="22"/>
                <w:szCs w:val="22"/>
                <w:lang w:val="es-ES"/>
              </w:rPr>
              <w:t xml:space="preserve"> aplicables. </w:t>
            </w:r>
            <w:r w:rsidR="007C068D">
              <w:rPr>
                <w:rFonts w:asciiTheme="minorHAnsi" w:hAnsiTheme="minorHAnsi"/>
                <w:sz w:val="22"/>
                <w:szCs w:val="22"/>
                <w:lang w:val="es-ES"/>
              </w:rPr>
              <w:t xml:space="preserve"> </w:t>
            </w:r>
            <w:r w:rsidRPr="00532491">
              <w:rPr>
                <w:rFonts w:asciiTheme="minorHAnsi" w:hAnsiTheme="minorHAnsi"/>
                <w:sz w:val="22"/>
                <w:szCs w:val="22"/>
                <w:lang w:val="es-ES"/>
              </w:rPr>
              <w:t xml:space="preserve">Si en </w:t>
            </w:r>
            <w:r w:rsidR="007C068D">
              <w:rPr>
                <w:rFonts w:asciiTheme="minorHAnsi" w:hAnsiTheme="minorHAnsi"/>
                <w:sz w:val="22"/>
                <w:szCs w:val="22"/>
                <w:lang w:val="es-ES"/>
              </w:rPr>
              <w:t>un</w:t>
            </w:r>
            <w:r w:rsidRPr="00532491">
              <w:rPr>
                <w:rFonts w:asciiTheme="minorHAnsi" w:hAnsiTheme="minorHAnsi"/>
                <w:sz w:val="22"/>
                <w:szCs w:val="22"/>
                <w:lang w:val="es-ES"/>
              </w:rPr>
              <w:t xml:space="preserve"> plazo de cuarenta y ocho (48) horas </w:t>
            </w:r>
            <w:r w:rsidR="007C068D">
              <w:rPr>
                <w:rFonts w:asciiTheme="minorHAnsi" w:hAnsiTheme="minorHAnsi"/>
                <w:sz w:val="22"/>
                <w:szCs w:val="22"/>
                <w:lang w:val="es-ES"/>
              </w:rPr>
              <w:t xml:space="preserve">posteriores a que el Vendedor reciba la notificación de rechazo de Suministros insatisfactorios por parte del Comprador </w:t>
            </w:r>
            <w:r w:rsidRPr="00532491">
              <w:rPr>
                <w:rFonts w:asciiTheme="minorHAnsi" w:hAnsiTheme="minorHAnsi"/>
                <w:sz w:val="22"/>
                <w:szCs w:val="22"/>
                <w:lang w:val="es-ES"/>
              </w:rPr>
              <w:t>(o e</w:t>
            </w:r>
            <w:r w:rsidR="007C068D">
              <w:rPr>
                <w:rFonts w:asciiTheme="minorHAnsi" w:hAnsiTheme="minorHAnsi"/>
                <w:sz w:val="22"/>
                <w:szCs w:val="22"/>
                <w:lang w:val="es-ES"/>
              </w:rPr>
              <w:t>n</w:t>
            </w:r>
            <w:r w:rsidRPr="00532491">
              <w:rPr>
                <w:rFonts w:asciiTheme="minorHAnsi" w:hAnsiTheme="minorHAnsi"/>
                <w:sz w:val="22"/>
                <w:szCs w:val="22"/>
                <w:lang w:val="es-ES"/>
              </w:rPr>
              <w:t xml:space="preserve"> </w:t>
            </w:r>
            <w:r w:rsidR="007C068D">
              <w:rPr>
                <w:rFonts w:asciiTheme="minorHAnsi" w:hAnsiTheme="minorHAnsi"/>
                <w:sz w:val="22"/>
                <w:szCs w:val="22"/>
                <w:lang w:val="es-ES"/>
              </w:rPr>
              <w:t xml:space="preserve">un plazo </w:t>
            </w:r>
            <w:r w:rsidRPr="00532491">
              <w:rPr>
                <w:rFonts w:asciiTheme="minorHAnsi" w:hAnsiTheme="minorHAnsi"/>
                <w:sz w:val="22"/>
                <w:szCs w:val="22"/>
                <w:lang w:val="es-ES"/>
              </w:rPr>
              <w:t xml:space="preserve">más corto </w:t>
            </w:r>
            <w:r w:rsidR="007C068D">
              <w:rPr>
                <w:rFonts w:asciiTheme="minorHAnsi" w:hAnsiTheme="minorHAnsi"/>
                <w:sz w:val="22"/>
                <w:szCs w:val="22"/>
                <w:lang w:val="es-ES"/>
              </w:rPr>
              <w:t xml:space="preserve">como sería </w:t>
            </w:r>
            <w:r w:rsidRPr="00532491">
              <w:rPr>
                <w:rFonts w:asciiTheme="minorHAnsi" w:hAnsiTheme="minorHAnsi"/>
                <w:sz w:val="22"/>
                <w:szCs w:val="22"/>
                <w:lang w:val="es-ES"/>
              </w:rPr>
              <w:t>razonable, dadas las circunstancias) el Vendedor no informa al Comprador por escrito de la manera en que el Vendedor desea que el Comprador dispon</w:t>
            </w:r>
            <w:r w:rsidR="007C068D">
              <w:rPr>
                <w:rFonts w:asciiTheme="minorHAnsi" w:hAnsiTheme="minorHAnsi"/>
                <w:sz w:val="22"/>
                <w:szCs w:val="22"/>
                <w:lang w:val="es-ES"/>
              </w:rPr>
              <w:t>ga</w:t>
            </w:r>
            <w:r w:rsidRPr="00532491">
              <w:rPr>
                <w:rFonts w:asciiTheme="minorHAnsi" w:hAnsiTheme="minorHAnsi"/>
                <w:sz w:val="22"/>
                <w:szCs w:val="22"/>
                <w:lang w:val="es-ES"/>
              </w:rPr>
              <w:t xml:space="preserve"> de </w:t>
            </w:r>
            <w:r w:rsidR="007C068D">
              <w:rPr>
                <w:rFonts w:asciiTheme="minorHAnsi" w:hAnsiTheme="minorHAnsi"/>
                <w:sz w:val="22"/>
                <w:szCs w:val="22"/>
                <w:lang w:val="es-ES"/>
              </w:rPr>
              <w:t>los S</w:t>
            </w:r>
            <w:r w:rsidRPr="00532491">
              <w:rPr>
                <w:rFonts w:asciiTheme="minorHAnsi" w:hAnsiTheme="minorHAnsi"/>
                <w:sz w:val="22"/>
                <w:szCs w:val="22"/>
                <w:lang w:val="es-ES"/>
              </w:rPr>
              <w:t xml:space="preserve">uministros </w:t>
            </w:r>
            <w:r w:rsidR="007C068D">
              <w:rPr>
                <w:rFonts w:asciiTheme="minorHAnsi" w:hAnsiTheme="minorHAnsi"/>
                <w:sz w:val="22"/>
                <w:szCs w:val="22"/>
                <w:lang w:val="es-ES"/>
              </w:rPr>
              <w:t>insatisfactorios</w:t>
            </w:r>
            <w:r w:rsidRPr="00532491">
              <w:rPr>
                <w:rFonts w:asciiTheme="minorHAnsi" w:hAnsiTheme="minorHAnsi"/>
                <w:sz w:val="22"/>
                <w:szCs w:val="22"/>
                <w:lang w:val="es-ES"/>
              </w:rPr>
              <w:t xml:space="preserve">, el Comprador tendrá </w:t>
            </w:r>
            <w:r w:rsidR="007C068D">
              <w:rPr>
                <w:rFonts w:asciiTheme="minorHAnsi" w:hAnsiTheme="minorHAnsi"/>
                <w:sz w:val="22"/>
                <w:szCs w:val="22"/>
                <w:lang w:val="es-ES"/>
              </w:rPr>
              <w:t xml:space="preserve">el </w:t>
            </w:r>
            <w:r w:rsidRPr="00532491">
              <w:rPr>
                <w:rFonts w:asciiTheme="minorHAnsi" w:hAnsiTheme="minorHAnsi"/>
                <w:sz w:val="22"/>
                <w:szCs w:val="22"/>
                <w:lang w:val="es-ES"/>
              </w:rPr>
              <w:t xml:space="preserve">derecho </w:t>
            </w:r>
            <w:r w:rsidR="007C068D">
              <w:rPr>
                <w:rFonts w:asciiTheme="minorHAnsi" w:hAnsiTheme="minorHAnsi"/>
                <w:sz w:val="22"/>
                <w:szCs w:val="22"/>
                <w:lang w:val="es-ES"/>
              </w:rPr>
              <w:t>par</w:t>
            </w:r>
            <w:r w:rsidRPr="00532491">
              <w:rPr>
                <w:rFonts w:asciiTheme="minorHAnsi" w:hAnsiTheme="minorHAnsi"/>
                <w:sz w:val="22"/>
                <w:szCs w:val="22"/>
                <w:lang w:val="es-ES"/>
              </w:rPr>
              <w:t xml:space="preserve">a disponer de los suministros </w:t>
            </w:r>
            <w:r w:rsidR="007C068D">
              <w:rPr>
                <w:rFonts w:asciiTheme="minorHAnsi" w:hAnsiTheme="minorHAnsi"/>
                <w:sz w:val="22"/>
                <w:szCs w:val="22"/>
                <w:lang w:val="es-ES"/>
              </w:rPr>
              <w:t>insatisfactorio</w:t>
            </w:r>
            <w:r w:rsidRPr="00532491">
              <w:rPr>
                <w:rFonts w:asciiTheme="minorHAnsi" w:hAnsiTheme="minorHAnsi"/>
                <w:sz w:val="22"/>
                <w:szCs w:val="22"/>
                <w:lang w:val="es-ES"/>
              </w:rPr>
              <w:t xml:space="preserve">s sin ninguna responsabilidad para el Vendedor, a condición, sin embargo, </w:t>
            </w:r>
            <w:r w:rsidR="00D743CB">
              <w:rPr>
                <w:rFonts w:asciiTheme="minorHAnsi" w:hAnsiTheme="minorHAnsi"/>
                <w:sz w:val="22"/>
                <w:szCs w:val="22"/>
                <w:lang w:val="es-ES"/>
              </w:rPr>
              <w:t>de que</w:t>
            </w:r>
            <w:r w:rsidRPr="00532491">
              <w:rPr>
                <w:rFonts w:asciiTheme="minorHAnsi" w:hAnsiTheme="minorHAnsi"/>
                <w:sz w:val="22"/>
                <w:szCs w:val="22"/>
                <w:lang w:val="es-ES"/>
              </w:rPr>
              <w:t xml:space="preserve"> en todo caso, el </w:t>
            </w:r>
            <w:r w:rsidR="00D743CB">
              <w:rPr>
                <w:rFonts w:asciiTheme="minorHAnsi" w:hAnsiTheme="minorHAnsi"/>
                <w:sz w:val="22"/>
                <w:szCs w:val="22"/>
                <w:lang w:val="es-ES"/>
              </w:rPr>
              <w:t>C</w:t>
            </w:r>
            <w:r w:rsidRPr="00532491">
              <w:rPr>
                <w:rFonts w:asciiTheme="minorHAnsi" w:hAnsiTheme="minorHAnsi"/>
                <w:sz w:val="22"/>
                <w:szCs w:val="22"/>
                <w:lang w:val="es-ES"/>
              </w:rPr>
              <w:t>omprador pued</w:t>
            </w:r>
            <w:r w:rsidR="00D743CB">
              <w:rPr>
                <w:rFonts w:asciiTheme="minorHAnsi" w:hAnsiTheme="minorHAnsi"/>
                <w:sz w:val="22"/>
                <w:szCs w:val="22"/>
                <w:lang w:val="es-ES"/>
              </w:rPr>
              <w:t>a</w:t>
            </w:r>
            <w:r w:rsidRPr="00532491">
              <w:rPr>
                <w:rFonts w:asciiTheme="minorHAnsi" w:hAnsiTheme="minorHAnsi"/>
                <w:sz w:val="22"/>
                <w:szCs w:val="22"/>
                <w:lang w:val="es-ES"/>
              </w:rPr>
              <w:t xml:space="preserve"> elegir</w:t>
            </w:r>
            <w:r w:rsidR="00D743CB">
              <w:rPr>
                <w:rFonts w:asciiTheme="minorHAnsi" w:hAnsiTheme="minorHAnsi"/>
                <w:sz w:val="22"/>
                <w:szCs w:val="22"/>
                <w:lang w:val="es-ES"/>
              </w:rPr>
              <w:t>,</w:t>
            </w:r>
            <w:r w:rsidRPr="00532491">
              <w:rPr>
                <w:rFonts w:asciiTheme="minorHAnsi" w:hAnsiTheme="minorHAnsi"/>
                <w:sz w:val="22"/>
                <w:szCs w:val="22"/>
                <w:lang w:val="es-ES"/>
              </w:rPr>
              <w:t xml:space="preserve"> </w:t>
            </w:r>
            <w:r w:rsidR="00D743CB">
              <w:rPr>
                <w:rFonts w:asciiTheme="minorHAnsi" w:hAnsiTheme="minorHAnsi"/>
                <w:sz w:val="22"/>
                <w:szCs w:val="22"/>
                <w:lang w:val="es-ES"/>
              </w:rPr>
              <w:t xml:space="preserve">a cargo del </w:t>
            </w:r>
            <w:r w:rsidRPr="00532491">
              <w:rPr>
                <w:rFonts w:asciiTheme="minorHAnsi" w:hAnsiTheme="minorHAnsi"/>
                <w:sz w:val="22"/>
                <w:szCs w:val="22"/>
                <w:lang w:val="es-ES"/>
              </w:rPr>
              <w:t>Vendedor</w:t>
            </w:r>
            <w:r w:rsidR="00D743CB">
              <w:rPr>
                <w:rFonts w:asciiTheme="minorHAnsi" w:hAnsiTheme="minorHAnsi"/>
                <w:sz w:val="22"/>
                <w:szCs w:val="22"/>
                <w:lang w:val="es-ES"/>
              </w:rPr>
              <w:t>,</w:t>
            </w:r>
            <w:r w:rsidRPr="00532491">
              <w:rPr>
                <w:rFonts w:asciiTheme="minorHAnsi" w:hAnsiTheme="minorHAnsi"/>
                <w:sz w:val="22"/>
                <w:szCs w:val="22"/>
                <w:lang w:val="es-ES"/>
              </w:rPr>
              <w:t xml:space="preserve"> para organizar el envío de cualquier </w:t>
            </w:r>
            <w:r w:rsidR="00D743CB">
              <w:rPr>
                <w:rFonts w:asciiTheme="minorHAnsi" w:hAnsiTheme="minorHAnsi"/>
                <w:sz w:val="22"/>
                <w:szCs w:val="22"/>
                <w:lang w:val="es-ES"/>
              </w:rPr>
              <w:t>Suministros insatisfactorio</w:t>
            </w:r>
            <w:r w:rsidRPr="00532491">
              <w:rPr>
                <w:rFonts w:asciiTheme="minorHAnsi" w:hAnsiTheme="minorHAnsi"/>
                <w:sz w:val="22"/>
                <w:szCs w:val="22"/>
                <w:lang w:val="es-ES"/>
              </w:rPr>
              <w:t xml:space="preserve"> </w:t>
            </w:r>
            <w:r w:rsidR="00D743CB">
              <w:rPr>
                <w:rFonts w:asciiTheme="minorHAnsi" w:hAnsiTheme="minorHAnsi"/>
                <w:sz w:val="22"/>
                <w:szCs w:val="22"/>
                <w:lang w:val="es-ES"/>
              </w:rPr>
              <w:t>de regreso al V</w:t>
            </w:r>
            <w:r w:rsidRPr="00532491">
              <w:rPr>
                <w:rFonts w:asciiTheme="minorHAnsi" w:hAnsiTheme="minorHAnsi"/>
                <w:sz w:val="22"/>
                <w:szCs w:val="22"/>
                <w:lang w:val="es-ES"/>
              </w:rPr>
              <w:t xml:space="preserve">endedor. </w:t>
            </w:r>
            <w:r w:rsidR="00D743CB">
              <w:rPr>
                <w:rFonts w:asciiTheme="minorHAnsi" w:hAnsiTheme="minorHAnsi"/>
                <w:sz w:val="22"/>
                <w:szCs w:val="22"/>
                <w:lang w:val="es-ES"/>
              </w:rPr>
              <w:t xml:space="preserve">El </w:t>
            </w:r>
            <w:r w:rsidRPr="00532491">
              <w:rPr>
                <w:rFonts w:asciiTheme="minorHAnsi" w:hAnsiTheme="minorHAnsi"/>
                <w:sz w:val="22"/>
                <w:szCs w:val="22"/>
                <w:lang w:val="es-ES"/>
              </w:rPr>
              <w:t xml:space="preserve">Vendedor correrá con todo el riesgo de pérdida con respecto a todos los </w:t>
            </w:r>
            <w:r w:rsidR="00D743CB">
              <w:rPr>
                <w:rFonts w:asciiTheme="minorHAnsi" w:hAnsiTheme="minorHAnsi"/>
                <w:sz w:val="22"/>
                <w:szCs w:val="22"/>
                <w:lang w:val="es-ES"/>
              </w:rPr>
              <w:t>S</w:t>
            </w:r>
            <w:r w:rsidRPr="00532491">
              <w:rPr>
                <w:rFonts w:asciiTheme="minorHAnsi" w:hAnsiTheme="minorHAnsi"/>
                <w:sz w:val="22"/>
                <w:szCs w:val="22"/>
                <w:lang w:val="es-ES"/>
              </w:rPr>
              <w:t xml:space="preserve">uministros </w:t>
            </w:r>
            <w:r w:rsidR="00D743CB">
              <w:rPr>
                <w:rFonts w:asciiTheme="minorHAnsi" w:hAnsiTheme="minorHAnsi"/>
                <w:sz w:val="22"/>
                <w:szCs w:val="22"/>
                <w:lang w:val="es-ES"/>
              </w:rPr>
              <w:t>insatisfactorios</w:t>
            </w:r>
            <w:r w:rsidRPr="00532491">
              <w:rPr>
                <w:rFonts w:asciiTheme="minorHAnsi" w:hAnsiTheme="minorHAnsi"/>
                <w:sz w:val="22"/>
                <w:szCs w:val="22"/>
                <w:lang w:val="es-ES"/>
              </w:rPr>
              <w:t xml:space="preserve"> y </w:t>
            </w:r>
            <w:r w:rsidR="00D743CB">
              <w:rPr>
                <w:rFonts w:asciiTheme="minorHAnsi" w:hAnsiTheme="minorHAnsi"/>
                <w:sz w:val="22"/>
                <w:szCs w:val="22"/>
                <w:lang w:val="es-ES"/>
              </w:rPr>
              <w:t xml:space="preserve">con prontitud pagará o reembolsará todos los gastos incurridos </w:t>
            </w:r>
            <w:r w:rsidRPr="00532491">
              <w:rPr>
                <w:rFonts w:asciiTheme="minorHAnsi" w:hAnsiTheme="minorHAnsi"/>
                <w:sz w:val="22"/>
                <w:szCs w:val="22"/>
                <w:lang w:val="es-ES"/>
              </w:rPr>
              <w:t xml:space="preserve">por el Comprador para devolver, almacenar o disponer </w:t>
            </w:r>
            <w:r w:rsidR="00D743CB">
              <w:rPr>
                <w:rFonts w:asciiTheme="minorHAnsi" w:hAnsiTheme="minorHAnsi"/>
                <w:sz w:val="22"/>
                <w:szCs w:val="22"/>
                <w:lang w:val="es-ES"/>
              </w:rPr>
              <w:t xml:space="preserve">de </w:t>
            </w:r>
            <w:r w:rsidRPr="00532491">
              <w:rPr>
                <w:rFonts w:asciiTheme="minorHAnsi" w:hAnsiTheme="minorHAnsi"/>
                <w:sz w:val="22"/>
                <w:szCs w:val="22"/>
                <w:lang w:val="es-ES"/>
              </w:rPr>
              <w:t>cualquier Suministro</w:t>
            </w:r>
            <w:r w:rsidR="00D743CB">
              <w:rPr>
                <w:rFonts w:asciiTheme="minorHAnsi" w:hAnsiTheme="minorHAnsi"/>
                <w:sz w:val="22"/>
                <w:szCs w:val="22"/>
                <w:lang w:val="es-ES"/>
              </w:rPr>
              <w:t xml:space="preserve"> insatisfactorio</w:t>
            </w:r>
            <w:r w:rsidRPr="00532491">
              <w:rPr>
                <w:rFonts w:asciiTheme="minorHAnsi" w:hAnsiTheme="minorHAnsi"/>
                <w:sz w:val="22"/>
                <w:szCs w:val="22"/>
                <w:lang w:val="es-ES"/>
              </w:rPr>
              <w:t xml:space="preserve">. </w:t>
            </w:r>
            <w:r w:rsidR="00D743CB">
              <w:rPr>
                <w:rFonts w:asciiTheme="minorHAnsi" w:hAnsiTheme="minorHAnsi"/>
                <w:sz w:val="22"/>
                <w:szCs w:val="22"/>
                <w:lang w:val="es-ES"/>
              </w:rPr>
              <w:t xml:space="preserve"> </w:t>
            </w:r>
            <w:r w:rsidRPr="00532491">
              <w:rPr>
                <w:rFonts w:asciiTheme="minorHAnsi" w:hAnsiTheme="minorHAnsi"/>
                <w:sz w:val="22"/>
                <w:szCs w:val="22"/>
                <w:lang w:val="es-ES"/>
              </w:rPr>
              <w:t xml:space="preserve">El pago del </w:t>
            </w:r>
            <w:r w:rsidR="00D743CB">
              <w:rPr>
                <w:rFonts w:asciiTheme="minorHAnsi" w:hAnsiTheme="minorHAnsi"/>
                <w:sz w:val="22"/>
                <w:szCs w:val="22"/>
                <w:lang w:val="es-ES"/>
              </w:rPr>
              <w:t>C</w:t>
            </w:r>
            <w:r w:rsidRPr="00532491">
              <w:rPr>
                <w:rFonts w:asciiTheme="minorHAnsi" w:hAnsiTheme="minorHAnsi"/>
                <w:sz w:val="22"/>
                <w:szCs w:val="22"/>
                <w:lang w:val="es-ES"/>
              </w:rPr>
              <w:t>omprador p</w:t>
            </w:r>
            <w:r w:rsidR="00D743CB">
              <w:rPr>
                <w:rFonts w:asciiTheme="minorHAnsi" w:hAnsiTheme="minorHAnsi"/>
                <w:sz w:val="22"/>
                <w:szCs w:val="22"/>
                <w:lang w:val="es-ES"/>
              </w:rPr>
              <w:t>or</w:t>
            </w:r>
            <w:r w:rsidRPr="00532491">
              <w:rPr>
                <w:rFonts w:asciiTheme="minorHAnsi" w:hAnsiTheme="minorHAnsi"/>
                <w:sz w:val="22"/>
                <w:szCs w:val="22"/>
                <w:lang w:val="es-ES"/>
              </w:rPr>
              <w:t xml:space="preserve"> cualquier Suministro </w:t>
            </w:r>
            <w:r w:rsidR="00D743CB">
              <w:rPr>
                <w:rFonts w:asciiTheme="minorHAnsi" w:hAnsiTheme="minorHAnsi"/>
                <w:sz w:val="22"/>
                <w:szCs w:val="22"/>
                <w:lang w:val="es-ES"/>
              </w:rPr>
              <w:t>insatisfactorio</w:t>
            </w:r>
            <w:r w:rsidRPr="00532491">
              <w:rPr>
                <w:rFonts w:asciiTheme="minorHAnsi" w:hAnsiTheme="minorHAnsi"/>
                <w:sz w:val="22"/>
                <w:szCs w:val="22"/>
                <w:lang w:val="es-ES"/>
              </w:rPr>
              <w:t xml:space="preserve"> no constituirá la aceptación por parte del Comprador, limitar o menoscabar el </w:t>
            </w:r>
            <w:r w:rsidR="00D743CB">
              <w:rPr>
                <w:rFonts w:asciiTheme="minorHAnsi" w:hAnsiTheme="minorHAnsi"/>
                <w:sz w:val="22"/>
                <w:szCs w:val="22"/>
                <w:lang w:val="es-ES"/>
              </w:rPr>
              <w:t>derecho del C</w:t>
            </w:r>
            <w:r w:rsidRPr="00532491">
              <w:rPr>
                <w:rFonts w:asciiTheme="minorHAnsi" w:hAnsiTheme="minorHAnsi"/>
                <w:sz w:val="22"/>
                <w:szCs w:val="22"/>
                <w:lang w:val="es-ES"/>
              </w:rPr>
              <w:t>omprador a ejercer cualquier derecho o re</w:t>
            </w:r>
            <w:r w:rsidR="00D743CB">
              <w:rPr>
                <w:rFonts w:asciiTheme="minorHAnsi" w:hAnsiTheme="minorHAnsi"/>
                <w:sz w:val="22"/>
                <w:szCs w:val="22"/>
                <w:lang w:val="es-ES"/>
              </w:rPr>
              <w:t>medio</w:t>
            </w:r>
            <w:r w:rsidRPr="00532491">
              <w:rPr>
                <w:rFonts w:asciiTheme="minorHAnsi" w:hAnsiTheme="minorHAnsi"/>
                <w:sz w:val="22"/>
                <w:szCs w:val="22"/>
                <w:lang w:val="es-ES"/>
              </w:rPr>
              <w:t xml:space="preserve">, o </w:t>
            </w:r>
            <w:r w:rsidR="00D743CB">
              <w:rPr>
                <w:rFonts w:asciiTheme="minorHAnsi" w:hAnsiTheme="minorHAnsi"/>
                <w:sz w:val="22"/>
                <w:szCs w:val="22"/>
                <w:lang w:val="es-ES"/>
              </w:rPr>
              <w:t>relevar</w:t>
            </w:r>
            <w:r w:rsidRPr="00532491">
              <w:rPr>
                <w:rFonts w:asciiTheme="minorHAnsi" w:hAnsiTheme="minorHAnsi"/>
                <w:sz w:val="22"/>
                <w:szCs w:val="22"/>
                <w:lang w:val="es-ES"/>
              </w:rPr>
              <w:t xml:space="preserve"> </w:t>
            </w:r>
            <w:r w:rsidR="00D743CB">
              <w:rPr>
                <w:rFonts w:asciiTheme="minorHAnsi" w:hAnsiTheme="minorHAnsi"/>
                <w:sz w:val="22"/>
                <w:szCs w:val="22"/>
                <w:lang w:val="es-ES"/>
              </w:rPr>
              <w:t>a</w:t>
            </w:r>
            <w:r w:rsidRPr="00532491">
              <w:rPr>
                <w:rFonts w:asciiTheme="minorHAnsi" w:hAnsiTheme="minorHAnsi"/>
                <w:sz w:val="22"/>
                <w:szCs w:val="22"/>
                <w:lang w:val="es-ES"/>
              </w:rPr>
              <w:t xml:space="preserve">l </w:t>
            </w:r>
            <w:r w:rsidR="00D743CB">
              <w:rPr>
                <w:rFonts w:asciiTheme="minorHAnsi" w:hAnsiTheme="minorHAnsi"/>
                <w:sz w:val="22"/>
                <w:szCs w:val="22"/>
                <w:lang w:val="es-ES"/>
              </w:rPr>
              <w:t>V</w:t>
            </w:r>
            <w:r w:rsidRPr="00532491">
              <w:rPr>
                <w:rFonts w:asciiTheme="minorHAnsi" w:hAnsiTheme="minorHAnsi"/>
                <w:sz w:val="22"/>
                <w:szCs w:val="22"/>
                <w:lang w:val="es-ES"/>
              </w:rPr>
              <w:t>endedor de la responsabilidad</w:t>
            </w:r>
            <w:r w:rsidR="00D743CB">
              <w:rPr>
                <w:rFonts w:asciiTheme="minorHAnsi" w:hAnsiTheme="minorHAnsi"/>
                <w:sz w:val="22"/>
                <w:szCs w:val="22"/>
                <w:lang w:val="es-ES"/>
              </w:rPr>
              <w:t xml:space="preserve"> de los Suministros insatisfactorios.</w:t>
            </w:r>
          </w:p>
        </w:tc>
      </w:tr>
      <w:tr w:rsidR="005F6EEE" w:rsidTr="00470909">
        <w:trPr>
          <w:cantSplit/>
        </w:trPr>
        <w:tc>
          <w:tcPr>
            <w:tcW w:w="4788" w:type="dxa"/>
          </w:tcPr>
          <w:p w:rsidR="005F6EEE" w:rsidRPr="00CA216F" w:rsidRDefault="005F6EEE" w:rsidP="00880419">
            <w:pPr>
              <w:keepNext/>
              <w:keepLines/>
              <w:numPr>
                <w:ilvl w:val="0"/>
                <w:numId w:val="7"/>
              </w:numPr>
              <w:spacing w:after="120"/>
              <w:ind w:left="720" w:hanging="720"/>
              <w:outlineLvl w:val="0"/>
              <w:rPr>
                <w:rFonts w:asciiTheme="minorHAnsi" w:hAnsiTheme="minorHAnsi"/>
                <w:sz w:val="22"/>
                <w:szCs w:val="22"/>
                <w:lang w:val="en-US"/>
              </w:rPr>
            </w:pPr>
            <w:bookmarkStart w:id="30" w:name="_Toc296596926"/>
            <w:r w:rsidRPr="00CA216F">
              <w:rPr>
                <w:rFonts w:asciiTheme="minorHAnsi" w:hAnsiTheme="minorHAnsi"/>
                <w:sz w:val="22"/>
                <w:szCs w:val="22"/>
                <w:lang w:val="en-US"/>
              </w:rPr>
              <w:lastRenderedPageBreak/>
              <w:t>FORCE MAJEURE.</w:t>
            </w:r>
            <w:bookmarkEnd w:id="30"/>
          </w:p>
        </w:tc>
        <w:tc>
          <w:tcPr>
            <w:tcW w:w="4788" w:type="dxa"/>
          </w:tcPr>
          <w:p w:rsidR="005F6EEE" w:rsidRDefault="00D743CB" w:rsidP="00FE31A6">
            <w:pPr>
              <w:keepNext/>
              <w:keepLines/>
              <w:spacing w:after="120"/>
              <w:outlineLvl w:val="0"/>
              <w:rPr>
                <w:rFonts w:asciiTheme="minorHAnsi" w:hAnsiTheme="minorHAnsi"/>
                <w:sz w:val="22"/>
                <w:szCs w:val="22"/>
                <w:lang w:val="en-US"/>
              </w:rPr>
            </w:pPr>
            <w:r>
              <w:rPr>
                <w:rFonts w:asciiTheme="minorHAnsi" w:hAnsiTheme="minorHAnsi"/>
                <w:sz w:val="22"/>
                <w:szCs w:val="22"/>
                <w:lang w:val="en-US"/>
              </w:rPr>
              <w:t>8 FUERZA MAYOR.</w:t>
            </w:r>
          </w:p>
        </w:tc>
      </w:tr>
      <w:tr w:rsidR="005F6EEE" w:rsidRPr="00037DBB" w:rsidTr="00470909">
        <w:trPr>
          <w:cantSplit/>
        </w:trPr>
        <w:tc>
          <w:tcPr>
            <w:tcW w:w="4788" w:type="dxa"/>
          </w:tcPr>
          <w:p w:rsidR="005F6EEE" w:rsidRPr="00474FF0" w:rsidRDefault="005F6EEE" w:rsidP="00C23F60">
            <w:pPr>
              <w:spacing w:after="120"/>
              <w:ind w:firstLine="720"/>
              <w:rPr>
                <w:rFonts w:asciiTheme="minorHAnsi" w:hAnsiTheme="minorHAnsi"/>
                <w:sz w:val="22"/>
                <w:szCs w:val="22"/>
                <w:lang w:val="en-US"/>
              </w:rPr>
            </w:pPr>
            <w:r w:rsidRPr="00474FF0">
              <w:rPr>
                <w:rFonts w:asciiTheme="minorHAnsi" w:hAnsiTheme="minorHAnsi"/>
                <w:sz w:val="22"/>
                <w:szCs w:val="22"/>
                <w:lang w:val="en-US"/>
              </w:rPr>
              <w:lastRenderedPageBreak/>
              <w:t xml:space="preserve">If as a result of an event or occurrence beyond the reasonable control of the affected party and without such party’s fault or negligence: (A) Seller is unable to produce, sell or deliver any Supplies covered by the Contract, or (B) Buyer is unable to accept delivery, buy or use any Supplies covered by the Contract, then any delay or failure to perform under the Contract that results from such event or occurrence will be excused for only so long as such event or occurrence continues, provided, however, that the affected party gives written notice of each such delay (including the anticipated duration of the delay) to the other party as soon as possible after the event or occurrence (but in no event more than three days thereafter).  Such events and occurrences may include, without limitation, natural disasters, fires, floods, windstorms, severe weather, explosions, riots, wars, sabotage, labor problems (including lockouts, strikes and slowdowns), equipment breakdowns and power failures.  Seller acknowledges and agrees that the following events will not excuse Seller’s performance under theories of </w:t>
            </w:r>
            <w:r w:rsidRPr="00474FF0">
              <w:rPr>
                <w:rFonts w:asciiTheme="minorHAnsi" w:hAnsiTheme="minorHAnsi"/>
                <w:i/>
                <w:sz w:val="22"/>
                <w:szCs w:val="22"/>
                <w:lang w:val="en-US"/>
              </w:rPr>
              <w:t>force majeure</w:t>
            </w:r>
            <w:r w:rsidRPr="00474FF0">
              <w:rPr>
                <w:rFonts w:asciiTheme="minorHAnsi" w:hAnsiTheme="minorHAnsi"/>
                <w:sz w:val="22"/>
                <w:szCs w:val="22"/>
                <w:lang w:val="en-US"/>
              </w:rPr>
              <w:t>, commercial impracticability or otherwise and Seller expressly assumes these risks: (i) change in cost or availability of materials, components or services based on market conditions, supplier actions or contract disputes; and (ii) failure of Seller’s internal business systems related to the proper processing of information that results in any defect or failure in products or services, deliveries, or any other aspect of performance by Seller or its subcontractors.</w:t>
            </w:r>
            <w:r w:rsidR="00C23F60" w:rsidRPr="00474FF0">
              <w:rPr>
                <w:rFonts w:asciiTheme="minorHAnsi" w:hAnsiTheme="minorHAnsi"/>
                <w:sz w:val="22"/>
                <w:szCs w:val="22"/>
                <w:lang w:val="en-US"/>
              </w:rPr>
              <w:t xml:space="preserve"> </w:t>
            </w:r>
            <w:r w:rsidRPr="00474FF0">
              <w:rPr>
                <w:rFonts w:asciiTheme="minorHAnsi" w:hAnsiTheme="minorHAnsi"/>
                <w:sz w:val="22"/>
                <w:szCs w:val="22"/>
                <w:lang w:val="en-US"/>
              </w:rPr>
              <w:t xml:space="preserve">During any delay or failure to perform by Seller, Buyer may (i) purchase substitute Supplies from other available sources, without any liability to Seller, in which case the quantities under the Contract will be reduced by the quantities of such substitute Supplies and Seller will reimburse Buyer for any additional costs to Buyer of obtaining the substitute Supplies compared to the prices set forth in the Contract and/or (ii) direct Seller to provide substitute Supplies from other available sources in quantities and at times Buyer requests and at the prices set forth in the Contract.  If Seller fails to provide adequate assurances that any delay will not exceed 30 days or if any delay lasts more than 30 days, Buyer may (in its sole discretion) terminate the Contract, and all outstanding releases without any liability to Seller or obligation to purchase raw materials, work-in-process or finished goods under Article </w:t>
            </w:r>
            <w:fldSimple w:instr=" REF _Ref105941319 \r \h  \* MERGEFORMAT ">
              <w:r w:rsidRPr="00474FF0">
                <w:rPr>
                  <w:rFonts w:asciiTheme="minorHAnsi" w:hAnsiTheme="minorHAnsi"/>
                  <w:sz w:val="22"/>
                  <w:szCs w:val="22"/>
                  <w:lang w:val="en-US"/>
                </w:rPr>
                <w:t>15</w:t>
              </w:r>
            </w:fldSimple>
            <w:r w:rsidRPr="00474FF0">
              <w:rPr>
                <w:rFonts w:asciiTheme="minorHAnsi" w:hAnsiTheme="minorHAnsi"/>
                <w:sz w:val="22"/>
                <w:szCs w:val="22"/>
                <w:lang w:val="en-US"/>
              </w:rPr>
              <w:t xml:space="preserve">. </w:t>
            </w:r>
          </w:p>
        </w:tc>
        <w:tc>
          <w:tcPr>
            <w:tcW w:w="4788" w:type="dxa"/>
          </w:tcPr>
          <w:p w:rsidR="005F6EEE" w:rsidRPr="00474FF0" w:rsidRDefault="00D743CB" w:rsidP="00474FF0">
            <w:pPr>
              <w:keepNext/>
              <w:keepLines/>
              <w:spacing w:after="120"/>
              <w:outlineLvl w:val="0"/>
              <w:rPr>
                <w:rFonts w:asciiTheme="minorHAnsi" w:hAnsiTheme="minorHAnsi"/>
                <w:sz w:val="22"/>
                <w:szCs w:val="22"/>
                <w:lang w:val="es-ES"/>
              </w:rPr>
            </w:pPr>
            <w:r w:rsidRPr="00474FF0">
              <w:rPr>
                <w:rFonts w:asciiTheme="minorHAnsi" w:hAnsiTheme="minorHAnsi"/>
                <w:sz w:val="22"/>
                <w:szCs w:val="22"/>
                <w:lang w:val="es-ES"/>
              </w:rPr>
              <w:t xml:space="preserve">Si como consecuencia de un evento o suceso fuera del control razonable de la parte afectada y sin culpa de esa parte o negligencia: (A) El </w:t>
            </w:r>
            <w:r w:rsidR="005639C9" w:rsidRPr="00474FF0">
              <w:rPr>
                <w:rFonts w:asciiTheme="minorHAnsi" w:hAnsiTheme="minorHAnsi"/>
                <w:sz w:val="22"/>
                <w:szCs w:val="22"/>
                <w:lang w:val="es-ES"/>
              </w:rPr>
              <w:t>V</w:t>
            </w:r>
            <w:r w:rsidRPr="00474FF0">
              <w:rPr>
                <w:rFonts w:asciiTheme="minorHAnsi" w:hAnsiTheme="minorHAnsi"/>
                <w:sz w:val="22"/>
                <w:szCs w:val="22"/>
                <w:lang w:val="es-ES"/>
              </w:rPr>
              <w:t xml:space="preserve">endedor es incapaz de producir, vender o entregar cualquier Suministro cubierto por el Contrato, o (B) El </w:t>
            </w:r>
            <w:r w:rsidR="005639C9" w:rsidRPr="00474FF0">
              <w:rPr>
                <w:rFonts w:asciiTheme="minorHAnsi" w:hAnsiTheme="minorHAnsi"/>
                <w:sz w:val="22"/>
                <w:szCs w:val="22"/>
                <w:lang w:val="es-ES"/>
              </w:rPr>
              <w:t>C</w:t>
            </w:r>
            <w:r w:rsidRPr="00474FF0">
              <w:rPr>
                <w:rFonts w:asciiTheme="minorHAnsi" w:hAnsiTheme="minorHAnsi"/>
                <w:sz w:val="22"/>
                <w:szCs w:val="22"/>
                <w:lang w:val="es-ES"/>
              </w:rPr>
              <w:t xml:space="preserve">omprador es incapaz de aceptar la entrega, comprar o utilizar cualquier </w:t>
            </w:r>
            <w:r w:rsidR="005639C9" w:rsidRPr="00474FF0">
              <w:rPr>
                <w:rFonts w:asciiTheme="minorHAnsi" w:hAnsiTheme="minorHAnsi"/>
                <w:sz w:val="22"/>
                <w:szCs w:val="22"/>
                <w:lang w:val="es-ES"/>
              </w:rPr>
              <w:t>S</w:t>
            </w:r>
            <w:r w:rsidRPr="00474FF0">
              <w:rPr>
                <w:rFonts w:asciiTheme="minorHAnsi" w:hAnsiTheme="minorHAnsi"/>
                <w:sz w:val="22"/>
                <w:szCs w:val="22"/>
                <w:lang w:val="es-ES"/>
              </w:rPr>
              <w:t xml:space="preserve">uministro cubierto por el Contrato, </w:t>
            </w:r>
            <w:r w:rsidR="005639C9" w:rsidRPr="00474FF0">
              <w:rPr>
                <w:rFonts w:asciiTheme="minorHAnsi" w:hAnsiTheme="minorHAnsi"/>
                <w:sz w:val="22"/>
                <w:szCs w:val="22"/>
                <w:lang w:val="es-ES"/>
              </w:rPr>
              <w:t>entonces</w:t>
            </w:r>
            <w:r w:rsidRPr="00474FF0">
              <w:rPr>
                <w:rFonts w:asciiTheme="minorHAnsi" w:hAnsiTheme="minorHAnsi"/>
                <w:sz w:val="22"/>
                <w:szCs w:val="22"/>
                <w:lang w:val="es-ES"/>
              </w:rPr>
              <w:t xml:space="preserve"> cualquier retraso o incumplimiento </w:t>
            </w:r>
            <w:r w:rsidR="005639C9" w:rsidRPr="00474FF0">
              <w:rPr>
                <w:rFonts w:asciiTheme="minorHAnsi" w:hAnsiTheme="minorHAnsi"/>
                <w:sz w:val="22"/>
                <w:szCs w:val="22"/>
                <w:lang w:val="es-ES"/>
              </w:rPr>
              <w:t xml:space="preserve">bajo </w:t>
            </w:r>
            <w:r w:rsidRPr="00474FF0">
              <w:rPr>
                <w:rFonts w:asciiTheme="minorHAnsi" w:hAnsiTheme="minorHAnsi"/>
                <w:sz w:val="22"/>
                <w:szCs w:val="22"/>
                <w:lang w:val="es-ES"/>
              </w:rPr>
              <w:t>el Contrato que result</w:t>
            </w:r>
            <w:r w:rsidR="005639C9" w:rsidRPr="00474FF0">
              <w:rPr>
                <w:rFonts w:asciiTheme="minorHAnsi" w:hAnsiTheme="minorHAnsi"/>
                <w:sz w:val="22"/>
                <w:szCs w:val="22"/>
                <w:lang w:val="es-ES"/>
              </w:rPr>
              <w:t>e</w:t>
            </w:r>
            <w:r w:rsidRPr="00474FF0">
              <w:rPr>
                <w:rFonts w:asciiTheme="minorHAnsi" w:hAnsiTheme="minorHAnsi"/>
                <w:sz w:val="22"/>
                <w:szCs w:val="22"/>
                <w:lang w:val="es-ES"/>
              </w:rPr>
              <w:t xml:space="preserve"> de </w:t>
            </w:r>
            <w:r w:rsidR="005639C9" w:rsidRPr="00474FF0">
              <w:rPr>
                <w:rFonts w:asciiTheme="minorHAnsi" w:hAnsiTheme="minorHAnsi"/>
                <w:sz w:val="22"/>
                <w:szCs w:val="22"/>
                <w:lang w:val="es-ES"/>
              </w:rPr>
              <w:t>dicho</w:t>
            </w:r>
            <w:r w:rsidRPr="00474FF0">
              <w:rPr>
                <w:rFonts w:asciiTheme="minorHAnsi" w:hAnsiTheme="minorHAnsi"/>
                <w:sz w:val="22"/>
                <w:szCs w:val="22"/>
                <w:lang w:val="es-ES"/>
              </w:rPr>
              <w:t xml:space="preserve"> </w:t>
            </w:r>
            <w:r w:rsidR="005639C9" w:rsidRPr="00474FF0">
              <w:rPr>
                <w:rFonts w:asciiTheme="minorHAnsi" w:hAnsiTheme="minorHAnsi"/>
                <w:sz w:val="22"/>
                <w:szCs w:val="22"/>
                <w:lang w:val="es-ES"/>
              </w:rPr>
              <w:t>hecho</w:t>
            </w:r>
            <w:r w:rsidRPr="00474FF0">
              <w:rPr>
                <w:rFonts w:asciiTheme="minorHAnsi" w:hAnsiTheme="minorHAnsi"/>
                <w:sz w:val="22"/>
                <w:szCs w:val="22"/>
                <w:lang w:val="es-ES"/>
              </w:rPr>
              <w:t xml:space="preserve"> o suceso será excusado sólo mientras tal hecho o suceso continú</w:t>
            </w:r>
            <w:r w:rsidR="005639C9" w:rsidRPr="00474FF0">
              <w:rPr>
                <w:rFonts w:asciiTheme="minorHAnsi" w:hAnsiTheme="minorHAnsi"/>
                <w:sz w:val="22"/>
                <w:szCs w:val="22"/>
                <w:lang w:val="es-ES"/>
              </w:rPr>
              <w:t>e</w:t>
            </w:r>
            <w:r w:rsidRPr="00474FF0">
              <w:rPr>
                <w:rFonts w:asciiTheme="minorHAnsi" w:hAnsiTheme="minorHAnsi"/>
                <w:sz w:val="22"/>
                <w:szCs w:val="22"/>
                <w:lang w:val="es-ES"/>
              </w:rPr>
              <w:t xml:space="preserve">, a condición, sin embargo, </w:t>
            </w:r>
            <w:r w:rsidR="005639C9" w:rsidRPr="00474FF0">
              <w:rPr>
                <w:rFonts w:asciiTheme="minorHAnsi" w:hAnsiTheme="minorHAnsi"/>
                <w:sz w:val="22"/>
                <w:szCs w:val="22"/>
                <w:lang w:val="es-ES"/>
              </w:rPr>
              <w:t xml:space="preserve">de </w:t>
            </w:r>
            <w:r w:rsidRPr="00474FF0">
              <w:rPr>
                <w:rFonts w:asciiTheme="minorHAnsi" w:hAnsiTheme="minorHAnsi"/>
                <w:sz w:val="22"/>
                <w:szCs w:val="22"/>
                <w:lang w:val="es-ES"/>
              </w:rPr>
              <w:t>que la parte afectada notifique por escrito de cada un</w:t>
            </w:r>
            <w:r w:rsidR="005639C9" w:rsidRPr="00474FF0">
              <w:rPr>
                <w:rFonts w:asciiTheme="minorHAnsi" w:hAnsiTheme="minorHAnsi"/>
                <w:sz w:val="22"/>
                <w:szCs w:val="22"/>
                <w:lang w:val="es-ES"/>
              </w:rPr>
              <w:t>a de dichas</w:t>
            </w:r>
            <w:r w:rsidRPr="00474FF0">
              <w:rPr>
                <w:rFonts w:asciiTheme="minorHAnsi" w:hAnsiTheme="minorHAnsi"/>
                <w:sz w:val="22"/>
                <w:szCs w:val="22"/>
                <w:lang w:val="es-ES"/>
              </w:rPr>
              <w:t xml:space="preserve"> demoras (incluyendo la duración prevista de la demora) a la otra parte tan pronto como sea posible después del </w:t>
            </w:r>
            <w:r w:rsidR="005639C9" w:rsidRPr="00474FF0">
              <w:rPr>
                <w:rFonts w:asciiTheme="minorHAnsi" w:hAnsiTheme="minorHAnsi"/>
                <w:sz w:val="22"/>
                <w:szCs w:val="22"/>
                <w:lang w:val="es-ES"/>
              </w:rPr>
              <w:t>hecho</w:t>
            </w:r>
            <w:r w:rsidRPr="00474FF0">
              <w:rPr>
                <w:rFonts w:asciiTheme="minorHAnsi" w:hAnsiTheme="minorHAnsi"/>
                <w:sz w:val="22"/>
                <w:szCs w:val="22"/>
                <w:lang w:val="es-ES"/>
              </w:rPr>
              <w:t xml:space="preserve"> </w:t>
            </w:r>
            <w:r w:rsidR="005639C9" w:rsidRPr="00474FF0">
              <w:rPr>
                <w:rFonts w:asciiTheme="minorHAnsi" w:hAnsiTheme="minorHAnsi"/>
                <w:sz w:val="22"/>
                <w:szCs w:val="22"/>
                <w:lang w:val="es-ES"/>
              </w:rPr>
              <w:t>o suceso</w:t>
            </w:r>
            <w:r w:rsidRPr="00474FF0">
              <w:rPr>
                <w:rFonts w:asciiTheme="minorHAnsi" w:hAnsiTheme="minorHAnsi"/>
                <w:sz w:val="22"/>
                <w:szCs w:val="22"/>
                <w:lang w:val="es-ES"/>
              </w:rPr>
              <w:t xml:space="preserve"> (pero en ningún caso más de tres días a partir de entonces). </w:t>
            </w:r>
            <w:r w:rsidR="005639C9" w:rsidRPr="00474FF0">
              <w:rPr>
                <w:rFonts w:asciiTheme="minorHAnsi" w:hAnsiTheme="minorHAnsi"/>
                <w:sz w:val="22"/>
                <w:szCs w:val="22"/>
                <w:lang w:val="es-ES"/>
              </w:rPr>
              <w:t xml:space="preserve"> </w:t>
            </w:r>
            <w:r w:rsidRPr="00474FF0">
              <w:rPr>
                <w:rFonts w:asciiTheme="minorHAnsi" w:hAnsiTheme="minorHAnsi"/>
                <w:sz w:val="22"/>
                <w:szCs w:val="22"/>
                <w:lang w:val="es-ES"/>
              </w:rPr>
              <w:t>Este tipo de acontecimientos y sucesos pueden incluir, sin limitación, los desastres naturales, incendios, inundaciones, tormentas, el mal tiempo</w:t>
            </w:r>
            <w:r w:rsidR="005639C9" w:rsidRPr="00474FF0">
              <w:rPr>
                <w:rFonts w:asciiTheme="minorHAnsi" w:hAnsiTheme="minorHAnsi"/>
                <w:sz w:val="22"/>
                <w:szCs w:val="22"/>
                <w:lang w:val="es-ES"/>
              </w:rPr>
              <w:t xml:space="preserve"> extremo</w:t>
            </w:r>
            <w:r w:rsidRPr="00474FF0">
              <w:rPr>
                <w:rFonts w:asciiTheme="minorHAnsi" w:hAnsiTheme="minorHAnsi"/>
                <w:sz w:val="22"/>
                <w:szCs w:val="22"/>
                <w:lang w:val="es-ES"/>
              </w:rPr>
              <w:t xml:space="preserve">, explosiones, disturbios, guerras, sabotaje, problemas laborales (incluyendo cierres, huelgas y retrasos), </w:t>
            </w:r>
            <w:r w:rsidR="00F079CF" w:rsidRPr="00474FF0">
              <w:rPr>
                <w:rFonts w:asciiTheme="minorHAnsi" w:hAnsiTheme="minorHAnsi"/>
                <w:sz w:val="22"/>
                <w:szCs w:val="22"/>
                <w:lang w:val="es-ES"/>
              </w:rPr>
              <w:t xml:space="preserve">falla de equipos y </w:t>
            </w:r>
            <w:r w:rsidRPr="00474FF0">
              <w:rPr>
                <w:rFonts w:asciiTheme="minorHAnsi" w:hAnsiTheme="minorHAnsi"/>
                <w:sz w:val="22"/>
                <w:szCs w:val="22"/>
                <w:lang w:val="es-ES"/>
              </w:rPr>
              <w:t>fall</w:t>
            </w:r>
            <w:r w:rsidR="00F079CF" w:rsidRPr="00474FF0">
              <w:rPr>
                <w:rFonts w:asciiTheme="minorHAnsi" w:hAnsiTheme="minorHAnsi"/>
                <w:sz w:val="22"/>
                <w:szCs w:val="22"/>
                <w:lang w:val="es-ES"/>
              </w:rPr>
              <w:t>a</w:t>
            </w:r>
            <w:r w:rsidRPr="00474FF0">
              <w:rPr>
                <w:rFonts w:asciiTheme="minorHAnsi" w:hAnsiTheme="minorHAnsi"/>
                <w:sz w:val="22"/>
                <w:szCs w:val="22"/>
                <w:lang w:val="es-ES"/>
              </w:rPr>
              <w:t xml:space="preserve">s de </w:t>
            </w:r>
            <w:r w:rsidR="00F079CF" w:rsidRPr="00474FF0">
              <w:rPr>
                <w:rFonts w:asciiTheme="minorHAnsi" w:hAnsiTheme="minorHAnsi"/>
                <w:sz w:val="22"/>
                <w:szCs w:val="22"/>
                <w:lang w:val="es-ES"/>
              </w:rPr>
              <w:t xml:space="preserve">energía. </w:t>
            </w:r>
            <w:r w:rsidRPr="00474FF0">
              <w:rPr>
                <w:rFonts w:asciiTheme="minorHAnsi" w:hAnsiTheme="minorHAnsi"/>
                <w:sz w:val="22"/>
                <w:szCs w:val="22"/>
                <w:lang w:val="es-ES"/>
              </w:rPr>
              <w:t xml:space="preserve"> El Vendedor reconoce y acepta que los siguientes eventos no excusa</w:t>
            </w:r>
            <w:r w:rsidR="00F079CF" w:rsidRPr="00474FF0">
              <w:rPr>
                <w:rFonts w:asciiTheme="minorHAnsi" w:hAnsiTheme="minorHAnsi"/>
                <w:sz w:val="22"/>
                <w:szCs w:val="22"/>
                <w:lang w:val="es-ES"/>
              </w:rPr>
              <w:t>n</w:t>
            </w:r>
            <w:r w:rsidRPr="00474FF0">
              <w:rPr>
                <w:rFonts w:asciiTheme="minorHAnsi" w:hAnsiTheme="minorHAnsi"/>
                <w:sz w:val="22"/>
                <w:szCs w:val="22"/>
                <w:lang w:val="es-ES"/>
              </w:rPr>
              <w:t xml:space="preserve"> </w:t>
            </w:r>
            <w:r w:rsidR="00F079CF" w:rsidRPr="00474FF0">
              <w:rPr>
                <w:rFonts w:asciiTheme="minorHAnsi" w:hAnsiTheme="minorHAnsi"/>
                <w:sz w:val="22"/>
                <w:szCs w:val="22"/>
                <w:lang w:val="es-ES"/>
              </w:rPr>
              <w:t>el</w:t>
            </w:r>
            <w:r w:rsidRPr="00474FF0">
              <w:rPr>
                <w:rFonts w:asciiTheme="minorHAnsi" w:hAnsiTheme="minorHAnsi"/>
                <w:sz w:val="22"/>
                <w:szCs w:val="22"/>
                <w:lang w:val="es-ES"/>
              </w:rPr>
              <w:t xml:space="preserve"> cumplimiento del Vendedor bajo las teoría de </w:t>
            </w:r>
            <w:r w:rsidRPr="00474FF0">
              <w:rPr>
                <w:rFonts w:asciiTheme="minorHAnsi" w:hAnsiTheme="minorHAnsi"/>
                <w:i/>
                <w:sz w:val="22"/>
                <w:szCs w:val="22"/>
                <w:lang w:val="es-ES"/>
              </w:rPr>
              <w:t>fuerza mayor</w:t>
            </w:r>
            <w:r w:rsidRPr="00474FF0">
              <w:rPr>
                <w:rFonts w:asciiTheme="minorHAnsi" w:hAnsiTheme="minorHAnsi"/>
                <w:sz w:val="22"/>
                <w:szCs w:val="22"/>
                <w:lang w:val="es-ES"/>
              </w:rPr>
              <w:t xml:space="preserve">, impracticabilidad comercial o </w:t>
            </w:r>
            <w:r w:rsidR="00F079CF" w:rsidRPr="00474FF0">
              <w:rPr>
                <w:rFonts w:asciiTheme="minorHAnsi" w:hAnsiTheme="minorHAnsi"/>
                <w:sz w:val="22"/>
                <w:szCs w:val="22"/>
                <w:lang w:val="es-ES"/>
              </w:rPr>
              <w:t>de cualquier</w:t>
            </w:r>
            <w:r w:rsidRPr="00474FF0">
              <w:rPr>
                <w:rFonts w:asciiTheme="minorHAnsi" w:hAnsiTheme="minorHAnsi"/>
                <w:sz w:val="22"/>
                <w:szCs w:val="22"/>
                <w:lang w:val="es-ES"/>
              </w:rPr>
              <w:t xml:space="preserve"> otro y </w:t>
            </w:r>
            <w:r w:rsidR="00F079CF" w:rsidRPr="00474FF0">
              <w:rPr>
                <w:rFonts w:asciiTheme="minorHAnsi" w:hAnsiTheme="minorHAnsi"/>
                <w:sz w:val="22"/>
                <w:szCs w:val="22"/>
                <w:lang w:val="es-ES"/>
              </w:rPr>
              <w:t>el V</w:t>
            </w:r>
            <w:r w:rsidRPr="00474FF0">
              <w:rPr>
                <w:rFonts w:asciiTheme="minorHAnsi" w:hAnsiTheme="minorHAnsi"/>
                <w:sz w:val="22"/>
                <w:szCs w:val="22"/>
                <w:lang w:val="es-ES"/>
              </w:rPr>
              <w:t xml:space="preserve">endedor asume expresamente estos riesgos: (i) el cambio en el costo o la disponibilidad de materiales, componentes o servicios </w:t>
            </w:r>
            <w:r w:rsidR="00F079CF" w:rsidRPr="00474FF0">
              <w:rPr>
                <w:rFonts w:asciiTheme="minorHAnsi" w:hAnsiTheme="minorHAnsi"/>
                <w:sz w:val="22"/>
                <w:szCs w:val="22"/>
                <w:lang w:val="es-ES"/>
              </w:rPr>
              <w:t>en</w:t>
            </w:r>
            <w:r w:rsidRPr="00474FF0">
              <w:rPr>
                <w:rFonts w:asciiTheme="minorHAnsi" w:hAnsiTheme="minorHAnsi"/>
                <w:sz w:val="22"/>
                <w:szCs w:val="22"/>
                <w:lang w:val="es-ES"/>
              </w:rPr>
              <w:t xml:space="preserve"> base </w:t>
            </w:r>
            <w:r w:rsidR="00F079CF" w:rsidRPr="00474FF0">
              <w:rPr>
                <w:rFonts w:asciiTheme="minorHAnsi" w:hAnsiTheme="minorHAnsi"/>
                <w:sz w:val="22"/>
                <w:szCs w:val="22"/>
                <w:lang w:val="es-ES"/>
              </w:rPr>
              <w:t>a</w:t>
            </w:r>
            <w:r w:rsidRPr="00474FF0">
              <w:rPr>
                <w:rFonts w:asciiTheme="minorHAnsi" w:hAnsiTheme="minorHAnsi"/>
                <w:sz w:val="22"/>
                <w:szCs w:val="22"/>
                <w:lang w:val="es-ES"/>
              </w:rPr>
              <w:t xml:space="preserve"> las condiciones del mercado, </w:t>
            </w:r>
            <w:r w:rsidR="00F079CF" w:rsidRPr="00474FF0">
              <w:rPr>
                <w:rFonts w:asciiTheme="minorHAnsi" w:hAnsiTheme="minorHAnsi"/>
                <w:sz w:val="22"/>
                <w:szCs w:val="22"/>
                <w:lang w:val="es-ES"/>
              </w:rPr>
              <w:t xml:space="preserve">acciones de </w:t>
            </w:r>
            <w:r w:rsidRPr="00474FF0">
              <w:rPr>
                <w:rFonts w:asciiTheme="minorHAnsi" w:hAnsiTheme="minorHAnsi"/>
                <w:sz w:val="22"/>
                <w:szCs w:val="22"/>
                <w:lang w:val="es-ES"/>
              </w:rPr>
              <w:t xml:space="preserve">los proveedores o disputas contractuales; y (ii) la insuficiencia de los sistemas </w:t>
            </w:r>
            <w:r w:rsidR="00F079CF" w:rsidRPr="00474FF0">
              <w:rPr>
                <w:rFonts w:asciiTheme="minorHAnsi" w:hAnsiTheme="minorHAnsi"/>
                <w:sz w:val="22"/>
                <w:szCs w:val="22"/>
                <w:lang w:val="es-ES"/>
              </w:rPr>
              <w:t xml:space="preserve">administrativos </w:t>
            </w:r>
            <w:r w:rsidRPr="00474FF0">
              <w:rPr>
                <w:rFonts w:asciiTheme="minorHAnsi" w:hAnsiTheme="minorHAnsi"/>
                <w:sz w:val="22"/>
                <w:szCs w:val="22"/>
                <w:lang w:val="es-ES"/>
              </w:rPr>
              <w:t xml:space="preserve">internos del Vendedor relacionados con el procesamiento adecuado de la información que da lugar a cualquier defecto o falla en los productos o servicios, entregas, o cualquier otro aspecto del </w:t>
            </w:r>
            <w:r w:rsidR="00F079CF" w:rsidRPr="00474FF0">
              <w:rPr>
                <w:rFonts w:asciiTheme="minorHAnsi" w:hAnsiTheme="minorHAnsi"/>
                <w:sz w:val="22"/>
                <w:szCs w:val="22"/>
                <w:lang w:val="es-ES"/>
              </w:rPr>
              <w:t>desempeño</w:t>
            </w:r>
            <w:r w:rsidRPr="00474FF0">
              <w:rPr>
                <w:rFonts w:asciiTheme="minorHAnsi" w:hAnsiTheme="minorHAnsi"/>
                <w:sz w:val="22"/>
                <w:szCs w:val="22"/>
                <w:lang w:val="es-ES"/>
              </w:rPr>
              <w:t xml:space="preserve"> por el Vendedor o sus subcontratistas. Durante cualquier retraso o incumplimiento por parte del Vendedor, el Comprador podrá (i) </w:t>
            </w:r>
            <w:r w:rsidR="00C23F60" w:rsidRPr="00474FF0">
              <w:rPr>
                <w:rFonts w:asciiTheme="minorHAnsi" w:hAnsiTheme="minorHAnsi"/>
                <w:sz w:val="22"/>
                <w:szCs w:val="22"/>
                <w:lang w:val="es-ES"/>
              </w:rPr>
              <w:t xml:space="preserve">comprar Suministros </w:t>
            </w:r>
            <w:r w:rsidRPr="00474FF0">
              <w:rPr>
                <w:rFonts w:asciiTheme="minorHAnsi" w:hAnsiTheme="minorHAnsi"/>
                <w:sz w:val="22"/>
                <w:szCs w:val="22"/>
                <w:lang w:val="es-ES"/>
              </w:rPr>
              <w:t xml:space="preserve">sustitutos de </w:t>
            </w:r>
            <w:r w:rsidR="00C23F60" w:rsidRPr="00474FF0">
              <w:rPr>
                <w:rFonts w:asciiTheme="minorHAnsi" w:hAnsiTheme="minorHAnsi"/>
                <w:sz w:val="22"/>
                <w:szCs w:val="22"/>
                <w:lang w:val="es-ES"/>
              </w:rPr>
              <w:t xml:space="preserve">cualquier </w:t>
            </w:r>
            <w:r w:rsidRPr="00474FF0">
              <w:rPr>
                <w:rFonts w:asciiTheme="minorHAnsi" w:hAnsiTheme="minorHAnsi"/>
                <w:sz w:val="22"/>
                <w:szCs w:val="22"/>
                <w:lang w:val="es-ES"/>
              </w:rPr>
              <w:t xml:space="preserve">otra fuente disponibles, sin ninguna responsabilidad para el Vendedor, en cuyo caso las cantidades </w:t>
            </w:r>
            <w:r w:rsidR="00C23F60" w:rsidRPr="00474FF0">
              <w:rPr>
                <w:rFonts w:asciiTheme="minorHAnsi" w:hAnsiTheme="minorHAnsi"/>
                <w:sz w:val="22"/>
                <w:szCs w:val="22"/>
                <w:lang w:val="es-ES"/>
              </w:rPr>
              <w:t xml:space="preserve">bajo </w:t>
            </w:r>
            <w:r w:rsidRPr="00474FF0">
              <w:rPr>
                <w:rFonts w:asciiTheme="minorHAnsi" w:hAnsiTheme="minorHAnsi"/>
                <w:sz w:val="22"/>
                <w:szCs w:val="22"/>
                <w:lang w:val="es-ES"/>
              </w:rPr>
              <w:t>el Contrato se reducirá</w:t>
            </w:r>
            <w:r w:rsidR="00C23F60" w:rsidRPr="00474FF0">
              <w:rPr>
                <w:rFonts w:asciiTheme="minorHAnsi" w:hAnsiTheme="minorHAnsi"/>
                <w:sz w:val="22"/>
                <w:szCs w:val="22"/>
                <w:lang w:val="es-ES"/>
              </w:rPr>
              <w:t>n</w:t>
            </w:r>
            <w:r w:rsidRPr="00474FF0">
              <w:rPr>
                <w:rFonts w:asciiTheme="minorHAnsi" w:hAnsiTheme="minorHAnsi"/>
                <w:sz w:val="22"/>
                <w:szCs w:val="22"/>
                <w:lang w:val="es-ES"/>
              </w:rPr>
              <w:t xml:space="preserve"> en las cantidades de esos </w:t>
            </w:r>
            <w:r w:rsidR="00C23F60" w:rsidRPr="00474FF0">
              <w:rPr>
                <w:rFonts w:asciiTheme="minorHAnsi" w:hAnsiTheme="minorHAnsi"/>
                <w:sz w:val="22"/>
                <w:szCs w:val="22"/>
                <w:lang w:val="es-ES"/>
              </w:rPr>
              <w:t>S</w:t>
            </w:r>
            <w:r w:rsidRPr="00474FF0">
              <w:rPr>
                <w:rFonts w:asciiTheme="minorHAnsi" w:hAnsiTheme="minorHAnsi"/>
                <w:sz w:val="22"/>
                <w:szCs w:val="22"/>
                <w:lang w:val="es-ES"/>
              </w:rPr>
              <w:t xml:space="preserve">uministros sustitutivos y el </w:t>
            </w:r>
            <w:r w:rsidR="00C23F60" w:rsidRPr="00474FF0">
              <w:rPr>
                <w:rFonts w:asciiTheme="minorHAnsi" w:hAnsiTheme="minorHAnsi"/>
                <w:sz w:val="22"/>
                <w:szCs w:val="22"/>
                <w:lang w:val="es-ES"/>
              </w:rPr>
              <w:t>V</w:t>
            </w:r>
            <w:r w:rsidRPr="00474FF0">
              <w:rPr>
                <w:rFonts w:asciiTheme="minorHAnsi" w:hAnsiTheme="minorHAnsi"/>
                <w:sz w:val="22"/>
                <w:szCs w:val="22"/>
                <w:lang w:val="es-ES"/>
              </w:rPr>
              <w:t xml:space="preserve">endedor reembolsará al Comprador los costos adicionales de la obtención de los </w:t>
            </w:r>
            <w:r w:rsidR="00C23F60" w:rsidRPr="00474FF0">
              <w:rPr>
                <w:rFonts w:asciiTheme="minorHAnsi" w:hAnsiTheme="minorHAnsi"/>
                <w:sz w:val="22"/>
                <w:szCs w:val="22"/>
                <w:lang w:val="es-ES"/>
              </w:rPr>
              <w:t>S</w:t>
            </w:r>
            <w:r w:rsidRPr="00474FF0">
              <w:rPr>
                <w:rFonts w:asciiTheme="minorHAnsi" w:hAnsiTheme="minorHAnsi"/>
                <w:sz w:val="22"/>
                <w:szCs w:val="22"/>
                <w:lang w:val="es-ES"/>
              </w:rPr>
              <w:t xml:space="preserve">uministros sustitutivos en comparación con los precios establecidos en el Contrato y/o (ii) </w:t>
            </w:r>
            <w:r w:rsidR="00474FF0" w:rsidRPr="00474FF0">
              <w:rPr>
                <w:rFonts w:asciiTheme="minorHAnsi" w:hAnsiTheme="minorHAnsi"/>
                <w:sz w:val="22"/>
                <w:szCs w:val="22"/>
                <w:lang w:val="es-ES"/>
              </w:rPr>
              <w:t>Vendedor directo para proporcionar los Suministros sustitutivos de otras fuentes disponibles en cantidades y bajo el programa de entrega que solicita el Comprador y bajo los precios establecidos en el Contrato. Si el Vendedor no ofrece garantías suficientes de que cualquier retraso no excederá de 30 días o si cualquier retraso dura más de 30 días, el Comprador podrá (a su exclusiva discreción) rescindir el Contrato y todas las emisiones en c</w:t>
            </w:r>
            <w:r w:rsidR="00474FF0" w:rsidRPr="00474FF0">
              <w:rPr>
                <w:lang w:val="es-ES"/>
              </w:rPr>
              <w:t>irculación sin ninguna responsabilidad para el Vendedor o la obligación de comprar materias primas, productos en proceso o productos terminados bajo el artículo 15.</w:t>
            </w:r>
          </w:p>
        </w:tc>
      </w:tr>
      <w:tr w:rsidR="005F6EEE" w:rsidRPr="00037DBB" w:rsidTr="00470909">
        <w:trPr>
          <w:cantSplit/>
        </w:trPr>
        <w:tc>
          <w:tcPr>
            <w:tcW w:w="4788" w:type="dxa"/>
          </w:tcPr>
          <w:p w:rsidR="005F6EEE" w:rsidRPr="00CA216F" w:rsidRDefault="005F6EEE" w:rsidP="005F6EEE">
            <w:pPr>
              <w:spacing w:after="120"/>
              <w:ind w:firstLine="720"/>
              <w:rPr>
                <w:rFonts w:asciiTheme="minorHAnsi" w:hAnsiTheme="minorHAnsi"/>
                <w:sz w:val="22"/>
                <w:szCs w:val="22"/>
                <w:lang w:val="en-US"/>
              </w:rPr>
            </w:pPr>
            <w:r w:rsidRPr="00CA216F">
              <w:rPr>
                <w:rFonts w:asciiTheme="minorHAnsi" w:hAnsiTheme="minorHAnsi"/>
                <w:sz w:val="22"/>
                <w:szCs w:val="22"/>
                <w:lang w:val="en-US"/>
              </w:rPr>
              <w:lastRenderedPageBreak/>
              <w:t xml:space="preserve">Buyer may cancel the Contract and any outstanding release(s) at any time prior to delivery or performance if its business is interrupted for reasons beyond Buyer’s reasonable control.  Buyer shall give prompt notice of such cancellation to Seller.  </w:t>
            </w:r>
          </w:p>
        </w:tc>
        <w:tc>
          <w:tcPr>
            <w:tcW w:w="4788" w:type="dxa"/>
          </w:tcPr>
          <w:p w:rsidR="005F6EEE" w:rsidRPr="00474FF0" w:rsidRDefault="00474FF0" w:rsidP="001E53F5">
            <w:pPr>
              <w:keepNext/>
              <w:keepLines/>
              <w:spacing w:after="120"/>
              <w:outlineLvl w:val="0"/>
              <w:rPr>
                <w:rFonts w:asciiTheme="minorHAnsi" w:hAnsiTheme="minorHAnsi"/>
                <w:sz w:val="22"/>
                <w:szCs w:val="22"/>
                <w:lang w:val="es-ES"/>
              </w:rPr>
            </w:pPr>
            <w:r w:rsidRPr="00474FF0">
              <w:rPr>
                <w:rFonts w:asciiTheme="minorHAnsi" w:hAnsiTheme="minorHAnsi"/>
                <w:sz w:val="22"/>
                <w:szCs w:val="22"/>
                <w:lang w:val="es-ES"/>
              </w:rPr>
              <w:t xml:space="preserve">El comprador puede cancelar el Contrato y cualquier versión </w:t>
            </w:r>
            <w:r w:rsidR="001E53F5">
              <w:rPr>
                <w:rFonts w:asciiTheme="minorHAnsi" w:hAnsiTheme="minorHAnsi"/>
                <w:sz w:val="22"/>
                <w:szCs w:val="22"/>
                <w:lang w:val="es-ES"/>
              </w:rPr>
              <w:t xml:space="preserve">en circulación, </w:t>
            </w:r>
            <w:r w:rsidRPr="00474FF0">
              <w:rPr>
                <w:rFonts w:asciiTheme="minorHAnsi" w:hAnsiTheme="minorHAnsi"/>
                <w:sz w:val="22"/>
                <w:szCs w:val="22"/>
                <w:lang w:val="es-ES"/>
              </w:rPr>
              <w:t xml:space="preserve">en cualquier momento antes de la entrega o de </w:t>
            </w:r>
            <w:r w:rsidR="001E53F5">
              <w:rPr>
                <w:rFonts w:asciiTheme="minorHAnsi" w:hAnsiTheme="minorHAnsi"/>
                <w:sz w:val="22"/>
                <w:szCs w:val="22"/>
                <w:lang w:val="es-ES"/>
              </w:rPr>
              <w:t xml:space="preserve">la </w:t>
            </w:r>
            <w:r w:rsidRPr="00474FF0">
              <w:rPr>
                <w:rFonts w:asciiTheme="minorHAnsi" w:hAnsiTheme="minorHAnsi"/>
                <w:sz w:val="22"/>
                <w:szCs w:val="22"/>
                <w:lang w:val="es-ES"/>
              </w:rPr>
              <w:t xml:space="preserve">ejecución si su negocio es interrumpido por razones fuera del control razonable del Comprador. </w:t>
            </w:r>
            <w:r w:rsidR="001E53F5">
              <w:rPr>
                <w:rFonts w:asciiTheme="minorHAnsi" w:hAnsiTheme="minorHAnsi"/>
                <w:sz w:val="22"/>
                <w:szCs w:val="22"/>
                <w:lang w:val="es-ES"/>
              </w:rPr>
              <w:t xml:space="preserve">El </w:t>
            </w:r>
            <w:r w:rsidRPr="00474FF0">
              <w:rPr>
                <w:rFonts w:asciiTheme="minorHAnsi" w:hAnsiTheme="minorHAnsi"/>
                <w:sz w:val="22"/>
                <w:szCs w:val="22"/>
                <w:lang w:val="es-ES"/>
              </w:rPr>
              <w:t xml:space="preserve">Comprador deberá dar aviso inmediato de dicha cancelación al </w:t>
            </w:r>
            <w:r w:rsidR="001E53F5">
              <w:rPr>
                <w:rFonts w:asciiTheme="minorHAnsi" w:hAnsiTheme="minorHAnsi"/>
                <w:sz w:val="22"/>
                <w:szCs w:val="22"/>
                <w:lang w:val="es-ES"/>
              </w:rPr>
              <w:t>V</w:t>
            </w:r>
            <w:r w:rsidRPr="00474FF0">
              <w:rPr>
                <w:rFonts w:asciiTheme="minorHAnsi" w:hAnsiTheme="minorHAnsi"/>
                <w:sz w:val="22"/>
                <w:szCs w:val="22"/>
                <w:lang w:val="es-ES"/>
              </w:rPr>
              <w:t>endedor.</w:t>
            </w:r>
          </w:p>
        </w:tc>
      </w:tr>
      <w:tr w:rsidR="005F6EEE" w:rsidTr="00470909">
        <w:trPr>
          <w:cantSplit/>
        </w:trPr>
        <w:tc>
          <w:tcPr>
            <w:tcW w:w="4788" w:type="dxa"/>
          </w:tcPr>
          <w:p w:rsidR="005F6EEE" w:rsidRPr="00CA216F" w:rsidRDefault="005F6EEE" w:rsidP="00880419">
            <w:pPr>
              <w:keepNext/>
              <w:keepLines/>
              <w:numPr>
                <w:ilvl w:val="0"/>
                <w:numId w:val="7"/>
              </w:numPr>
              <w:spacing w:after="120"/>
              <w:ind w:left="720" w:hanging="720"/>
              <w:outlineLvl w:val="0"/>
              <w:rPr>
                <w:rFonts w:asciiTheme="minorHAnsi" w:hAnsiTheme="minorHAnsi"/>
                <w:sz w:val="22"/>
                <w:szCs w:val="22"/>
                <w:lang w:val="en-US"/>
              </w:rPr>
            </w:pPr>
            <w:bookmarkStart w:id="31" w:name="_Toc296596927"/>
            <w:r w:rsidRPr="00CA216F">
              <w:rPr>
                <w:rFonts w:asciiTheme="minorHAnsi" w:hAnsiTheme="minorHAnsi"/>
                <w:sz w:val="22"/>
                <w:szCs w:val="22"/>
                <w:lang w:val="en-US"/>
              </w:rPr>
              <w:t>LABOR DISPUTES.</w:t>
            </w:r>
            <w:bookmarkEnd w:id="31"/>
          </w:p>
        </w:tc>
        <w:tc>
          <w:tcPr>
            <w:tcW w:w="4788" w:type="dxa"/>
          </w:tcPr>
          <w:p w:rsidR="005F6EEE" w:rsidRDefault="001E53F5" w:rsidP="00FE31A6">
            <w:pPr>
              <w:keepNext/>
              <w:keepLines/>
              <w:spacing w:after="120"/>
              <w:outlineLvl w:val="0"/>
              <w:rPr>
                <w:rFonts w:asciiTheme="minorHAnsi" w:hAnsiTheme="minorHAnsi"/>
                <w:sz w:val="22"/>
                <w:szCs w:val="22"/>
                <w:lang w:val="en-US"/>
              </w:rPr>
            </w:pPr>
            <w:r>
              <w:rPr>
                <w:rFonts w:asciiTheme="minorHAnsi" w:hAnsiTheme="minorHAnsi"/>
                <w:sz w:val="22"/>
                <w:szCs w:val="22"/>
                <w:lang w:val="en-US"/>
              </w:rPr>
              <w:t>9 CONFLICTOS LABORALES</w:t>
            </w:r>
            <w:r w:rsidR="00371380">
              <w:rPr>
                <w:rFonts w:asciiTheme="minorHAnsi" w:hAnsiTheme="minorHAnsi"/>
                <w:sz w:val="22"/>
                <w:szCs w:val="22"/>
                <w:lang w:val="en-US"/>
              </w:rPr>
              <w:t>.</w:t>
            </w:r>
          </w:p>
        </w:tc>
      </w:tr>
      <w:tr w:rsidR="005F6EEE" w:rsidRPr="00037DBB" w:rsidTr="00470909">
        <w:trPr>
          <w:cantSplit/>
        </w:trPr>
        <w:tc>
          <w:tcPr>
            <w:tcW w:w="4788" w:type="dxa"/>
          </w:tcPr>
          <w:p w:rsidR="005F6EEE" w:rsidRPr="00CA216F" w:rsidRDefault="005F6EEE" w:rsidP="005F6EEE">
            <w:pPr>
              <w:spacing w:after="120"/>
              <w:ind w:firstLine="720"/>
              <w:rPr>
                <w:rFonts w:asciiTheme="minorHAnsi" w:hAnsiTheme="minorHAnsi"/>
                <w:sz w:val="22"/>
                <w:szCs w:val="22"/>
                <w:lang w:val="en-US"/>
              </w:rPr>
            </w:pPr>
            <w:r w:rsidRPr="00CA216F">
              <w:rPr>
                <w:rFonts w:asciiTheme="minorHAnsi" w:hAnsiTheme="minorHAnsi"/>
                <w:sz w:val="22"/>
                <w:szCs w:val="22"/>
                <w:lang w:val="en-US"/>
              </w:rPr>
              <w:t xml:space="preserve">Before any of Seller’s labor contracts expire and as soon as Seller anticipates or learns of any impending strike, labor dispute, work stoppage or other disruption at Seller’s facilities that might adversely affect the delivery of Supplies to Buyer, Seller will produce (and locate in an area that will not be affected by any such disruption) a finished inventory of Supplies in quantities sufficient to ensure the supply of Supplies to Buyer for at least 30 days after such disruption commences.  Seller will notify Buyer in writing of any actual or potential labor dispute delaying or threatening to delay timely performance of the Contract.  Seller will notify Buyer in writing six months in advance of the expiration of any current labor contracts.  </w:t>
            </w:r>
          </w:p>
        </w:tc>
        <w:tc>
          <w:tcPr>
            <w:tcW w:w="4788" w:type="dxa"/>
          </w:tcPr>
          <w:p w:rsidR="005F6EEE" w:rsidRPr="001E53F5" w:rsidRDefault="001E53F5" w:rsidP="001E53F5">
            <w:pPr>
              <w:keepNext/>
              <w:keepLines/>
              <w:spacing w:after="120"/>
              <w:outlineLvl w:val="0"/>
              <w:rPr>
                <w:rFonts w:asciiTheme="minorHAnsi" w:hAnsiTheme="minorHAnsi"/>
                <w:sz w:val="22"/>
                <w:szCs w:val="22"/>
                <w:lang w:val="es-ES"/>
              </w:rPr>
            </w:pPr>
            <w:r w:rsidRPr="001E53F5">
              <w:rPr>
                <w:rFonts w:asciiTheme="minorHAnsi" w:hAnsiTheme="minorHAnsi"/>
                <w:sz w:val="22"/>
                <w:szCs w:val="22"/>
                <w:lang w:val="es-ES"/>
              </w:rPr>
              <w:t xml:space="preserve">Antes de </w:t>
            </w:r>
            <w:r>
              <w:rPr>
                <w:rFonts w:asciiTheme="minorHAnsi" w:hAnsiTheme="minorHAnsi"/>
                <w:sz w:val="22"/>
                <w:szCs w:val="22"/>
                <w:lang w:val="es-ES"/>
              </w:rPr>
              <w:t xml:space="preserve">que </w:t>
            </w:r>
            <w:r w:rsidRPr="001E53F5">
              <w:rPr>
                <w:rFonts w:asciiTheme="minorHAnsi" w:hAnsiTheme="minorHAnsi"/>
                <w:sz w:val="22"/>
                <w:szCs w:val="22"/>
                <w:lang w:val="es-ES"/>
              </w:rPr>
              <w:t>cualquiera de los contratos de trabajo del Vendedor cadu</w:t>
            </w:r>
            <w:r>
              <w:rPr>
                <w:rFonts w:asciiTheme="minorHAnsi" w:hAnsiTheme="minorHAnsi"/>
                <w:sz w:val="22"/>
                <w:szCs w:val="22"/>
                <w:lang w:val="es-ES"/>
              </w:rPr>
              <w:t>que</w:t>
            </w:r>
            <w:r w:rsidRPr="001E53F5">
              <w:rPr>
                <w:rFonts w:asciiTheme="minorHAnsi" w:hAnsiTheme="minorHAnsi"/>
                <w:sz w:val="22"/>
                <w:szCs w:val="22"/>
                <w:lang w:val="es-ES"/>
              </w:rPr>
              <w:t>n y tan pronto</w:t>
            </w:r>
            <w:r>
              <w:rPr>
                <w:rFonts w:asciiTheme="minorHAnsi" w:hAnsiTheme="minorHAnsi"/>
                <w:sz w:val="22"/>
                <w:szCs w:val="22"/>
                <w:lang w:val="es-ES"/>
              </w:rPr>
              <w:t xml:space="preserve"> </w:t>
            </w:r>
            <w:r w:rsidRPr="001E53F5">
              <w:rPr>
                <w:rFonts w:asciiTheme="minorHAnsi" w:hAnsiTheme="minorHAnsi"/>
                <w:sz w:val="22"/>
                <w:szCs w:val="22"/>
                <w:lang w:val="es-ES"/>
              </w:rPr>
              <w:t xml:space="preserve">como el Vendedor </w:t>
            </w:r>
            <w:r>
              <w:rPr>
                <w:rFonts w:asciiTheme="minorHAnsi" w:hAnsiTheme="minorHAnsi"/>
                <w:sz w:val="22"/>
                <w:szCs w:val="22"/>
                <w:lang w:val="es-ES"/>
              </w:rPr>
              <w:t xml:space="preserve">prevea </w:t>
            </w:r>
            <w:r w:rsidRPr="001E53F5">
              <w:rPr>
                <w:rFonts w:asciiTheme="minorHAnsi" w:hAnsiTheme="minorHAnsi"/>
                <w:sz w:val="22"/>
                <w:szCs w:val="22"/>
                <w:lang w:val="es-ES"/>
              </w:rPr>
              <w:t>o se enter</w:t>
            </w:r>
            <w:r>
              <w:rPr>
                <w:rFonts w:asciiTheme="minorHAnsi" w:hAnsiTheme="minorHAnsi"/>
                <w:sz w:val="22"/>
                <w:szCs w:val="22"/>
                <w:lang w:val="es-ES"/>
              </w:rPr>
              <w:t>e</w:t>
            </w:r>
            <w:r w:rsidRPr="001E53F5">
              <w:rPr>
                <w:rFonts w:asciiTheme="minorHAnsi" w:hAnsiTheme="minorHAnsi"/>
                <w:sz w:val="22"/>
                <w:szCs w:val="22"/>
                <w:lang w:val="es-ES"/>
              </w:rPr>
              <w:t xml:space="preserve"> de cualquier huelga inminente, conflicto laboral, huelga o cualquier interrupción en las instalaciones del Vendedor que pueda atentar contra la entrega de </w:t>
            </w:r>
            <w:r>
              <w:rPr>
                <w:rFonts w:asciiTheme="minorHAnsi" w:hAnsiTheme="minorHAnsi"/>
                <w:sz w:val="22"/>
                <w:szCs w:val="22"/>
                <w:lang w:val="es-ES"/>
              </w:rPr>
              <w:t>los S</w:t>
            </w:r>
            <w:r w:rsidRPr="001E53F5">
              <w:rPr>
                <w:rFonts w:asciiTheme="minorHAnsi" w:hAnsiTheme="minorHAnsi"/>
                <w:sz w:val="22"/>
                <w:szCs w:val="22"/>
                <w:lang w:val="es-ES"/>
              </w:rPr>
              <w:t>uministros al Comprador, el Vendedor producir</w:t>
            </w:r>
            <w:r>
              <w:rPr>
                <w:rFonts w:asciiTheme="minorHAnsi" w:hAnsiTheme="minorHAnsi"/>
                <w:sz w:val="22"/>
                <w:szCs w:val="22"/>
                <w:lang w:val="es-ES"/>
              </w:rPr>
              <w:t>á</w:t>
            </w:r>
            <w:r w:rsidRPr="001E53F5">
              <w:rPr>
                <w:rFonts w:asciiTheme="minorHAnsi" w:hAnsiTheme="minorHAnsi"/>
                <w:sz w:val="22"/>
                <w:szCs w:val="22"/>
                <w:lang w:val="es-ES"/>
              </w:rPr>
              <w:t xml:space="preserve"> (y </w:t>
            </w:r>
            <w:r>
              <w:rPr>
                <w:rFonts w:asciiTheme="minorHAnsi" w:hAnsiTheme="minorHAnsi"/>
                <w:sz w:val="22"/>
                <w:szCs w:val="22"/>
                <w:lang w:val="es-ES"/>
              </w:rPr>
              <w:t>ubicará</w:t>
            </w:r>
            <w:r w:rsidRPr="001E53F5">
              <w:rPr>
                <w:rFonts w:asciiTheme="minorHAnsi" w:hAnsiTheme="minorHAnsi"/>
                <w:sz w:val="22"/>
                <w:szCs w:val="22"/>
                <w:lang w:val="es-ES"/>
              </w:rPr>
              <w:t xml:space="preserve"> en un área </w:t>
            </w:r>
            <w:r>
              <w:rPr>
                <w:rFonts w:asciiTheme="minorHAnsi" w:hAnsiTheme="minorHAnsi"/>
                <w:sz w:val="22"/>
                <w:szCs w:val="22"/>
                <w:lang w:val="es-ES"/>
              </w:rPr>
              <w:t>en donde</w:t>
            </w:r>
            <w:r w:rsidRPr="001E53F5">
              <w:rPr>
                <w:rFonts w:asciiTheme="minorHAnsi" w:hAnsiTheme="minorHAnsi"/>
                <w:sz w:val="22"/>
                <w:szCs w:val="22"/>
                <w:lang w:val="es-ES"/>
              </w:rPr>
              <w:t xml:space="preserve"> no se verán afectados por cualquier alteración) un inventario final de Suministros en cantidades suficientes para garantizar </w:t>
            </w:r>
            <w:r>
              <w:rPr>
                <w:rFonts w:asciiTheme="minorHAnsi" w:hAnsiTheme="minorHAnsi"/>
                <w:sz w:val="22"/>
                <w:szCs w:val="22"/>
                <w:lang w:val="es-ES"/>
              </w:rPr>
              <w:t>la entrega</w:t>
            </w:r>
            <w:r w:rsidRPr="001E53F5">
              <w:rPr>
                <w:rFonts w:asciiTheme="minorHAnsi" w:hAnsiTheme="minorHAnsi"/>
                <w:sz w:val="22"/>
                <w:szCs w:val="22"/>
                <w:lang w:val="es-ES"/>
              </w:rPr>
              <w:t xml:space="preserve"> de Suministros al Comprador por lo menos 30 días después de que comience tal interrupción.</w:t>
            </w:r>
            <w:r>
              <w:rPr>
                <w:rFonts w:asciiTheme="minorHAnsi" w:hAnsiTheme="minorHAnsi"/>
                <w:sz w:val="22"/>
                <w:szCs w:val="22"/>
                <w:lang w:val="es-ES"/>
              </w:rPr>
              <w:t xml:space="preserve"> </w:t>
            </w:r>
            <w:r w:rsidRPr="001E53F5">
              <w:rPr>
                <w:rFonts w:asciiTheme="minorHAnsi" w:hAnsiTheme="minorHAnsi"/>
                <w:sz w:val="22"/>
                <w:szCs w:val="22"/>
                <w:lang w:val="es-ES"/>
              </w:rPr>
              <w:t xml:space="preserve"> </w:t>
            </w:r>
            <w:r>
              <w:rPr>
                <w:rFonts w:asciiTheme="minorHAnsi" w:hAnsiTheme="minorHAnsi"/>
                <w:sz w:val="22"/>
                <w:szCs w:val="22"/>
                <w:lang w:val="es-ES"/>
              </w:rPr>
              <w:t xml:space="preserve">El </w:t>
            </w:r>
            <w:r w:rsidRPr="001E53F5">
              <w:rPr>
                <w:rFonts w:asciiTheme="minorHAnsi" w:hAnsiTheme="minorHAnsi"/>
                <w:sz w:val="22"/>
                <w:szCs w:val="22"/>
                <w:lang w:val="es-ES"/>
              </w:rPr>
              <w:t xml:space="preserve">Vendedor notificará al Comprador por escrito de cualquier </w:t>
            </w:r>
            <w:r>
              <w:rPr>
                <w:rFonts w:asciiTheme="minorHAnsi" w:hAnsiTheme="minorHAnsi"/>
                <w:sz w:val="22"/>
                <w:szCs w:val="22"/>
                <w:lang w:val="es-ES"/>
              </w:rPr>
              <w:t>conflicto laboral real o potencial que amenace con retrasar el cumplimiento oportuno del C</w:t>
            </w:r>
            <w:r w:rsidRPr="001E53F5">
              <w:rPr>
                <w:rFonts w:asciiTheme="minorHAnsi" w:hAnsiTheme="minorHAnsi"/>
                <w:sz w:val="22"/>
                <w:szCs w:val="22"/>
                <w:lang w:val="es-ES"/>
              </w:rPr>
              <w:t xml:space="preserve">ontrato. </w:t>
            </w:r>
            <w:r>
              <w:rPr>
                <w:rFonts w:asciiTheme="minorHAnsi" w:hAnsiTheme="minorHAnsi"/>
                <w:sz w:val="22"/>
                <w:szCs w:val="22"/>
                <w:lang w:val="es-ES"/>
              </w:rPr>
              <w:t xml:space="preserve"> El </w:t>
            </w:r>
            <w:r w:rsidRPr="001E53F5">
              <w:rPr>
                <w:rFonts w:asciiTheme="minorHAnsi" w:hAnsiTheme="minorHAnsi"/>
                <w:sz w:val="22"/>
                <w:szCs w:val="22"/>
                <w:lang w:val="es-ES"/>
              </w:rPr>
              <w:t>Vendedor notificará al Comprador por escrito seis meses antes de la expiración de los contratos laborales actuales.</w:t>
            </w:r>
          </w:p>
        </w:tc>
      </w:tr>
      <w:tr w:rsidR="005F6EEE" w:rsidTr="00470909">
        <w:trPr>
          <w:cantSplit/>
        </w:trPr>
        <w:tc>
          <w:tcPr>
            <w:tcW w:w="4788" w:type="dxa"/>
          </w:tcPr>
          <w:p w:rsidR="005F6EEE" w:rsidRPr="00CA216F" w:rsidRDefault="005F6EEE" w:rsidP="00880419">
            <w:pPr>
              <w:keepNext/>
              <w:keepLines/>
              <w:numPr>
                <w:ilvl w:val="0"/>
                <w:numId w:val="7"/>
              </w:numPr>
              <w:spacing w:after="120"/>
              <w:ind w:left="720" w:hanging="720"/>
              <w:outlineLvl w:val="0"/>
              <w:rPr>
                <w:rFonts w:asciiTheme="minorHAnsi" w:hAnsiTheme="minorHAnsi"/>
                <w:sz w:val="22"/>
                <w:szCs w:val="22"/>
                <w:lang w:val="en-US"/>
              </w:rPr>
            </w:pPr>
            <w:bookmarkStart w:id="32" w:name="_Toc296596928"/>
            <w:r w:rsidRPr="00CA216F">
              <w:rPr>
                <w:rFonts w:asciiTheme="minorHAnsi" w:hAnsiTheme="minorHAnsi"/>
                <w:sz w:val="22"/>
                <w:szCs w:val="22"/>
                <w:lang w:val="en-US"/>
              </w:rPr>
              <w:lastRenderedPageBreak/>
              <w:t>WARRANTIES.</w:t>
            </w:r>
            <w:bookmarkEnd w:id="32"/>
          </w:p>
        </w:tc>
        <w:tc>
          <w:tcPr>
            <w:tcW w:w="4788" w:type="dxa"/>
          </w:tcPr>
          <w:p w:rsidR="005F6EEE" w:rsidRDefault="001E53F5" w:rsidP="00FE31A6">
            <w:pPr>
              <w:keepNext/>
              <w:keepLines/>
              <w:spacing w:after="120"/>
              <w:outlineLvl w:val="0"/>
              <w:rPr>
                <w:rFonts w:asciiTheme="minorHAnsi" w:hAnsiTheme="minorHAnsi"/>
                <w:sz w:val="22"/>
                <w:szCs w:val="22"/>
                <w:lang w:val="en-US"/>
              </w:rPr>
            </w:pPr>
            <w:r>
              <w:rPr>
                <w:rFonts w:asciiTheme="minorHAnsi" w:hAnsiTheme="minorHAnsi"/>
                <w:sz w:val="22"/>
                <w:szCs w:val="22"/>
                <w:lang w:val="en-US"/>
              </w:rPr>
              <w:t>10 GARANTÍAS</w:t>
            </w:r>
          </w:p>
        </w:tc>
      </w:tr>
      <w:tr w:rsidR="005F6EEE" w:rsidRPr="00037DBB" w:rsidTr="00470909">
        <w:trPr>
          <w:cantSplit/>
        </w:trPr>
        <w:tc>
          <w:tcPr>
            <w:tcW w:w="4788" w:type="dxa"/>
          </w:tcPr>
          <w:p w:rsidR="005F6EEE" w:rsidRPr="00CA216F" w:rsidRDefault="005F6EEE" w:rsidP="00880419">
            <w:pPr>
              <w:keepNext/>
              <w:keepLines/>
              <w:numPr>
                <w:ilvl w:val="1"/>
                <w:numId w:val="7"/>
              </w:numPr>
              <w:spacing w:after="120"/>
              <w:ind w:left="1440" w:hanging="720"/>
              <w:outlineLvl w:val="1"/>
              <w:rPr>
                <w:rFonts w:asciiTheme="minorHAnsi" w:hAnsiTheme="minorHAnsi"/>
                <w:sz w:val="22"/>
                <w:szCs w:val="22"/>
                <w:lang w:val="en-US"/>
              </w:rPr>
            </w:pPr>
            <w:bookmarkStart w:id="33" w:name="_Ref296541899"/>
            <w:bookmarkStart w:id="34" w:name="_Toc296596929"/>
            <w:r w:rsidRPr="00CA216F">
              <w:rPr>
                <w:rFonts w:asciiTheme="minorHAnsi" w:hAnsiTheme="minorHAnsi"/>
                <w:sz w:val="22"/>
                <w:szCs w:val="22"/>
                <w:lang w:val="en-US"/>
              </w:rPr>
              <w:t>General; Buyer’s Inventory &amp; Property.</w:t>
            </w:r>
            <w:bookmarkEnd w:id="33"/>
            <w:bookmarkEnd w:id="34"/>
          </w:p>
        </w:tc>
        <w:tc>
          <w:tcPr>
            <w:tcW w:w="4788" w:type="dxa"/>
          </w:tcPr>
          <w:p w:rsidR="005F6EEE" w:rsidRPr="001E53F5" w:rsidRDefault="001E53F5" w:rsidP="001E53F5">
            <w:pPr>
              <w:keepNext/>
              <w:keepLines/>
              <w:spacing w:after="120"/>
              <w:outlineLvl w:val="0"/>
              <w:rPr>
                <w:rFonts w:asciiTheme="minorHAnsi" w:hAnsiTheme="minorHAnsi"/>
                <w:sz w:val="22"/>
                <w:szCs w:val="22"/>
                <w:lang w:val="es-ES"/>
              </w:rPr>
            </w:pPr>
            <w:r>
              <w:rPr>
                <w:rFonts w:asciiTheme="minorHAnsi" w:hAnsiTheme="minorHAnsi"/>
                <w:sz w:val="22"/>
                <w:szCs w:val="22"/>
                <w:lang w:val="es-ES"/>
              </w:rPr>
              <w:t>a</w:t>
            </w:r>
            <w:r w:rsidRPr="001E53F5">
              <w:rPr>
                <w:rFonts w:asciiTheme="minorHAnsi" w:hAnsiTheme="minorHAnsi"/>
                <w:sz w:val="22"/>
                <w:szCs w:val="22"/>
                <w:lang w:val="es-ES"/>
              </w:rPr>
              <w:t xml:space="preserve"> General; Inventario y Propiedad del Comprador.</w:t>
            </w:r>
          </w:p>
        </w:tc>
      </w:tr>
      <w:tr w:rsidR="005F6EEE" w:rsidRPr="00037DBB" w:rsidTr="00470909">
        <w:trPr>
          <w:cantSplit/>
        </w:trPr>
        <w:tc>
          <w:tcPr>
            <w:tcW w:w="4788" w:type="dxa"/>
          </w:tcPr>
          <w:p w:rsidR="005F6EEE" w:rsidRPr="00CA216F" w:rsidRDefault="005F6EEE" w:rsidP="005F6EEE">
            <w:pPr>
              <w:spacing w:after="120"/>
              <w:ind w:firstLine="720"/>
              <w:rPr>
                <w:rFonts w:asciiTheme="minorHAnsi" w:hAnsiTheme="minorHAnsi"/>
                <w:sz w:val="22"/>
                <w:szCs w:val="22"/>
                <w:lang w:val="en-US"/>
              </w:rPr>
            </w:pPr>
            <w:r w:rsidRPr="00CA216F">
              <w:rPr>
                <w:rFonts w:asciiTheme="minorHAnsi" w:hAnsiTheme="minorHAnsi"/>
                <w:sz w:val="22"/>
                <w:szCs w:val="22"/>
                <w:lang w:val="en-US"/>
              </w:rPr>
              <w:lastRenderedPageBreak/>
              <w:t xml:space="preserve">Seller represents to Buyer, its successors, assigns and applicable customers that the Supplies covered by the Contract will: (a) strictly conform to the then current release/revision level (based on date Buyer’s release is issued to Seller) of Buyer’s applicable specifications and drawings; (b) conform to all samples, descriptions, brochures and manuals furnished by Seller or Buyer; (c) be merchantable; (d) be of good material and workmanship; (e) be free from defects in design, material and workmanship and shall be new and of the highest quality, (f) be fit and sufficient for the particular purposes intended by Buyer and any customer of Buyer, which purposes Seller acknowledges are known to it; (g) strictly conform with all industry standards, laws and regulations in force in countries where such Supplies or vehicles equipped with such Supplies are to be sold; (h) do not, and are not claimed to, violate any patent, trademark or copyright, and may be properly imported into the United States or any other country; (i) shall be free and clear of all liens, claims or other encumbrances, and that Seller is conveying good title to Buyer; (j) shall be adequately contained, packaged, marked and labeled; (k) in the case of services, all services performed on behalf of Buyer shall be performed in a competent, workmanlike manner; and (l) the Supplies shall be manufactured in accordance with all applicable federal, state, and local laws, regulations, industry standards or other standards, labeling, transporting, licensing approval or certification requirements in the United States or any other country where the Supplies will be sold or used. These representations will survive Buyer’s inspection, test, delivery, acceptance, use and payment and shall inure to the benefit of Buyer, its successors, assigns, applicable customers, and the end users of Buyer’s goods and services.  These representations may not be limited or disclaimed.  Seller waives any claim against Buyer and its customers, including any hold-harmless or similar claim, whether known or unknown, contingent or latent, in any way related to a claim asserted against Seller or Buyer for breach of warranty, infringement of any patent, trademark, copyright or other proprietary right, including claims arising out of compliance with specifications furnished by Buyer.  If Buyer requests, Seller will enter into a separate agreement for the administration or processing of warranty charge backs for non-conforming Supplies. </w:t>
            </w:r>
          </w:p>
        </w:tc>
        <w:tc>
          <w:tcPr>
            <w:tcW w:w="4788" w:type="dxa"/>
          </w:tcPr>
          <w:p w:rsidR="005F6EEE" w:rsidRPr="00DE7B4E" w:rsidRDefault="00DE7B4E" w:rsidP="00FE31A6">
            <w:pPr>
              <w:keepNext/>
              <w:keepLines/>
              <w:spacing w:after="120"/>
              <w:outlineLvl w:val="0"/>
              <w:rPr>
                <w:rFonts w:asciiTheme="minorHAnsi" w:hAnsiTheme="minorHAnsi"/>
                <w:sz w:val="22"/>
                <w:szCs w:val="22"/>
                <w:lang w:val="es-ES"/>
              </w:rPr>
            </w:pPr>
            <w:r w:rsidRPr="00DE7B4E">
              <w:rPr>
                <w:rFonts w:asciiTheme="minorHAnsi" w:hAnsiTheme="minorHAnsi"/>
                <w:sz w:val="22"/>
                <w:szCs w:val="22"/>
                <w:lang w:val="es-ES"/>
              </w:rPr>
              <w:t xml:space="preserve">El Vendedor representa al Comprador, sus sucesores, </w:t>
            </w:r>
            <w:r w:rsidRPr="00DE7B4E">
              <w:rPr>
                <w:lang w:val="es-ES"/>
              </w:rPr>
              <w:t>con</w:t>
            </w:r>
            <w:r w:rsidRPr="00DE7B4E">
              <w:rPr>
                <w:rFonts w:asciiTheme="minorHAnsi" w:hAnsiTheme="minorHAnsi"/>
                <w:sz w:val="22"/>
                <w:szCs w:val="22"/>
                <w:lang w:val="es-ES"/>
              </w:rPr>
              <w:t xml:space="preserve">cesionarios y clientes aplicables que </w:t>
            </w:r>
            <w:r w:rsidRPr="00DE7B4E">
              <w:rPr>
                <w:lang w:val="es-ES"/>
              </w:rPr>
              <w:t>cubren los Suministros bajo el C</w:t>
            </w:r>
            <w:r w:rsidRPr="00DE7B4E">
              <w:rPr>
                <w:rFonts w:asciiTheme="minorHAnsi" w:hAnsiTheme="minorHAnsi"/>
                <w:sz w:val="22"/>
                <w:szCs w:val="22"/>
                <w:lang w:val="es-ES"/>
              </w:rPr>
              <w:t xml:space="preserve">ontrato </w:t>
            </w:r>
            <w:r w:rsidRPr="00DE7B4E">
              <w:rPr>
                <w:lang w:val="es-ES"/>
              </w:rPr>
              <w:t>para</w:t>
            </w:r>
            <w:r w:rsidRPr="00DE7B4E">
              <w:rPr>
                <w:rFonts w:asciiTheme="minorHAnsi" w:hAnsiTheme="minorHAnsi"/>
                <w:sz w:val="22"/>
                <w:szCs w:val="22"/>
                <w:lang w:val="es-ES"/>
              </w:rPr>
              <w:t xml:space="preserve">: (a) cumplir estrictamente </w:t>
            </w:r>
            <w:r w:rsidRPr="00DE7B4E">
              <w:rPr>
                <w:lang w:val="es-ES"/>
              </w:rPr>
              <w:t xml:space="preserve">con la versión/revisión </w:t>
            </w:r>
            <w:r w:rsidRPr="00DE7B4E">
              <w:rPr>
                <w:rFonts w:asciiTheme="minorHAnsi" w:hAnsiTheme="minorHAnsi"/>
                <w:sz w:val="22"/>
                <w:szCs w:val="22"/>
                <w:lang w:val="es-ES"/>
              </w:rPr>
              <w:t>vigente en e</w:t>
            </w:r>
            <w:r w:rsidRPr="00DE7B4E">
              <w:rPr>
                <w:lang w:val="es-ES"/>
              </w:rPr>
              <w:t>l</w:t>
            </w:r>
            <w:r w:rsidRPr="00DE7B4E">
              <w:rPr>
                <w:rFonts w:asciiTheme="minorHAnsi" w:hAnsiTheme="minorHAnsi"/>
                <w:sz w:val="22"/>
                <w:szCs w:val="22"/>
                <w:lang w:val="es-ES"/>
              </w:rPr>
              <w:t xml:space="preserve"> momento (bas</w:t>
            </w:r>
            <w:r w:rsidRPr="00DE7B4E">
              <w:rPr>
                <w:lang w:val="es-ES"/>
              </w:rPr>
              <w:t xml:space="preserve">ado en </w:t>
            </w:r>
            <w:r w:rsidRPr="00DE7B4E">
              <w:rPr>
                <w:rFonts w:asciiTheme="minorHAnsi" w:hAnsiTheme="minorHAnsi"/>
                <w:sz w:val="22"/>
                <w:szCs w:val="22"/>
                <w:lang w:val="es-ES"/>
              </w:rPr>
              <w:t xml:space="preserve">la fecha </w:t>
            </w:r>
            <w:r w:rsidRPr="00DE7B4E">
              <w:rPr>
                <w:lang w:val="es-ES"/>
              </w:rPr>
              <w:t xml:space="preserve">en que </w:t>
            </w:r>
            <w:r w:rsidRPr="00DE7B4E">
              <w:rPr>
                <w:rFonts w:asciiTheme="minorHAnsi" w:hAnsiTheme="minorHAnsi"/>
                <w:sz w:val="22"/>
                <w:szCs w:val="22"/>
                <w:lang w:val="es-ES"/>
              </w:rPr>
              <w:t xml:space="preserve">el </w:t>
            </w:r>
            <w:r w:rsidRPr="00DE7B4E">
              <w:rPr>
                <w:lang w:val="es-ES"/>
              </w:rPr>
              <w:t>C</w:t>
            </w:r>
            <w:r w:rsidRPr="00DE7B4E">
              <w:rPr>
                <w:rFonts w:asciiTheme="minorHAnsi" w:hAnsiTheme="minorHAnsi"/>
                <w:sz w:val="22"/>
                <w:szCs w:val="22"/>
                <w:lang w:val="es-ES"/>
              </w:rPr>
              <w:t xml:space="preserve">omprador emite </w:t>
            </w:r>
            <w:r w:rsidRPr="00DE7B4E">
              <w:rPr>
                <w:lang w:val="es-ES"/>
              </w:rPr>
              <w:t>el Contrato al</w:t>
            </w:r>
            <w:r w:rsidRPr="00DE7B4E">
              <w:rPr>
                <w:rFonts w:asciiTheme="minorHAnsi" w:hAnsiTheme="minorHAnsi"/>
                <w:sz w:val="22"/>
                <w:szCs w:val="22"/>
                <w:lang w:val="es-ES"/>
              </w:rPr>
              <w:t xml:space="preserve"> Vendedor) de las especificaciones aplicables del Comprador y dibujos; (b) cumplir con todas las muestras, descripciones, folletos y manuales suministrados por el Vendedor o el Comprador; (c) se</w:t>
            </w:r>
            <w:r w:rsidRPr="00DE7B4E">
              <w:rPr>
                <w:lang w:val="es-ES"/>
              </w:rPr>
              <w:t>r</w:t>
            </w:r>
            <w:r w:rsidRPr="00DE7B4E">
              <w:rPr>
                <w:rFonts w:asciiTheme="minorHAnsi" w:hAnsiTheme="minorHAnsi"/>
                <w:sz w:val="22"/>
                <w:szCs w:val="22"/>
                <w:lang w:val="es-ES"/>
              </w:rPr>
              <w:t xml:space="preserve"> comercializable; (d) ser de buen material y mano de obra; (e) no presenta defectos de diseño, material y mano de obra y deberá ser nuevo y de la mejor calidad, (f) se</w:t>
            </w:r>
            <w:r w:rsidRPr="00DE7B4E">
              <w:rPr>
                <w:lang w:val="es-ES"/>
              </w:rPr>
              <w:t>r</w:t>
            </w:r>
            <w:r w:rsidRPr="00DE7B4E">
              <w:rPr>
                <w:rFonts w:asciiTheme="minorHAnsi" w:hAnsiTheme="minorHAnsi"/>
                <w:sz w:val="22"/>
                <w:szCs w:val="22"/>
                <w:lang w:val="es-ES"/>
              </w:rPr>
              <w:t xml:space="preserve"> apto y suficiente para alcanzar los objetivos concretos previstos por el Comprador y cualquier cliente del Comprador, </w:t>
            </w:r>
            <w:r w:rsidRPr="00DE7B4E">
              <w:rPr>
                <w:lang w:val="es-ES"/>
              </w:rPr>
              <w:t xml:space="preserve">con el propósito de que el </w:t>
            </w:r>
            <w:r w:rsidRPr="00DE7B4E">
              <w:rPr>
                <w:rFonts w:asciiTheme="minorHAnsi" w:hAnsiTheme="minorHAnsi"/>
                <w:sz w:val="22"/>
                <w:szCs w:val="22"/>
                <w:lang w:val="es-ES"/>
              </w:rPr>
              <w:t xml:space="preserve">Vendedor </w:t>
            </w:r>
            <w:r w:rsidRPr="00DE7B4E">
              <w:rPr>
                <w:lang w:val="es-ES"/>
              </w:rPr>
              <w:t xml:space="preserve">sabe que lo </w:t>
            </w:r>
            <w:r w:rsidRPr="00DE7B4E">
              <w:rPr>
                <w:rFonts w:asciiTheme="minorHAnsi" w:hAnsiTheme="minorHAnsi"/>
                <w:sz w:val="22"/>
                <w:szCs w:val="22"/>
                <w:lang w:val="es-ES"/>
              </w:rPr>
              <w:t xml:space="preserve">reconoce; (g) se ajusta estrictamente con todas las normas de la industria, las leyes y reglamentos vigentes en los países donde </w:t>
            </w:r>
            <w:r w:rsidRPr="00DE7B4E">
              <w:rPr>
                <w:lang w:val="es-ES"/>
              </w:rPr>
              <w:t>dichos S</w:t>
            </w:r>
            <w:r w:rsidRPr="00DE7B4E">
              <w:rPr>
                <w:rFonts w:asciiTheme="minorHAnsi" w:hAnsiTheme="minorHAnsi"/>
                <w:sz w:val="22"/>
                <w:szCs w:val="22"/>
                <w:lang w:val="es-ES"/>
              </w:rPr>
              <w:t xml:space="preserve">uministros o vehículos equipados con dichos </w:t>
            </w:r>
            <w:r w:rsidRPr="00DE7B4E">
              <w:rPr>
                <w:lang w:val="es-ES"/>
              </w:rPr>
              <w:t>S</w:t>
            </w:r>
            <w:r w:rsidRPr="00DE7B4E">
              <w:rPr>
                <w:rFonts w:asciiTheme="minorHAnsi" w:hAnsiTheme="minorHAnsi"/>
                <w:sz w:val="22"/>
                <w:szCs w:val="22"/>
                <w:lang w:val="es-ES"/>
              </w:rPr>
              <w:t>uministros vayan a ser</w:t>
            </w:r>
            <w:r w:rsidRPr="00DE7B4E">
              <w:rPr>
                <w:lang w:val="es-ES"/>
              </w:rPr>
              <w:t xml:space="preserve"> </w:t>
            </w:r>
            <w:r w:rsidRPr="00DE7B4E">
              <w:rPr>
                <w:rFonts w:asciiTheme="minorHAnsi" w:hAnsiTheme="minorHAnsi"/>
                <w:sz w:val="22"/>
                <w:szCs w:val="22"/>
                <w:lang w:val="es-ES"/>
              </w:rPr>
              <w:t xml:space="preserve">vendidos; (h) no </w:t>
            </w:r>
            <w:r w:rsidRPr="00DE7B4E">
              <w:rPr>
                <w:lang w:val="es-ES"/>
              </w:rPr>
              <w:t>se hace ni se reclame la violación de ning</w:t>
            </w:r>
            <w:r w:rsidRPr="00DE7B4E">
              <w:rPr>
                <w:rFonts w:asciiTheme="minorHAnsi" w:hAnsiTheme="minorHAnsi"/>
                <w:sz w:val="22"/>
                <w:szCs w:val="22"/>
                <w:lang w:val="es-ES"/>
              </w:rPr>
              <w:t>una patente, marca o derecho de autor, y puede ser adecuadamente importad</w:t>
            </w:r>
            <w:r w:rsidRPr="00DE7B4E">
              <w:rPr>
                <w:lang w:val="es-ES"/>
              </w:rPr>
              <w:t>o</w:t>
            </w:r>
            <w:r w:rsidRPr="00DE7B4E">
              <w:rPr>
                <w:rFonts w:asciiTheme="minorHAnsi" w:hAnsiTheme="minorHAnsi"/>
                <w:sz w:val="22"/>
                <w:szCs w:val="22"/>
                <w:lang w:val="es-ES"/>
              </w:rPr>
              <w:t xml:space="preserve"> a los Estados Unidos o cualquier otro país; (i) será libre y exento de todo gravamen, títulos u otros gravámenes, y que el Vendedor transmitir</w:t>
            </w:r>
            <w:r w:rsidRPr="00DE7B4E">
              <w:rPr>
                <w:lang w:val="es-ES"/>
              </w:rPr>
              <w:t>á</w:t>
            </w:r>
            <w:r w:rsidRPr="00DE7B4E">
              <w:rPr>
                <w:rFonts w:asciiTheme="minorHAnsi" w:hAnsiTheme="minorHAnsi"/>
                <w:sz w:val="22"/>
                <w:szCs w:val="22"/>
                <w:lang w:val="es-ES"/>
              </w:rPr>
              <w:t xml:space="preserve"> buen título para el Comprador; (j) estará contenido adecuadamente, em</w:t>
            </w:r>
            <w:r w:rsidRPr="00DE7B4E">
              <w:rPr>
                <w:lang w:val="es-ES"/>
              </w:rPr>
              <w:t>paca</w:t>
            </w:r>
            <w:r w:rsidRPr="00DE7B4E">
              <w:rPr>
                <w:rFonts w:asciiTheme="minorHAnsi" w:hAnsiTheme="minorHAnsi"/>
                <w:sz w:val="22"/>
                <w:szCs w:val="22"/>
                <w:lang w:val="es-ES"/>
              </w:rPr>
              <w:t>do, marcado y etiquetado; (k) en el caso de los servicios, todos los servicios realizados en nombre del Comprador deberá</w:t>
            </w:r>
            <w:r w:rsidRPr="00DE7B4E">
              <w:rPr>
                <w:lang w:val="es-ES"/>
              </w:rPr>
              <w:t>n</w:t>
            </w:r>
            <w:r w:rsidRPr="00DE7B4E">
              <w:rPr>
                <w:rFonts w:asciiTheme="minorHAnsi" w:hAnsiTheme="minorHAnsi"/>
                <w:sz w:val="22"/>
                <w:szCs w:val="22"/>
                <w:lang w:val="es-ES"/>
              </w:rPr>
              <w:t xml:space="preserve"> ser realizad</w:t>
            </w:r>
            <w:r w:rsidRPr="00DE7B4E">
              <w:rPr>
                <w:lang w:val="es-ES"/>
              </w:rPr>
              <w:t>os</w:t>
            </w:r>
            <w:r w:rsidRPr="00DE7B4E">
              <w:rPr>
                <w:rFonts w:asciiTheme="minorHAnsi" w:hAnsiTheme="minorHAnsi"/>
                <w:sz w:val="22"/>
                <w:szCs w:val="22"/>
                <w:lang w:val="es-ES"/>
              </w:rPr>
              <w:t xml:space="preserve"> de una manera competente, esmerada; y (l) los </w:t>
            </w:r>
            <w:r w:rsidRPr="00DE7B4E">
              <w:rPr>
                <w:lang w:val="es-ES"/>
              </w:rPr>
              <w:t>S</w:t>
            </w:r>
            <w:r w:rsidRPr="00DE7B4E">
              <w:rPr>
                <w:rFonts w:asciiTheme="minorHAnsi" w:hAnsiTheme="minorHAnsi"/>
                <w:sz w:val="22"/>
                <w:szCs w:val="22"/>
                <w:lang w:val="es-ES"/>
              </w:rPr>
              <w:t xml:space="preserve">uministros deberán ser fabricados de acuerdo con todas las leyes federales, estatales y locales, regulaciones, estándares de la industria o de otras normas, los requisitos de etiquetado, </w:t>
            </w:r>
            <w:r w:rsidRPr="00DE7B4E">
              <w:rPr>
                <w:lang w:val="es-ES"/>
              </w:rPr>
              <w:t>de t</w:t>
            </w:r>
            <w:r w:rsidRPr="00DE7B4E">
              <w:rPr>
                <w:rFonts w:asciiTheme="minorHAnsi" w:hAnsiTheme="minorHAnsi"/>
                <w:sz w:val="22"/>
                <w:szCs w:val="22"/>
                <w:lang w:val="es-ES"/>
              </w:rPr>
              <w:t>ransporte, la aprobación de la concesión de licencias o de certificación en los Estados Unidos o cualquier otro país donde los Suministros será vendido</w:t>
            </w:r>
            <w:r w:rsidRPr="00DE7B4E">
              <w:rPr>
                <w:lang w:val="es-ES"/>
              </w:rPr>
              <w:t>s</w:t>
            </w:r>
            <w:r w:rsidRPr="00DE7B4E">
              <w:rPr>
                <w:rFonts w:asciiTheme="minorHAnsi" w:hAnsiTheme="minorHAnsi"/>
                <w:sz w:val="22"/>
                <w:szCs w:val="22"/>
                <w:lang w:val="es-ES"/>
              </w:rPr>
              <w:t xml:space="preserve"> o usado</w:t>
            </w:r>
            <w:r w:rsidRPr="00DE7B4E">
              <w:rPr>
                <w:lang w:val="es-ES"/>
              </w:rPr>
              <w:t>s</w:t>
            </w:r>
            <w:r w:rsidRPr="00DE7B4E">
              <w:rPr>
                <w:rFonts w:asciiTheme="minorHAnsi" w:hAnsiTheme="minorHAnsi"/>
                <w:sz w:val="22"/>
                <w:szCs w:val="22"/>
                <w:lang w:val="es-ES"/>
              </w:rPr>
              <w:t xml:space="preserve">. Estas representaciones </w:t>
            </w:r>
            <w:r w:rsidRPr="00DE7B4E">
              <w:rPr>
                <w:lang w:val="es-ES"/>
              </w:rPr>
              <w:t>aproba</w:t>
            </w:r>
            <w:r w:rsidRPr="00DE7B4E">
              <w:rPr>
                <w:rFonts w:asciiTheme="minorHAnsi" w:hAnsiTheme="minorHAnsi"/>
                <w:sz w:val="22"/>
                <w:szCs w:val="22"/>
                <w:lang w:val="es-ES"/>
              </w:rPr>
              <w:t xml:space="preserve">rán inspección, prueba, entrega, aceptación, uso y pago del </w:t>
            </w:r>
            <w:r w:rsidRPr="00DE7B4E">
              <w:rPr>
                <w:lang w:val="es-ES"/>
              </w:rPr>
              <w:t>C</w:t>
            </w:r>
            <w:r w:rsidRPr="00DE7B4E">
              <w:rPr>
                <w:rFonts w:asciiTheme="minorHAnsi" w:hAnsiTheme="minorHAnsi"/>
                <w:sz w:val="22"/>
                <w:szCs w:val="22"/>
                <w:lang w:val="es-ES"/>
              </w:rPr>
              <w:t xml:space="preserve">omprador y redundarán en beneficio del Comprador, sus sucesores, </w:t>
            </w:r>
            <w:r w:rsidRPr="00DE7B4E">
              <w:rPr>
                <w:lang w:val="es-ES"/>
              </w:rPr>
              <w:t>con</w:t>
            </w:r>
            <w:r w:rsidRPr="00DE7B4E">
              <w:rPr>
                <w:rFonts w:asciiTheme="minorHAnsi" w:hAnsiTheme="minorHAnsi"/>
                <w:sz w:val="22"/>
                <w:szCs w:val="22"/>
                <w:lang w:val="es-ES"/>
              </w:rPr>
              <w:t>cesionarios, los clientes aplicables, y los usuarios finales de bienes y servicios del Comprador.</w:t>
            </w:r>
            <w:r w:rsidRPr="00DE7B4E">
              <w:rPr>
                <w:lang w:val="es-ES"/>
              </w:rPr>
              <w:t xml:space="preserve">  </w:t>
            </w:r>
            <w:r w:rsidRPr="00DE7B4E">
              <w:rPr>
                <w:rFonts w:asciiTheme="minorHAnsi" w:hAnsiTheme="minorHAnsi"/>
                <w:sz w:val="22"/>
                <w:szCs w:val="22"/>
                <w:lang w:val="es-ES"/>
              </w:rPr>
              <w:t xml:space="preserve">Estas representaciones pueden no ser limitado o denegadas. </w:t>
            </w:r>
            <w:r w:rsidRPr="00DE7B4E">
              <w:rPr>
                <w:lang w:val="es-ES"/>
              </w:rPr>
              <w:t xml:space="preserve">El </w:t>
            </w:r>
            <w:r w:rsidRPr="00DE7B4E">
              <w:rPr>
                <w:rFonts w:asciiTheme="minorHAnsi" w:hAnsiTheme="minorHAnsi"/>
                <w:sz w:val="22"/>
                <w:szCs w:val="22"/>
                <w:lang w:val="es-ES"/>
              </w:rPr>
              <w:t>Vendedor renuncia a cualquier reclamación contra el Comprador y sus clientes, incluyendo cualquier reclamación de retención inofensiva o similar, sean conocidos o desconocidos, contingente o latente, de ninguna manera relacionada con una reclamación presentada contra el Vendedor o el Comprador por incumplimiento de garantía, violación de cualquier patente, marca registrada, derecho</w:t>
            </w:r>
            <w:r w:rsidRPr="00DE7B4E">
              <w:rPr>
                <w:lang w:val="es-ES"/>
              </w:rPr>
              <w:t>s</w:t>
            </w:r>
            <w:r w:rsidRPr="00DE7B4E">
              <w:rPr>
                <w:rFonts w:asciiTheme="minorHAnsi" w:hAnsiTheme="minorHAnsi"/>
                <w:sz w:val="22"/>
                <w:szCs w:val="22"/>
                <w:lang w:val="es-ES"/>
              </w:rPr>
              <w:t xml:space="preserve"> de autor u otro derecho de propiedad, incluyendo las reclamaciones derivadas del cumplimiento de las especificaciones proporcionadas por el Comprador. </w:t>
            </w:r>
            <w:r w:rsidRPr="00DE7B4E">
              <w:rPr>
                <w:lang w:val="es-ES"/>
              </w:rPr>
              <w:t xml:space="preserve"> A solicitud</w:t>
            </w:r>
            <w:r w:rsidRPr="00DE7B4E">
              <w:rPr>
                <w:rFonts w:asciiTheme="minorHAnsi" w:hAnsiTheme="minorHAnsi"/>
                <w:sz w:val="22"/>
                <w:szCs w:val="22"/>
                <w:lang w:val="es-ES"/>
              </w:rPr>
              <w:t xml:space="preserve"> de</w:t>
            </w:r>
            <w:r w:rsidRPr="00DE7B4E">
              <w:rPr>
                <w:lang w:val="es-ES"/>
              </w:rPr>
              <w:t>l</w:t>
            </w:r>
            <w:r w:rsidRPr="00DE7B4E">
              <w:rPr>
                <w:rFonts w:asciiTheme="minorHAnsi" w:hAnsiTheme="minorHAnsi"/>
                <w:sz w:val="22"/>
                <w:szCs w:val="22"/>
                <w:lang w:val="es-ES"/>
              </w:rPr>
              <w:t xml:space="preserve"> Comprador, el Vendedor entrarán en un acuerdo separado para la administración o proceso de carg</w:t>
            </w:r>
            <w:r w:rsidRPr="00DE7B4E">
              <w:rPr>
                <w:lang w:val="es-ES"/>
              </w:rPr>
              <w:t>o</w:t>
            </w:r>
            <w:r w:rsidRPr="00DE7B4E">
              <w:rPr>
                <w:rFonts w:asciiTheme="minorHAnsi" w:hAnsiTheme="minorHAnsi"/>
                <w:sz w:val="22"/>
                <w:szCs w:val="22"/>
                <w:lang w:val="es-ES"/>
              </w:rPr>
              <w:t xml:space="preserve"> de </w:t>
            </w:r>
            <w:r w:rsidRPr="00DE7B4E">
              <w:rPr>
                <w:lang w:val="es-ES"/>
              </w:rPr>
              <w:t xml:space="preserve">la </w:t>
            </w:r>
            <w:r w:rsidRPr="00DE7B4E">
              <w:rPr>
                <w:rFonts w:asciiTheme="minorHAnsi" w:hAnsiTheme="minorHAnsi"/>
                <w:sz w:val="22"/>
                <w:szCs w:val="22"/>
                <w:lang w:val="es-ES"/>
              </w:rPr>
              <w:t xml:space="preserve">garantía </w:t>
            </w:r>
            <w:r w:rsidRPr="00DE7B4E">
              <w:rPr>
                <w:lang w:val="es-ES"/>
              </w:rPr>
              <w:t>que respalda los</w:t>
            </w:r>
            <w:r w:rsidRPr="00DE7B4E">
              <w:rPr>
                <w:rFonts w:asciiTheme="minorHAnsi" w:hAnsiTheme="minorHAnsi"/>
                <w:sz w:val="22"/>
                <w:szCs w:val="22"/>
                <w:lang w:val="es-ES"/>
              </w:rPr>
              <w:t xml:space="preserve"> Suministros </w:t>
            </w:r>
            <w:r w:rsidRPr="00DE7B4E">
              <w:rPr>
                <w:lang w:val="es-ES"/>
              </w:rPr>
              <w:t>insatisfactorios</w:t>
            </w:r>
            <w:r w:rsidRPr="00DE7B4E">
              <w:rPr>
                <w:rFonts w:asciiTheme="minorHAnsi" w:hAnsiTheme="minorHAnsi"/>
                <w:sz w:val="22"/>
                <w:szCs w:val="22"/>
                <w:lang w:val="es-ES"/>
              </w:rPr>
              <w:t>.</w:t>
            </w:r>
          </w:p>
        </w:tc>
      </w:tr>
      <w:tr w:rsidR="005F6EEE" w:rsidRPr="00037DBB" w:rsidTr="00470909">
        <w:trPr>
          <w:cantSplit/>
        </w:trPr>
        <w:tc>
          <w:tcPr>
            <w:tcW w:w="4788" w:type="dxa"/>
          </w:tcPr>
          <w:p w:rsidR="005F6EEE" w:rsidRPr="00CA216F" w:rsidRDefault="005F6EEE" w:rsidP="005F6EEE">
            <w:pPr>
              <w:spacing w:after="120"/>
              <w:ind w:firstLine="720"/>
              <w:rPr>
                <w:rFonts w:asciiTheme="minorHAnsi" w:hAnsiTheme="minorHAnsi"/>
                <w:sz w:val="22"/>
                <w:szCs w:val="22"/>
                <w:lang w:val="en-US"/>
              </w:rPr>
            </w:pPr>
            <w:r w:rsidRPr="00CA216F">
              <w:rPr>
                <w:rFonts w:asciiTheme="minorHAnsi" w:hAnsiTheme="minorHAnsi"/>
                <w:sz w:val="22"/>
                <w:szCs w:val="22"/>
                <w:lang w:val="en-US"/>
              </w:rPr>
              <w:lastRenderedPageBreak/>
              <w:t>All inventory, supplies and materials supplied by Buyer to Seller (“</w:t>
            </w:r>
            <w:r w:rsidRPr="00CA216F">
              <w:rPr>
                <w:rFonts w:asciiTheme="minorHAnsi" w:hAnsiTheme="minorHAnsi"/>
                <w:sz w:val="22"/>
                <w:szCs w:val="22"/>
                <w:u w:val="single"/>
                <w:lang w:val="en-US"/>
              </w:rPr>
              <w:t>Inventory</w:t>
            </w:r>
            <w:r w:rsidRPr="00CA216F">
              <w:rPr>
                <w:rFonts w:asciiTheme="minorHAnsi" w:hAnsiTheme="minorHAnsi"/>
                <w:sz w:val="22"/>
                <w:szCs w:val="22"/>
                <w:lang w:val="en-US"/>
              </w:rPr>
              <w:t>”) and tools, jigs, dies, gauges, fixtures, molds, patterns, equipment, ancillary products, and related drawings on technical information and other items furnished by Buyer to Seller including such items owned by Buyer’s customers and provided to Seller by Buyer or its customers (“</w:t>
            </w:r>
            <w:r w:rsidRPr="00CA216F">
              <w:rPr>
                <w:rFonts w:asciiTheme="minorHAnsi" w:hAnsiTheme="minorHAnsi"/>
                <w:sz w:val="22"/>
                <w:szCs w:val="22"/>
                <w:u w:val="single"/>
                <w:lang w:val="en-US"/>
              </w:rPr>
              <w:t>Tools</w:t>
            </w:r>
            <w:r w:rsidRPr="00CA216F">
              <w:rPr>
                <w:rFonts w:asciiTheme="minorHAnsi" w:hAnsiTheme="minorHAnsi"/>
                <w:sz w:val="22"/>
                <w:szCs w:val="22"/>
                <w:lang w:val="en-US"/>
              </w:rPr>
              <w:t>”) for use in manufacturing goods, or for which Seller has been reimbursed by Buyer (or Buyer’s customers), shall be and remain the property of Buyer or Buyer’s customers, as applicable.  Seller bears the risk of loss of and damage to the Tools (excluding normal wear and tear) and Inventory even though Seller exercises reasonable care to preserve and protect such property.  At its expense, Seller shall repair and maintain all Tools in good operating condition, normal wear and tear excepted.  Seller shall also assume all risk of death or injury to persons and damage to property arising from use of Tools and Inventory. Seller shall: (1) inspect and approve all Tools and Inventory prior to use; (2) properly house the Tools and Inventory on Seller’s premises; (3) maintain the Tools and Inventory in good condition; (4) use the Tools and Inventory only for performance under a Contract and not for production or services for any third party; (5) to the extent practicable, prominently mark the Tools and Inventory as property of Buyer or Buyer’s customer, as applicable; (6) refrain from commingling the Tools and Inventory with Seller’s or any third party’s property; (7) adequately insure the Tools and Inventory against loss or damage, including but not limited to maintaining full fire and extended coverage insurance for replacement value and naming Buyer as an additional insured; (8) take reasonable steps to ensure that the Tools and Inventory do not become subject to any liens or other claims; and (9) not move the Tools or Inventory to a location other than that set forth in a Contract without Buyer’s prior written consent, except that, in the case of an emergency, Seller may move the Tools and Inventory if Seller gives Buyer notice that the Tools and Inventory have been moved and the location of the Tools and Inventory as soon as practicable thereafter;</w:t>
            </w:r>
          </w:p>
        </w:tc>
        <w:tc>
          <w:tcPr>
            <w:tcW w:w="4788" w:type="dxa"/>
          </w:tcPr>
          <w:p w:rsidR="005F6EEE" w:rsidRPr="003C72DD" w:rsidRDefault="003C72DD" w:rsidP="00FE31A6">
            <w:pPr>
              <w:keepNext/>
              <w:keepLines/>
              <w:spacing w:after="120"/>
              <w:outlineLvl w:val="0"/>
              <w:rPr>
                <w:rFonts w:asciiTheme="minorHAnsi" w:hAnsiTheme="minorHAnsi"/>
                <w:sz w:val="22"/>
                <w:szCs w:val="22"/>
                <w:lang w:val="es-ES"/>
              </w:rPr>
            </w:pPr>
            <w:r w:rsidRPr="003C72DD">
              <w:rPr>
                <w:rFonts w:asciiTheme="minorHAnsi" w:hAnsiTheme="minorHAnsi"/>
                <w:sz w:val="22"/>
                <w:szCs w:val="22"/>
                <w:lang w:val="es-ES"/>
              </w:rPr>
              <w:t xml:space="preserve">Todos los inventarios, suministros y materiales suministrados por el Comprador al Vendedor ("Inventario") y herramientas, plantillas, moldes, calibradores, accesorios, moldes, modelos, equipos, productos auxiliares, y dibujos relacionados con la información técnica y otros elementos proporcionados por el Comprador al Vendedor incluyendo aquellos elementos propiedad de los clientes del Comprador y proporcionadas al Vendedor por el Comprador o sus clientes ("Herramientas") para su uso en la fabricación de bienes, o por los cuales el Vendedor haya sido reembolsado </w:t>
            </w:r>
            <w:r w:rsidRPr="003C72DD">
              <w:rPr>
                <w:rFonts w:asciiTheme="minorHAnsi" w:hAnsiTheme="minorHAnsi" w:cs="Calibri"/>
                <w:sz w:val="22"/>
                <w:szCs w:val="22"/>
                <w:lang w:val="es-ES"/>
              </w:rPr>
              <w:t xml:space="preserve">por el Comprador (o </w:t>
            </w:r>
            <w:r w:rsidRPr="003C72DD">
              <w:rPr>
                <w:rFonts w:asciiTheme="minorHAnsi" w:hAnsiTheme="minorHAnsi"/>
                <w:sz w:val="22"/>
                <w:szCs w:val="22"/>
                <w:lang w:val="es-ES"/>
              </w:rPr>
              <w:t xml:space="preserve">los clientes del Comprador), serán y seguirán siendo propiedad del Comprador o los clientes del Comprador, según corresponda.  El Vendedor asume el riesgo de la pérdida o el daño de las Herramientas (excluyendo el desgaste normal) e Inventario aunque Vendedor ejerce un cuidado razonable para preservar y proteger dichos bienes.  A su costo, el Vendedor reparará y mantendrá todas las Herramientas en buenas condiciones de funcionamiento, a excepción de su uso y desgaste normal.  El Vendedor también asumirá todo el riesgo de muerte o lesiones a las personas y daños a la propiedad causados </w:t>
            </w:r>
            <w:r w:rsidRPr="003C72DD">
              <w:rPr>
                <w:rFonts w:asciiTheme="minorHAnsi" w:hAnsiTheme="minorHAnsi" w:cs="Calibri"/>
                <w:sz w:val="22"/>
                <w:szCs w:val="22"/>
                <w:lang w:val="es-ES"/>
              </w:rPr>
              <w:t>por el uso de las Herramientas y de inventario.  El Vendedor deberá: (1) revisar y aprobar todas las Herramientas e Inventario antes de su uso; (2) almacenar adecuadamente las Herramientas e Inventario en las</w:t>
            </w:r>
            <w:r w:rsidRPr="003C72DD">
              <w:rPr>
                <w:rFonts w:asciiTheme="minorHAnsi" w:hAnsiTheme="minorHAnsi"/>
                <w:sz w:val="22"/>
                <w:szCs w:val="22"/>
                <w:lang w:val="es-ES"/>
              </w:rPr>
              <w:t xml:space="preserve"> instalaciones del Vendedor; (3) mantener las Herramientas e Inventario en buenas condiciones; (4) utilizar las Herramientas e Inventario sólo para la producción bajo el Contrato y no para la producción o servicios de terceros; (5) en la medida de lo posible, marcar en un lugar destacado las Herramientas e Inventario como propiedad del Comprador o del cliente del Comprador, según aplique; (6) abstenerse de mezclar las Herramientas e Inventario la propiedad del Vendedor o de Terceros; (7) asegurar adecuadamente las Herramientas e Inventario contra pérdida o daño, incluyendo pero no limitado a mantener un seguro contra fuego y cobertura amplia por el valor de reposición y nombrar al Comprador como asegurado adicional; (8) tomar las medidas razonables para garantizar que las Herramientas e Inventario no se conviertan en objeto de gravámenes u otros reclamos; y (9) no mover las Herramientas e Inventario a una ubicación distinta a la establecida en el contrato sin el consentimiento previo por escrito del Comprador, salvo que, en el caso de una emergencia, el Vendedor podrá mover las Herramientas e Inventario si el Vendedor notifica al Comprador de que las Herramientas e Inventario se han cambiado de ubicación tan pronto como sea posible después;</w:t>
            </w:r>
          </w:p>
        </w:tc>
      </w:tr>
      <w:tr w:rsidR="005F6EEE" w:rsidRPr="00037DBB" w:rsidTr="00470909">
        <w:trPr>
          <w:cantSplit/>
        </w:trPr>
        <w:tc>
          <w:tcPr>
            <w:tcW w:w="4788" w:type="dxa"/>
          </w:tcPr>
          <w:p w:rsidR="005F6EEE" w:rsidRPr="00CA216F" w:rsidRDefault="005F6EEE" w:rsidP="005F6EEE">
            <w:pPr>
              <w:spacing w:after="120"/>
              <w:ind w:firstLine="720"/>
              <w:rPr>
                <w:rFonts w:asciiTheme="minorHAnsi" w:hAnsiTheme="minorHAnsi"/>
                <w:sz w:val="22"/>
                <w:szCs w:val="22"/>
                <w:lang w:val="en-US"/>
              </w:rPr>
            </w:pPr>
            <w:r w:rsidRPr="00CA216F">
              <w:rPr>
                <w:rFonts w:asciiTheme="minorHAnsi" w:hAnsiTheme="minorHAnsi"/>
                <w:sz w:val="22"/>
                <w:szCs w:val="22"/>
                <w:lang w:val="en-US"/>
              </w:rPr>
              <w:lastRenderedPageBreak/>
              <w:t xml:space="preserve">Buyer and Buyer’s applicable customer(s) may enter Seller’s premises during normal business hours (or after normal business hours upon reasonable request) to inspect Tools (in operation, if requested) and Inventory and Seller’s records related to the Tools and Inventory.  Seller assigns to Buyer any claims Seller has against third parties with respect to any Tools or Inventory.  Upon Buyer’s request, and without regard to whether Seller is in breach of a Contract, Seller will immediately deliver the Tools and Inventory (at Buyer’s option, F.O.B. Seller’s facility or F.O.B. Buyer’s premises), properly packaged and marked in accordance with the requirements of Buyer’s carrier, Buyer and all applicable laws and regulations.  Seller shall cooperate with Buyer’s removal of the Tools and Inventory from Seller’s premises. </w:t>
            </w:r>
          </w:p>
        </w:tc>
        <w:tc>
          <w:tcPr>
            <w:tcW w:w="4788" w:type="dxa"/>
          </w:tcPr>
          <w:p w:rsidR="005F6EEE" w:rsidRPr="006E2BF5" w:rsidRDefault="006E2BF5" w:rsidP="006E2BF5">
            <w:pPr>
              <w:keepNext/>
              <w:keepLines/>
              <w:spacing w:after="120"/>
              <w:outlineLvl w:val="0"/>
              <w:rPr>
                <w:rFonts w:asciiTheme="minorHAnsi" w:hAnsiTheme="minorHAnsi"/>
                <w:sz w:val="22"/>
                <w:szCs w:val="22"/>
                <w:lang w:val="es-ES"/>
              </w:rPr>
            </w:pPr>
            <w:r w:rsidRPr="006E2BF5">
              <w:rPr>
                <w:rFonts w:asciiTheme="minorHAnsi" w:hAnsiTheme="minorHAnsi"/>
                <w:sz w:val="22"/>
                <w:szCs w:val="22"/>
                <w:lang w:val="es-ES"/>
              </w:rPr>
              <w:t xml:space="preserve">El </w:t>
            </w:r>
            <w:r>
              <w:rPr>
                <w:rFonts w:asciiTheme="minorHAnsi" w:hAnsiTheme="minorHAnsi"/>
                <w:sz w:val="22"/>
                <w:szCs w:val="22"/>
                <w:lang w:val="es-ES"/>
              </w:rPr>
              <w:t>C</w:t>
            </w:r>
            <w:r w:rsidRPr="006E2BF5">
              <w:rPr>
                <w:rFonts w:asciiTheme="minorHAnsi" w:hAnsiTheme="minorHAnsi"/>
                <w:sz w:val="22"/>
                <w:szCs w:val="22"/>
                <w:lang w:val="es-ES"/>
              </w:rPr>
              <w:t xml:space="preserve">omprador y </w:t>
            </w:r>
            <w:r>
              <w:rPr>
                <w:rFonts w:asciiTheme="minorHAnsi" w:hAnsiTheme="minorHAnsi"/>
                <w:sz w:val="22"/>
                <w:szCs w:val="22"/>
                <w:lang w:val="es-ES"/>
              </w:rPr>
              <w:t>los clientes del Comprador aplicables</w:t>
            </w:r>
            <w:r w:rsidRPr="006E2BF5">
              <w:rPr>
                <w:rFonts w:asciiTheme="minorHAnsi" w:hAnsiTheme="minorHAnsi"/>
                <w:sz w:val="22"/>
                <w:szCs w:val="22"/>
                <w:lang w:val="es-ES"/>
              </w:rPr>
              <w:t xml:space="preserve"> pueden entrar en las instalaciones del Vendedor durante el horario normal (o después de las horas normales de trabajo a petición razonable) para inspeccionar </w:t>
            </w:r>
            <w:r>
              <w:rPr>
                <w:rFonts w:asciiTheme="minorHAnsi" w:hAnsiTheme="minorHAnsi"/>
                <w:sz w:val="22"/>
                <w:szCs w:val="22"/>
                <w:lang w:val="es-ES"/>
              </w:rPr>
              <w:t xml:space="preserve">las </w:t>
            </w:r>
            <w:r w:rsidRPr="006E2BF5">
              <w:rPr>
                <w:rFonts w:asciiTheme="minorHAnsi" w:hAnsiTheme="minorHAnsi"/>
                <w:sz w:val="22"/>
                <w:szCs w:val="22"/>
                <w:lang w:val="es-ES"/>
              </w:rPr>
              <w:t xml:space="preserve">Herramientas (en funcionamiento, si se solicita) y </w:t>
            </w:r>
            <w:r>
              <w:rPr>
                <w:rFonts w:asciiTheme="minorHAnsi" w:hAnsiTheme="minorHAnsi"/>
                <w:sz w:val="22"/>
                <w:szCs w:val="22"/>
                <w:lang w:val="es-ES"/>
              </w:rPr>
              <w:t>el I</w:t>
            </w:r>
            <w:r w:rsidRPr="006E2BF5">
              <w:rPr>
                <w:rFonts w:asciiTheme="minorHAnsi" w:hAnsiTheme="minorHAnsi"/>
                <w:sz w:val="22"/>
                <w:szCs w:val="22"/>
                <w:lang w:val="es-ES"/>
              </w:rPr>
              <w:t xml:space="preserve">nventario </w:t>
            </w:r>
            <w:r>
              <w:rPr>
                <w:rFonts w:asciiTheme="minorHAnsi" w:hAnsiTheme="minorHAnsi"/>
                <w:sz w:val="22"/>
                <w:szCs w:val="22"/>
                <w:lang w:val="es-ES"/>
              </w:rPr>
              <w:t xml:space="preserve">así como los registros del Vendedor relacionados con </w:t>
            </w:r>
            <w:r w:rsidRPr="006E2BF5">
              <w:rPr>
                <w:rFonts w:asciiTheme="minorHAnsi" w:hAnsiTheme="minorHAnsi"/>
                <w:sz w:val="22"/>
                <w:szCs w:val="22"/>
                <w:lang w:val="es-ES"/>
              </w:rPr>
              <w:t xml:space="preserve">las Herramientas e Inventario. </w:t>
            </w:r>
            <w:r>
              <w:rPr>
                <w:rFonts w:asciiTheme="minorHAnsi" w:hAnsiTheme="minorHAnsi"/>
                <w:sz w:val="22"/>
                <w:szCs w:val="22"/>
                <w:lang w:val="es-ES"/>
              </w:rPr>
              <w:t xml:space="preserve"> El </w:t>
            </w:r>
            <w:r w:rsidRPr="006E2BF5">
              <w:rPr>
                <w:rFonts w:asciiTheme="minorHAnsi" w:hAnsiTheme="minorHAnsi"/>
                <w:sz w:val="22"/>
                <w:szCs w:val="22"/>
                <w:lang w:val="es-ES"/>
              </w:rPr>
              <w:t xml:space="preserve">Vendedor cede al Comprador cualquier reclamación </w:t>
            </w:r>
            <w:r>
              <w:rPr>
                <w:rFonts w:asciiTheme="minorHAnsi" w:hAnsiTheme="minorHAnsi"/>
                <w:sz w:val="22"/>
                <w:szCs w:val="22"/>
                <w:lang w:val="es-ES"/>
              </w:rPr>
              <w:t xml:space="preserve">que el </w:t>
            </w:r>
            <w:r w:rsidRPr="006E2BF5">
              <w:rPr>
                <w:rFonts w:asciiTheme="minorHAnsi" w:hAnsiTheme="minorHAnsi"/>
                <w:sz w:val="22"/>
                <w:szCs w:val="22"/>
                <w:lang w:val="es-ES"/>
              </w:rPr>
              <w:t xml:space="preserve">Vendedor tenga </w:t>
            </w:r>
            <w:r>
              <w:rPr>
                <w:rFonts w:asciiTheme="minorHAnsi" w:hAnsiTheme="minorHAnsi"/>
                <w:sz w:val="22"/>
                <w:szCs w:val="22"/>
                <w:lang w:val="es-ES"/>
              </w:rPr>
              <w:t>contra</w:t>
            </w:r>
            <w:r w:rsidRPr="006E2BF5">
              <w:rPr>
                <w:rFonts w:asciiTheme="minorHAnsi" w:hAnsiTheme="minorHAnsi"/>
                <w:sz w:val="22"/>
                <w:szCs w:val="22"/>
                <w:lang w:val="es-ES"/>
              </w:rPr>
              <w:t xml:space="preserve"> terceros con respecto a </w:t>
            </w:r>
            <w:r>
              <w:rPr>
                <w:rFonts w:asciiTheme="minorHAnsi" w:hAnsiTheme="minorHAnsi"/>
                <w:sz w:val="22"/>
                <w:szCs w:val="22"/>
                <w:lang w:val="es-ES"/>
              </w:rPr>
              <w:t>H</w:t>
            </w:r>
            <w:r w:rsidRPr="006E2BF5">
              <w:rPr>
                <w:rFonts w:asciiTheme="minorHAnsi" w:hAnsiTheme="minorHAnsi"/>
                <w:sz w:val="22"/>
                <w:szCs w:val="22"/>
                <w:lang w:val="es-ES"/>
              </w:rPr>
              <w:t xml:space="preserve">erramientas o </w:t>
            </w:r>
            <w:r>
              <w:rPr>
                <w:rFonts w:asciiTheme="minorHAnsi" w:hAnsiTheme="minorHAnsi"/>
                <w:sz w:val="22"/>
                <w:szCs w:val="22"/>
                <w:lang w:val="es-ES"/>
              </w:rPr>
              <w:t>I</w:t>
            </w:r>
            <w:r w:rsidRPr="006E2BF5">
              <w:rPr>
                <w:rFonts w:asciiTheme="minorHAnsi" w:hAnsiTheme="minorHAnsi"/>
                <w:sz w:val="22"/>
                <w:szCs w:val="22"/>
                <w:lang w:val="es-ES"/>
              </w:rPr>
              <w:t xml:space="preserve">nventario. A petición del </w:t>
            </w:r>
            <w:r>
              <w:rPr>
                <w:rFonts w:asciiTheme="minorHAnsi" w:hAnsiTheme="minorHAnsi"/>
                <w:sz w:val="22"/>
                <w:szCs w:val="22"/>
                <w:lang w:val="es-ES"/>
              </w:rPr>
              <w:t>C</w:t>
            </w:r>
            <w:r w:rsidRPr="006E2BF5">
              <w:rPr>
                <w:rFonts w:asciiTheme="minorHAnsi" w:hAnsiTheme="minorHAnsi"/>
                <w:sz w:val="22"/>
                <w:szCs w:val="22"/>
                <w:lang w:val="es-ES"/>
              </w:rPr>
              <w:t xml:space="preserve">omprador, y sin tener en cuenta si el Vendedor ha incumplido un </w:t>
            </w:r>
            <w:r>
              <w:rPr>
                <w:rFonts w:asciiTheme="minorHAnsi" w:hAnsiTheme="minorHAnsi"/>
                <w:sz w:val="22"/>
                <w:szCs w:val="22"/>
                <w:lang w:val="es-ES"/>
              </w:rPr>
              <w:t>C</w:t>
            </w:r>
            <w:r w:rsidRPr="006E2BF5">
              <w:rPr>
                <w:rFonts w:asciiTheme="minorHAnsi" w:hAnsiTheme="minorHAnsi"/>
                <w:sz w:val="22"/>
                <w:szCs w:val="22"/>
                <w:lang w:val="es-ES"/>
              </w:rPr>
              <w:t xml:space="preserve">ontrato, el Vendedor entregará inmediatamente las Herramientas e Inventario (a elección del </w:t>
            </w:r>
            <w:r>
              <w:rPr>
                <w:rFonts w:asciiTheme="minorHAnsi" w:hAnsiTheme="minorHAnsi"/>
                <w:sz w:val="22"/>
                <w:szCs w:val="22"/>
                <w:lang w:val="es-ES"/>
              </w:rPr>
              <w:t>C</w:t>
            </w:r>
            <w:r w:rsidRPr="006E2BF5">
              <w:rPr>
                <w:rFonts w:asciiTheme="minorHAnsi" w:hAnsiTheme="minorHAnsi"/>
                <w:sz w:val="22"/>
                <w:szCs w:val="22"/>
                <w:lang w:val="es-ES"/>
              </w:rPr>
              <w:t xml:space="preserve">omprador, </w:t>
            </w:r>
            <w:r>
              <w:rPr>
                <w:rFonts w:asciiTheme="minorHAnsi" w:hAnsiTheme="minorHAnsi"/>
                <w:sz w:val="22"/>
                <w:szCs w:val="22"/>
                <w:lang w:val="es-ES"/>
              </w:rPr>
              <w:t xml:space="preserve">las </w:t>
            </w:r>
            <w:r w:rsidRPr="006E2BF5">
              <w:rPr>
                <w:rFonts w:asciiTheme="minorHAnsi" w:hAnsiTheme="minorHAnsi"/>
                <w:sz w:val="22"/>
                <w:szCs w:val="22"/>
                <w:lang w:val="es-ES"/>
              </w:rPr>
              <w:t>instalaci</w:t>
            </w:r>
            <w:r>
              <w:rPr>
                <w:rFonts w:asciiTheme="minorHAnsi" w:hAnsiTheme="minorHAnsi"/>
                <w:sz w:val="22"/>
                <w:szCs w:val="22"/>
                <w:lang w:val="es-ES"/>
              </w:rPr>
              <w:t xml:space="preserve">ones </w:t>
            </w:r>
            <w:r w:rsidRPr="006E2BF5">
              <w:rPr>
                <w:rFonts w:asciiTheme="minorHAnsi" w:hAnsiTheme="minorHAnsi"/>
                <w:sz w:val="22"/>
                <w:szCs w:val="22"/>
                <w:lang w:val="es-ES"/>
              </w:rPr>
              <w:t xml:space="preserve">FOB del </w:t>
            </w:r>
            <w:r>
              <w:rPr>
                <w:rFonts w:asciiTheme="minorHAnsi" w:hAnsiTheme="minorHAnsi"/>
                <w:sz w:val="22"/>
                <w:szCs w:val="22"/>
                <w:lang w:val="es-ES"/>
              </w:rPr>
              <w:t>V</w:t>
            </w:r>
            <w:r w:rsidRPr="006E2BF5">
              <w:rPr>
                <w:rFonts w:asciiTheme="minorHAnsi" w:hAnsiTheme="minorHAnsi"/>
                <w:sz w:val="22"/>
                <w:szCs w:val="22"/>
                <w:lang w:val="es-ES"/>
              </w:rPr>
              <w:t xml:space="preserve">endedor o </w:t>
            </w:r>
            <w:r>
              <w:rPr>
                <w:rFonts w:asciiTheme="minorHAnsi" w:hAnsiTheme="minorHAnsi"/>
                <w:sz w:val="22"/>
                <w:szCs w:val="22"/>
                <w:lang w:val="es-ES"/>
              </w:rPr>
              <w:t>las instalaciones FOB del</w:t>
            </w:r>
            <w:r w:rsidRPr="006E2BF5">
              <w:rPr>
                <w:rFonts w:asciiTheme="minorHAnsi" w:hAnsiTheme="minorHAnsi"/>
                <w:sz w:val="22"/>
                <w:szCs w:val="22"/>
                <w:lang w:val="es-ES"/>
              </w:rPr>
              <w:t xml:space="preserve"> Comprador), debidamente em</w:t>
            </w:r>
            <w:r>
              <w:rPr>
                <w:rFonts w:asciiTheme="minorHAnsi" w:hAnsiTheme="minorHAnsi"/>
                <w:sz w:val="22"/>
                <w:szCs w:val="22"/>
                <w:lang w:val="es-ES"/>
              </w:rPr>
              <w:t>pacados</w:t>
            </w:r>
            <w:r w:rsidRPr="006E2BF5">
              <w:rPr>
                <w:rFonts w:asciiTheme="minorHAnsi" w:hAnsiTheme="minorHAnsi"/>
                <w:sz w:val="22"/>
                <w:szCs w:val="22"/>
                <w:lang w:val="es-ES"/>
              </w:rPr>
              <w:t xml:space="preserve"> y marcados de acuerdo con los requisitos del </w:t>
            </w:r>
            <w:r>
              <w:rPr>
                <w:rFonts w:asciiTheme="minorHAnsi" w:hAnsiTheme="minorHAnsi"/>
                <w:sz w:val="22"/>
                <w:szCs w:val="22"/>
                <w:lang w:val="es-ES"/>
              </w:rPr>
              <w:t>transportista del C</w:t>
            </w:r>
            <w:r w:rsidRPr="006E2BF5">
              <w:rPr>
                <w:rFonts w:asciiTheme="minorHAnsi" w:hAnsiTheme="minorHAnsi"/>
                <w:sz w:val="22"/>
                <w:szCs w:val="22"/>
                <w:lang w:val="es-ES"/>
              </w:rPr>
              <w:t xml:space="preserve">omprador, </w:t>
            </w:r>
            <w:r>
              <w:rPr>
                <w:rFonts w:asciiTheme="minorHAnsi" w:hAnsiTheme="minorHAnsi"/>
                <w:sz w:val="22"/>
                <w:szCs w:val="22"/>
                <w:lang w:val="es-ES"/>
              </w:rPr>
              <w:t>el C</w:t>
            </w:r>
            <w:r w:rsidRPr="006E2BF5">
              <w:rPr>
                <w:rFonts w:asciiTheme="minorHAnsi" w:hAnsiTheme="minorHAnsi"/>
                <w:sz w:val="22"/>
                <w:szCs w:val="22"/>
                <w:lang w:val="es-ES"/>
              </w:rPr>
              <w:t xml:space="preserve">omprador y todas las leyes y reglamentos aplicables. </w:t>
            </w:r>
            <w:r>
              <w:rPr>
                <w:rFonts w:asciiTheme="minorHAnsi" w:hAnsiTheme="minorHAnsi"/>
                <w:sz w:val="22"/>
                <w:szCs w:val="22"/>
                <w:lang w:val="es-ES"/>
              </w:rPr>
              <w:t xml:space="preserve"> El </w:t>
            </w:r>
            <w:r w:rsidRPr="006E2BF5">
              <w:rPr>
                <w:rFonts w:asciiTheme="minorHAnsi" w:hAnsiTheme="minorHAnsi"/>
                <w:sz w:val="22"/>
                <w:szCs w:val="22"/>
                <w:lang w:val="es-ES"/>
              </w:rPr>
              <w:t>Vendedor cooperará con</w:t>
            </w:r>
            <w:r>
              <w:rPr>
                <w:rFonts w:asciiTheme="minorHAnsi" w:hAnsiTheme="minorHAnsi"/>
                <w:sz w:val="22"/>
                <w:szCs w:val="22"/>
                <w:lang w:val="es-ES"/>
              </w:rPr>
              <w:t xml:space="preserve"> el Comprador para el movimiento de</w:t>
            </w:r>
            <w:r w:rsidRPr="006E2BF5">
              <w:rPr>
                <w:rFonts w:asciiTheme="minorHAnsi" w:hAnsiTheme="minorHAnsi"/>
                <w:sz w:val="22"/>
                <w:szCs w:val="22"/>
                <w:lang w:val="es-ES"/>
              </w:rPr>
              <w:t xml:space="preserve"> las Herramientas e Inventario de las instalaciones del Vendedor.</w:t>
            </w:r>
          </w:p>
        </w:tc>
      </w:tr>
      <w:tr w:rsidR="005F6EEE" w:rsidRPr="00037DBB" w:rsidTr="00470909">
        <w:trPr>
          <w:cantSplit/>
        </w:trPr>
        <w:tc>
          <w:tcPr>
            <w:tcW w:w="4788" w:type="dxa"/>
          </w:tcPr>
          <w:p w:rsidR="005F6EEE" w:rsidRPr="00CA216F" w:rsidRDefault="005F6EEE" w:rsidP="005F6EEE">
            <w:pPr>
              <w:spacing w:after="120"/>
              <w:ind w:firstLine="720"/>
              <w:rPr>
                <w:rFonts w:asciiTheme="minorHAnsi" w:hAnsiTheme="minorHAnsi"/>
                <w:sz w:val="22"/>
                <w:szCs w:val="22"/>
                <w:lang w:val="en-US"/>
              </w:rPr>
            </w:pPr>
            <w:r w:rsidRPr="00CA216F">
              <w:rPr>
                <w:rFonts w:asciiTheme="minorHAnsi" w:hAnsiTheme="minorHAnsi"/>
                <w:sz w:val="22"/>
                <w:szCs w:val="22"/>
                <w:lang w:val="en-US"/>
              </w:rPr>
              <w:t>Seller expressly waives any lien or security interest which Seller might otherwise have on any Tools and Inventory for any amounts owing by Buyer or Buyer’s customer, including for Services shipped or provided by Seller for work done or value added to the Tools or Inventory. The previous waiver includes but is not limited to molders’, builders’ and artisans’ liens, and applies regardless of whether such liens arise by statute, regulation or common law;</w:t>
            </w:r>
          </w:p>
        </w:tc>
        <w:tc>
          <w:tcPr>
            <w:tcW w:w="4788" w:type="dxa"/>
          </w:tcPr>
          <w:p w:rsidR="005F6EEE" w:rsidRPr="004972EA" w:rsidRDefault="004972EA" w:rsidP="008448FB">
            <w:pPr>
              <w:keepNext/>
              <w:keepLines/>
              <w:spacing w:after="120"/>
              <w:outlineLvl w:val="0"/>
              <w:rPr>
                <w:rFonts w:asciiTheme="minorHAnsi" w:hAnsiTheme="minorHAnsi"/>
                <w:sz w:val="22"/>
                <w:szCs w:val="22"/>
                <w:lang w:val="es-ES"/>
              </w:rPr>
            </w:pPr>
            <w:r w:rsidRPr="004972EA">
              <w:rPr>
                <w:rFonts w:asciiTheme="minorHAnsi" w:hAnsiTheme="minorHAnsi"/>
                <w:sz w:val="22"/>
                <w:szCs w:val="22"/>
                <w:lang w:val="es-ES"/>
              </w:rPr>
              <w:t>El</w:t>
            </w:r>
            <w:r>
              <w:rPr>
                <w:rFonts w:asciiTheme="minorHAnsi" w:hAnsiTheme="minorHAnsi"/>
                <w:sz w:val="22"/>
                <w:szCs w:val="22"/>
                <w:lang w:val="es-ES"/>
              </w:rPr>
              <w:t xml:space="preserve"> </w:t>
            </w:r>
            <w:r w:rsidRPr="004972EA">
              <w:rPr>
                <w:rFonts w:asciiTheme="minorHAnsi" w:hAnsiTheme="minorHAnsi"/>
                <w:sz w:val="22"/>
                <w:szCs w:val="22"/>
                <w:lang w:val="es-ES"/>
              </w:rPr>
              <w:t xml:space="preserve">Vendedor renuncia expresamente a cualquier </w:t>
            </w:r>
            <w:r>
              <w:rPr>
                <w:rFonts w:asciiTheme="minorHAnsi" w:hAnsiTheme="minorHAnsi"/>
                <w:sz w:val="22"/>
                <w:szCs w:val="22"/>
                <w:lang w:val="es-ES"/>
              </w:rPr>
              <w:t>embargo</w:t>
            </w:r>
            <w:r w:rsidRPr="004972EA">
              <w:rPr>
                <w:rFonts w:asciiTheme="minorHAnsi" w:hAnsiTheme="minorHAnsi"/>
                <w:sz w:val="22"/>
                <w:szCs w:val="22"/>
                <w:lang w:val="es-ES"/>
              </w:rPr>
              <w:t xml:space="preserve"> o </w:t>
            </w:r>
            <w:r>
              <w:rPr>
                <w:rFonts w:asciiTheme="minorHAnsi" w:hAnsiTheme="minorHAnsi"/>
                <w:sz w:val="22"/>
                <w:szCs w:val="22"/>
                <w:lang w:val="es-ES"/>
              </w:rPr>
              <w:t xml:space="preserve">interés </w:t>
            </w:r>
            <w:r w:rsidRPr="004972EA">
              <w:rPr>
                <w:rFonts w:asciiTheme="minorHAnsi" w:hAnsiTheme="minorHAnsi"/>
                <w:sz w:val="22"/>
                <w:szCs w:val="22"/>
                <w:lang w:val="es-ES"/>
              </w:rPr>
              <w:t xml:space="preserve">de seguridad que el Vendedor </w:t>
            </w:r>
            <w:r>
              <w:rPr>
                <w:rFonts w:asciiTheme="minorHAnsi" w:hAnsiTheme="minorHAnsi"/>
                <w:sz w:val="22"/>
                <w:szCs w:val="22"/>
                <w:lang w:val="es-ES"/>
              </w:rPr>
              <w:t xml:space="preserve">pueda de alguna manera tener sobre cualquier </w:t>
            </w:r>
            <w:r w:rsidRPr="004972EA">
              <w:rPr>
                <w:rFonts w:asciiTheme="minorHAnsi" w:hAnsiTheme="minorHAnsi"/>
                <w:sz w:val="22"/>
                <w:szCs w:val="22"/>
                <w:lang w:val="es-ES"/>
              </w:rPr>
              <w:t xml:space="preserve">Herramienta e Inventario </w:t>
            </w:r>
            <w:r>
              <w:rPr>
                <w:rFonts w:asciiTheme="minorHAnsi" w:hAnsiTheme="minorHAnsi"/>
                <w:sz w:val="22"/>
                <w:szCs w:val="22"/>
                <w:lang w:val="es-ES"/>
              </w:rPr>
              <w:t xml:space="preserve">por cualquier cantidad que adeude el Comprador o el cliente del Comprador, </w:t>
            </w:r>
            <w:r w:rsidRPr="004972EA">
              <w:rPr>
                <w:rFonts w:asciiTheme="minorHAnsi" w:hAnsiTheme="minorHAnsi"/>
                <w:sz w:val="22"/>
                <w:szCs w:val="22"/>
                <w:lang w:val="es-ES"/>
              </w:rPr>
              <w:t xml:space="preserve">incluyendo los Servicios </w:t>
            </w:r>
            <w:r>
              <w:rPr>
                <w:rFonts w:asciiTheme="minorHAnsi" w:hAnsiTheme="minorHAnsi"/>
                <w:sz w:val="22"/>
                <w:szCs w:val="22"/>
                <w:lang w:val="es-ES"/>
              </w:rPr>
              <w:t>embarcados</w:t>
            </w:r>
            <w:r w:rsidRPr="004972EA">
              <w:rPr>
                <w:rFonts w:asciiTheme="minorHAnsi" w:hAnsiTheme="minorHAnsi"/>
                <w:sz w:val="22"/>
                <w:szCs w:val="22"/>
                <w:lang w:val="es-ES"/>
              </w:rPr>
              <w:t xml:space="preserve"> o proporcionados por el Vendedor </w:t>
            </w:r>
            <w:r>
              <w:rPr>
                <w:rFonts w:asciiTheme="minorHAnsi" w:hAnsiTheme="minorHAnsi"/>
                <w:sz w:val="22"/>
                <w:szCs w:val="22"/>
                <w:lang w:val="es-ES"/>
              </w:rPr>
              <w:t xml:space="preserve">por </w:t>
            </w:r>
            <w:r w:rsidRPr="004972EA">
              <w:rPr>
                <w:rFonts w:asciiTheme="minorHAnsi" w:hAnsiTheme="minorHAnsi"/>
                <w:sz w:val="22"/>
                <w:szCs w:val="22"/>
                <w:lang w:val="es-ES"/>
              </w:rPr>
              <w:t xml:space="preserve">el trabajo hecho o </w:t>
            </w:r>
            <w:r>
              <w:rPr>
                <w:rFonts w:asciiTheme="minorHAnsi" w:hAnsiTheme="minorHAnsi"/>
                <w:sz w:val="22"/>
                <w:szCs w:val="22"/>
                <w:lang w:val="es-ES"/>
              </w:rPr>
              <w:t xml:space="preserve">el valor agregado a </w:t>
            </w:r>
            <w:r w:rsidRPr="004972EA">
              <w:rPr>
                <w:rFonts w:asciiTheme="minorHAnsi" w:hAnsiTheme="minorHAnsi"/>
                <w:sz w:val="22"/>
                <w:szCs w:val="22"/>
                <w:lang w:val="es-ES"/>
              </w:rPr>
              <w:t xml:space="preserve">las herramientas o </w:t>
            </w:r>
            <w:r>
              <w:rPr>
                <w:rFonts w:asciiTheme="minorHAnsi" w:hAnsiTheme="minorHAnsi"/>
                <w:sz w:val="22"/>
                <w:szCs w:val="22"/>
                <w:lang w:val="es-ES"/>
              </w:rPr>
              <w:t>al</w:t>
            </w:r>
            <w:r w:rsidRPr="004972EA">
              <w:rPr>
                <w:rFonts w:asciiTheme="minorHAnsi" w:hAnsiTheme="minorHAnsi"/>
                <w:sz w:val="22"/>
                <w:szCs w:val="22"/>
                <w:lang w:val="es-ES"/>
              </w:rPr>
              <w:t xml:space="preserve"> inventario. La renuncia previa incluye pero no se limita a los </w:t>
            </w:r>
            <w:r>
              <w:rPr>
                <w:rFonts w:asciiTheme="minorHAnsi" w:hAnsiTheme="minorHAnsi"/>
                <w:sz w:val="22"/>
                <w:szCs w:val="22"/>
                <w:lang w:val="es-ES"/>
              </w:rPr>
              <w:t xml:space="preserve">embargos de </w:t>
            </w:r>
            <w:r w:rsidRPr="004972EA">
              <w:rPr>
                <w:rFonts w:asciiTheme="minorHAnsi" w:hAnsiTheme="minorHAnsi"/>
                <w:sz w:val="22"/>
                <w:szCs w:val="22"/>
                <w:lang w:val="es-ES"/>
              </w:rPr>
              <w:t>moldeadores, constructores y artesanos, y se aplica independ</w:t>
            </w:r>
            <w:r w:rsidR="008448FB">
              <w:rPr>
                <w:rFonts w:asciiTheme="minorHAnsi" w:hAnsiTheme="minorHAnsi"/>
                <w:sz w:val="22"/>
                <w:szCs w:val="22"/>
                <w:lang w:val="es-ES"/>
              </w:rPr>
              <w:t>ientemente</w:t>
            </w:r>
            <w:r w:rsidRPr="004972EA">
              <w:rPr>
                <w:rFonts w:asciiTheme="minorHAnsi" w:hAnsiTheme="minorHAnsi"/>
                <w:sz w:val="22"/>
                <w:szCs w:val="22"/>
                <w:lang w:val="es-ES"/>
              </w:rPr>
              <w:t xml:space="preserve"> de que tales gravámenes surjan por el estatuto, reglamento o ley común;</w:t>
            </w:r>
          </w:p>
        </w:tc>
      </w:tr>
      <w:tr w:rsidR="005F6EEE" w:rsidRPr="00037DBB" w:rsidTr="00470909">
        <w:trPr>
          <w:cantSplit/>
        </w:trPr>
        <w:tc>
          <w:tcPr>
            <w:tcW w:w="4788" w:type="dxa"/>
          </w:tcPr>
          <w:p w:rsidR="005F6EEE" w:rsidRPr="00CA216F" w:rsidRDefault="005F6EEE" w:rsidP="005F6EEE">
            <w:pPr>
              <w:spacing w:after="120"/>
              <w:ind w:firstLine="720"/>
              <w:rPr>
                <w:rFonts w:asciiTheme="minorHAnsi" w:hAnsiTheme="minorHAnsi"/>
                <w:sz w:val="22"/>
                <w:szCs w:val="22"/>
                <w:lang w:val="en-US"/>
              </w:rPr>
            </w:pPr>
            <w:r w:rsidRPr="00CA216F">
              <w:rPr>
                <w:rFonts w:asciiTheme="minorHAnsi" w:hAnsiTheme="minorHAnsi"/>
                <w:sz w:val="22"/>
                <w:szCs w:val="22"/>
                <w:lang w:val="en-US"/>
              </w:rPr>
              <w:lastRenderedPageBreak/>
              <w:t>Buyer does not guarantee the performance of any Tools or the suitability of Inventory it furnishes to Seller.  Upon Buyer’s request, Seller will provide Buyer with a listing of all Tools and Inventory in Seller’s possession or control, showing Buyer’s part number(s) for Supplies made using Buyer’s property, the location(s) of the Tools and Inventory and a certification acknowledging Buyer’s or Buyer’s customer’s, as applicable, ownership of the Tools and Inventory.</w:t>
            </w:r>
          </w:p>
        </w:tc>
        <w:tc>
          <w:tcPr>
            <w:tcW w:w="4788" w:type="dxa"/>
          </w:tcPr>
          <w:p w:rsidR="005F6EEE" w:rsidRPr="008448FB" w:rsidRDefault="008448FB" w:rsidP="008448FB">
            <w:pPr>
              <w:keepNext/>
              <w:keepLines/>
              <w:spacing w:after="120"/>
              <w:outlineLvl w:val="0"/>
              <w:rPr>
                <w:rFonts w:asciiTheme="minorHAnsi" w:hAnsiTheme="minorHAnsi"/>
                <w:sz w:val="22"/>
                <w:szCs w:val="22"/>
                <w:lang w:val="es-ES"/>
              </w:rPr>
            </w:pPr>
            <w:r>
              <w:rPr>
                <w:rFonts w:asciiTheme="minorHAnsi" w:hAnsiTheme="minorHAnsi"/>
                <w:sz w:val="22"/>
                <w:szCs w:val="22"/>
                <w:lang w:val="es-ES"/>
              </w:rPr>
              <w:t xml:space="preserve">El </w:t>
            </w:r>
            <w:r w:rsidRPr="008448FB">
              <w:rPr>
                <w:rFonts w:asciiTheme="minorHAnsi" w:hAnsiTheme="minorHAnsi"/>
                <w:sz w:val="22"/>
                <w:szCs w:val="22"/>
                <w:lang w:val="es-ES"/>
              </w:rPr>
              <w:t xml:space="preserve">Comprador no garantiza el desempeño de cualquier </w:t>
            </w:r>
            <w:r>
              <w:rPr>
                <w:rFonts w:asciiTheme="minorHAnsi" w:hAnsiTheme="minorHAnsi"/>
                <w:sz w:val="22"/>
                <w:szCs w:val="22"/>
                <w:lang w:val="es-ES"/>
              </w:rPr>
              <w:t>H</w:t>
            </w:r>
            <w:r w:rsidRPr="008448FB">
              <w:rPr>
                <w:rFonts w:asciiTheme="minorHAnsi" w:hAnsiTheme="minorHAnsi"/>
                <w:sz w:val="22"/>
                <w:szCs w:val="22"/>
                <w:lang w:val="es-ES"/>
              </w:rPr>
              <w:t>erramienta o la idoneidad de</w:t>
            </w:r>
            <w:r>
              <w:rPr>
                <w:rFonts w:asciiTheme="minorHAnsi" w:hAnsiTheme="minorHAnsi"/>
                <w:sz w:val="22"/>
                <w:szCs w:val="22"/>
                <w:lang w:val="es-ES"/>
              </w:rPr>
              <w:t>l</w:t>
            </w:r>
            <w:r w:rsidRPr="008448FB">
              <w:rPr>
                <w:rFonts w:asciiTheme="minorHAnsi" w:hAnsiTheme="minorHAnsi"/>
                <w:sz w:val="22"/>
                <w:szCs w:val="22"/>
                <w:lang w:val="es-ES"/>
              </w:rPr>
              <w:t xml:space="preserve"> </w:t>
            </w:r>
            <w:r>
              <w:rPr>
                <w:rFonts w:asciiTheme="minorHAnsi" w:hAnsiTheme="minorHAnsi"/>
                <w:sz w:val="22"/>
                <w:szCs w:val="22"/>
                <w:lang w:val="es-ES"/>
              </w:rPr>
              <w:t>I</w:t>
            </w:r>
            <w:r w:rsidRPr="008448FB">
              <w:rPr>
                <w:rFonts w:asciiTheme="minorHAnsi" w:hAnsiTheme="minorHAnsi"/>
                <w:sz w:val="22"/>
                <w:szCs w:val="22"/>
                <w:lang w:val="es-ES"/>
              </w:rPr>
              <w:t xml:space="preserve">nventario que proporciona al Vendedor. </w:t>
            </w:r>
            <w:r>
              <w:rPr>
                <w:rFonts w:asciiTheme="minorHAnsi" w:hAnsiTheme="minorHAnsi"/>
                <w:sz w:val="22"/>
                <w:szCs w:val="22"/>
                <w:lang w:val="es-ES"/>
              </w:rPr>
              <w:t xml:space="preserve"> </w:t>
            </w:r>
            <w:r w:rsidRPr="008448FB">
              <w:rPr>
                <w:rFonts w:asciiTheme="minorHAnsi" w:hAnsiTheme="minorHAnsi"/>
                <w:sz w:val="22"/>
                <w:szCs w:val="22"/>
                <w:lang w:val="es-ES"/>
              </w:rPr>
              <w:t>A solicitud del Comprador, el Vendedor proporcionará al Comprador un</w:t>
            </w:r>
            <w:r>
              <w:rPr>
                <w:rFonts w:asciiTheme="minorHAnsi" w:hAnsiTheme="minorHAnsi"/>
                <w:sz w:val="22"/>
                <w:szCs w:val="22"/>
                <w:lang w:val="es-ES"/>
              </w:rPr>
              <w:t>a</w:t>
            </w:r>
            <w:r w:rsidRPr="008448FB">
              <w:rPr>
                <w:rFonts w:asciiTheme="minorHAnsi" w:hAnsiTheme="minorHAnsi"/>
                <w:sz w:val="22"/>
                <w:szCs w:val="22"/>
                <w:lang w:val="es-ES"/>
              </w:rPr>
              <w:t xml:space="preserve"> lista de tod</w:t>
            </w:r>
            <w:r>
              <w:rPr>
                <w:rFonts w:asciiTheme="minorHAnsi" w:hAnsiTheme="minorHAnsi"/>
                <w:sz w:val="22"/>
                <w:szCs w:val="22"/>
                <w:lang w:val="es-ES"/>
              </w:rPr>
              <w:t>a</w:t>
            </w:r>
            <w:r w:rsidRPr="008448FB">
              <w:rPr>
                <w:rFonts w:asciiTheme="minorHAnsi" w:hAnsiTheme="minorHAnsi"/>
                <w:sz w:val="22"/>
                <w:szCs w:val="22"/>
                <w:lang w:val="es-ES"/>
              </w:rPr>
              <w:t>s l</w:t>
            </w:r>
            <w:r>
              <w:rPr>
                <w:rFonts w:asciiTheme="minorHAnsi" w:hAnsiTheme="minorHAnsi"/>
                <w:sz w:val="22"/>
                <w:szCs w:val="22"/>
                <w:lang w:val="es-ES"/>
              </w:rPr>
              <w:t>a</w:t>
            </w:r>
            <w:r w:rsidRPr="008448FB">
              <w:rPr>
                <w:rFonts w:asciiTheme="minorHAnsi" w:hAnsiTheme="minorHAnsi"/>
                <w:sz w:val="22"/>
                <w:szCs w:val="22"/>
                <w:lang w:val="es-ES"/>
              </w:rPr>
              <w:t xml:space="preserve">s Herramientas e Inventario en posesión o control del </w:t>
            </w:r>
            <w:r>
              <w:rPr>
                <w:rFonts w:asciiTheme="minorHAnsi" w:hAnsiTheme="minorHAnsi"/>
                <w:sz w:val="22"/>
                <w:szCs w:val="22"/>
                <w:lang w:val="es-ES"/>
              </w:rPr>
              <w:t>V</w:t>
            </w:r>
            <w:r w:rsidRPr="008448FB">
              <w:rPr>
                <w:rFonts w:asciiTheme="minorHAnsi" w:hAnsiTheme="minorHAnsi"/>
                <w:sz w:val="22"/>
                <w:szCs w:val="22"/>
                <w:lang w:val="es-ES"/>
              </w:rPr>
              <w:t>endedor,</w:t>
            </w:r>
            <w:r>
              <w:rPr>
                <w:rFonts w:asciiTheme="minorHAnsi" w:hAnsiTheme="minorHAnsi"/>
                <w:sz w:val="22"/>
                <w:szCs w:val="22"/>
                <w:lang w:val="es-ES"/>
              </w:rPr>
              <w:t xml:space="preserve"> mostrando número(s) de parte del C</w:t>
            </w:r>
            <w:r w:rsidRPr="008448FB">
              <w:rPr>
                <w:rFonts w:asciiTheme="minorHAnsi" w:hAnsiTheme="minorHAnsi"/>
                <w:sz w:val="22"/>
                <w:szCs w:val="22"/>
                <w:lang w:val="es-ES"/>
              </w:rPr>
              <w:t>omprador de l</w:t>
            </w:r>
            <w:r>
              <w:rPr>
                <w:rFonts w:asciiTheme="minorHAnsi" w:hAnsiTheme="minorHAnsi"/>
                <w:sz w:val="22"/>
                <w:szCs w:val="22"/>
                <w:lang w:val="es-ES"/>
              </w:rPr>
              <w:t>o</w:t>
            </w:r>
            <w:r w:rsidRPr="008448FB">
              <w:rPr>
                <w:rFonts w:asciiTheme="minorHAnsi" w:hAnsiTheme="minorHAnsi"/>
                <w:sz w:val="22"/>
                <w:szCs w:val="22"/>
                <w:lang w:val="es-ES"/>
              </w:rPr>
              <w:t xml:space="preserve">s </w:t>
            </w:r>
            <w:r>
              <w:rPr>
                <w:rFonts w:asciiTheme="minorHAnsi" w:hAnsiTheme="minorHAnsi"/>
                <w:sz w:val="22"/>
                <w:szCs w:val="22"/>
                <w:lang w:val="es-ES"/>
              </w:rPr>
              <w:t xml:space="preserve">Suministros </w:t>
            </w:r>
            <w:r w:rsidRPr="008448FB">
              <w:rPr>
                <w:rFonts w:asciiTheme="minorHAnsi" w:hAnsiTheme="minorHAnsi"/>
                <w:sz w:val="22"/>
                <w:szCs w:val="22"/>
                <w:lang w:val="es-ES"/>
              </w:rPr>
              <w:t>efectuad</w:t>
            </w:r>
            <w:r>
              <w:rPr>
                <w:rFonts w:asciiTheme="minorHAnsi" w:hAnsiTheme="minorHAnsi"/>
                <w:sz w:val="22"/>
                <w:szCs w:val="22"/>
                <w:lang w:val="es-ES"/>
              </w:rPr>
              <w:t>os utilizando la propiedad del C</w:t>
            </w:r>
            <w:r w:rsidRPr="008448FB">
              <w:rPr>
                <w:rFonts w:asciiTheme="minorHAnsi" w:hAnsiTheme="minorHAnsi"/>
                <w:sz w:val="22"/>
                <w:szCs w:val="22"/>
                <w:lang w:val="es-ES"/>
              </w:rPr>
              <w:t>omprador, la ubicación(</w:t>
            </w:r>
            <w:r>
              <w:rPr>
                <w:rFonts w:asciiTheme="minorHAnsi" w:hAnsiTheme="minorHAnsi"/>
                <w:sz w:val="22"/>
                <w:szCs w:val="22"/>
                <w:lang w:val="es-ES"/>
              </w:rPr>
              <w:t>e</w:t>
            </w:r>
            <w:r w:rsidRPr="008448FB">
              <w:rPr>
                <w:rFonts w:asciiTheme="minorHAnsi" w:hAnsiTheme="minorHAnsi"/>
                <w:sz w:val="22"/>
                <w:szCs w:val="22"/>
                <w:lang w:val="es-ES"/>
              </w:rPr>
              <w:t xml:space="preserve">s) de las Herramientas e Inventario y una certificación que reconoce </w:t>
            </w:r>
            <w:r>
              <w:rPr>
                <w:rFonts w:asciiTheme="minorHAnsi" w:hAnsiTheme="minorHAnsi"/>
                <w:sz w:val="22"/>
                <w:szCs w:val="22"/>
                <w:lang w:val="es-ES"/>
              </w:rPr>
              <w:t xml:space="preserve">al </w:t>
            </w:r>
            <w:r w:rsidRPr="008448FB">
              <w:rPr>
                <w:rFonts w:asciiTheme="minorHAnsi" w:hAnsiTheme="minorHAnsi"/>
                <w:sz w:val="22"/>
                <w:szCs w:val="22"/>
                <w:lang w:val="es-ES"/>
              </w:rPr>
              <w:t xml:space="preserve">Comprador o </w:t>
            </w:r>
            <w:r>
              <w:rPr>
                <w:rFonts w:asciiTheme="minorHAnsi" w:hAnsiTheme="minorHAnsi"/>
                <w:sz w:val="22"/>
                <w:szCs w:val="22"/>
                <w:lang w:val="es-ES"/>
              </w:rPr>
              <w:t xml:space="preserve">los </w:t>
            </w:r>
            <w:r w:rsidRPr="008448FB">
              <w:rPr>
                <w:rFonts w:asciiTheme="minorHAnsi" w:hAnsiTheme="minorHAnsi"/>
                <w:sz w:val="22"/>
                <w:szCs w:val="22"/>
                <w:lang w:val="es-ES"/>
              </w:rPr>
              <w:t>cliente</w:t>
            </w:r>
            <w:r>
              <w:rPr>
                <w:rFonts w:asciiTheme="minorHAnsi" w:hAnsiTheme="minorHAnsi"/>
                <w:sz w:val="22"/>
                <w:szCs w:val="22"/>
                <w:lang w:val="es-ES"/>
              </w:rPr>
              <w:t>s</w:t>
            </w:r>
            <w:r w:rsidRPr="008448FB">
              <w:rPr>
                <w:rFonts w:asciiTheme="minorHAnsi" w:hAnsiTheme="minorHAnsi"/>
                <w:sz w:val="22"/>
                <w:szCs w:val="22"/>
                <w:lang w:val="es-ES"/>
              </w:rPr>
              <w:t xml:space="preserve"> del Comprador, según sea el caso, la propiedad de las Herramientas e Inventario.</w:t>
            </w:r>
          </w:p>
        </w:tc>
      </w:tr>
      <w:tr w:rsidR="005F6EEE" w:rsidRPr="00037DBB" w:rsidTr="00470909">
        <w:trPr>
          <w:cantSplit/>
        </w:trPr>
        <w:tc>
          <w:tcPr>
            <w:tcW w:w="4788" w:type="dxa"/>
          </w:tcPr>
          <w:p w:rsidR="005F6EEE" w:rsidRPr="00CA216F" w:rsidRDefault="005F6EEE" w:rsidP="00880419">
            <w:pPr>
              <w:keepNext/>
              <w:keepLines/>
              <w:numPr>
                <w:ilvl w:val="1"/>
                <w:numId w:val="7"/>
              </w:numPr>
              <w:spacing w:after="120"/>
              <w:ind w:left="1440" w:hanging="720"/>
              <w:outlineLvl w:val="1"/>
              <w:rPr>
                <w:rFonts w:asciiTheme="minorHAnsi" w:hAnsiTheme="minorHAnsi"/>
                <w:sz w:val="22"/>
                <w:szCs w:val="22"/>
                <w:lang w:val="en-US"/>
              </w:rPr>
            </w:pPr>
            <w:bookmarkStart w:id="35" w:name="_Ref105941365"/>
            <w:bookmarkStart w:id="36" w:name="_Toc296596930"/>
            <w:r w:rsidRPr="00CA216F">
              <w:rPr>
                <w:rFonts w:asciiTheme="minorHAnsi" w:hAnsiTheme="minorHAnsi"/>
                <w:sz w:val="22"/>
                <w:szCs w:val="22"/>
                <w:lang w:val="en-US"/>
              </w:rPr>
              <w:lastRenderedPageBreak/>
              <w:t>Durations of Seller’s Warranties.</w:t>
            </w:r>
            <w:bookmarkEnd w:id="35"/>
            <w:bookmarkEnd w:id="36"/>
          </w:p>
        </w:tc>
        <w:tc>
          <w:tcPr>
            <w:tcW w:w="4788" w:type="dxa"/>
          </w:tcPr>
          <w:p w:rsidR="005F6EEE" w:rsidRPr="00DC7B07" w:rsidRDefault="008448FB" w:rsidP="008448FB">
            <w:pPr>
              <w:keepNext/>
              <w:keepLines/>
              <w:spacing w:after="120"/>
              <w:outlineLvl w:val="0"/>
              <w:rPr>
                <w:rFonts w:asciiTheme="minorHAnsi" w:hAnsiTheme="minorHAnsi"/>
                <w:sz w:val="22"/>
                <w:szCs w:val="22"/>
                <w:lang w:val="es-ES"/>
              </w:rPr>
            </w:pPr>
            <w:r w:rsidRPr="00DC7B07">
              <w:rPr>
                <w:rFonts w:asciiTheme="minorHAnsi" w:hAnsiTheme="minorHAnsi"/>
                <w:sz w:val="22"/>
                <w:szCs w:val="22"/>
                <w:lang w:val="es-ES"/>
              </w:rPr>
              <w:t>b</w:t>
            </w:r>
            <w:r w:rsidR="00371380" w:rsidRPr="00DC7B07">
              <w:rPr>
                <w:rFonts w:asciiTheme="minorHAnsi" w:hAnsiTheme="minorHAnsi"/>
                <w:sz w:val="22"/>
                <w:szCs w:val="22"/>
                <w:lang w:val="es-ES"/>
              </w:rPr>
              <w:t>.</w:t>
            </w:r>
            <w:r w:rsidRPr="00DC7B07">
              <w:rPr>
                <w:rFonts w:asciiTheme="minorHAnsi" w:hAnsiTheme="minorHAnsi"/>
                <w:sz w:val="22"/>
                <w:szCs w:val="22"/>
                <w:lang w:val="es-ES"/>
              </w:rPr>
              <w:t xml:space="preserve"> Duración de las Garantías del Vendedor.</w:t>
            </w:r>
          </w:p>
        </w:tc>
      </w:tr>
      <w:tr w:rsidR="005F6EEE" w:rsidRPr="00037DBB" w:rsidTr="00470909">
        <w:trPr>
          <w:cantSplit/>
        </w:trPr>
        <w:tc>
          <w:tcPr>
            <w:tcW w:w="4788" w:type="dxa"/>
          </w:tcPr>
          <w:p w:rsidR="005F6EEE" w:rsidRPr="00CA216F" w:rsidRDefault="005F6EEE" w:rsidP="005F6EEE">
            <w:pPr>
              <w:spacing w:after="120"/>
              <w:ind w:firstLine="720"/>
              <w:rPr>
                <w:rFonts w:asciiTheme="minorHAnsi" w:hAnsiTheme="minorHAnsi"/>
                <w:sz w:val="22"/>
                <w:szCs w:val="22"/>
                <w:lang w:val="en-US"/>
              </w:rPr>
            </w:pPr>
            <w:r w:rsidRPr="00B9242A">
              <w:rPr>
                <w:rFonts w:asciiTheme="minorHAnsi" w:hAnsiTheme="minorHAnsi"/>
                <w:sz w:val="22"/>
                <w:szCs w:val="22"/>
                <w:lang w:val="en-US"/>
              </w:rPr>
              <w:t xml:space="preserve">In the case of Supplies supplied for use as, or incorporation into, parts, components or systems for automotive vehicles or other finished products, the period for each of the representations and covenants in Section </w:t>
            </w:r>
            <w:fldSimple w:instr=" REF _Ref296541899 \r \p \h  \* MERGEFORMAT ">
              <w:r w:rsidRPr="00B9242A">
                <w:rPr>
                  <w:rFonts w:asciiTheme="minorHAnsi" w:hAnsiTheme="minorHAnsi"/>
                  <w:sz w:val="22"/>
                  <w:szCs w:val="22"/>
                  <w:lang w:val="en-US"/>
                </w:rPr>
                <w:t>10.1 above</w:t>
              </w:r>
            </w:fldSimple>
            <w:r w:rsidRPr="00B9242A">
              <w:rPr>
                <w:rFonts w:asciiTheme="minorHAnsi" w:hAnsiTheme="minorHAnsi"/>
                <w:sz w:val="22"/>
                <w:szCs w:val="22"/>
                <w:lang w:val="en-US"/>
              </w:rPr>
              <w:t xml:space="preserve"> will commence upon Seller’s delivery of Supplies to Buyer and, except as provided in Section </w:t>
            </w:r>
            <w:fldSimple w:instr=" REF _Ref105941412 \r \h  \* MERGEFORMAT ">
              <w:r w:rsidRPr="00B9242A">
                <w:rPr>
                  <w:rFonts w:asciiTheme="minorHAnsi" w:hAnsiTheme="minorHAnsi"/>
                  <w:sz w:val="22"/>
                  <w:szCs w:val="22"/>
                  <w:lang w:val="en-US"/>
                </w:rPr>
                <w:t>10.4</w:t>
              </w:r>
            </w:fldSimple>
            <w:r w:rsidRPr="00B9242A">
              <w:rPr>
                <w:rFonts w:asciiTheme="minorHAnsi" w:hAnsiTheme="minorHAnsi"/>
                <w:sz w:val="22"/>
                <w:szCs w:val="22"/>
                <w:lang w:val="en-US"/>
              </w:rPr>
              <w:t xml:space="preserve"> or as otherwise expressly agreed in writing by Buyer’s authorized employee, end at the later of: (i) sixty months following the date the vehicle or other finished product on which such parts, components or systems are installed is first sold and delivered or otherwise utilized for consumer or commercial purposes; (ii) the period provided under applicable law; or (iii) if the Supplies are utilized for new vehicles, the same period as the new vehicle warranty period offered to retail buyers in the country in which the vehicle incorporating the Supplies are sold, provided, however, that if Buyer offers and provides a longer warranty to its customers with respect to any such parts, components or systems, then such longer warranty period will apply to the Supplies.  In the case of Supplies supplied for other uses, the period for each</w:t>
            </w:r>
            <w:r w:rsidRPr="00CA216F">
              <w:rPr>
                <w:rFonts w:asciiTheme="minorHAnsi" w:hAnsiTheme="minorHAnsi"/>
                <w:sz w:val="22"/>
                <w:szCs w:val="22"/>
                <w:lang w:val="en-US"/>
              </w:rPr>
              <w:t xml:space="preserve"> of the foregoing warranties will be that provided by applicable law unless otherwise expressly agreed in writing by an authorized employee of Buyer.  Notwithstanding the foregoing, Seller agrees to waive the expiration of the warranty period in the event there are failures or defects discovered after the Warranty Period of a significant nature or in a significant portion of the Supplies, or a defect is discovered which, in Buyer’s reasonable opinion, constitutes a threat of damage to property or to the health and safety of any person.</w:t>
            </w:r>
          </w:p>
        </w:tc>
        <w:tc>
          <w:tcPr>
            <w:tcW w:w="4788" w:type="dxa"/>
          </w:tcPr>
          <w:p w:rsidR="005F6EEE" w:rsidRPr="008448FB" w:rsidRDefault="008448FB" w:rsidP="00B9242A">
            <w:pPr>
              <w:keepNext/>
              <w:keepLines/>
              <w:spacing w:after="120"/>
              <w:outlineLvl w:val="0"/>
              <w:rPr>
                <w:rFonts w:asciiTheme="minorHAnsi" w:hAnsiTheme="minorHAnsi"/>
                <w:sz w:val="22"/>
                <w:szCs w:val="22"/>
                <w:lang w:val="es-ES"/>
              </w:rPr>
            </w:pPr>
            <w:r w:rsidRPr="00B9242A">
              <w:rPr>
                <w:rFonts w:asciiTheme="minorHAnsi" w:hAnsiTheme="minorHAnsi"/>
                <w:sz w:val="22"/>
                <w:szCs w:val="22"/>
                <w:lang w:val="es-ES"/>
              </w:rPr>
              <w:t xml:space="preserve">En el caso de los </w:t>
            </w:r>
            <w:r w:rsidR="00C0059E" w:rsidRPr="00B9242A">
              <w:rPr>
                <w:rFonts w:asciiTheme="minorHAnsi" w:hAnsiTheme="minorHAnsi"/>
                <w:sz w:val="22"/>
                <w:szCs w:val="22"/>
                <w:lang w:val="es-ES"/>
              </w:rPr>
              <w:t>S</w:t>
            </w:r>
            <w:r w:rsidRPr="00B9242A">
              <w:rPr>
                <w:rFonts w:asciiTheme="minorHAnsi" w:hAnsiTheme="minorHAnsi"/>
                <w:sz w:val="22"/>
                <w:szCs w:val="22"/>
                <w:lang w:val="es-ES"/>
              </w:rPr>
              <w:t xml:space="preserve">uministros proporcionados para uso como, o incorporación a, partes, componentes o sistemas para vehículos automotores u otros productos </w:t>
            </w:r>
            <w:r w:rsidR="00C0059E" w:rsidRPr="00B9242A">
              <w:rPr>
                <w:rFonts w:asciiTheme="minorHAnsi" w:hAnsiTheme="minorHAnsi"/>
                <w:sz w:val="22"/>
                <w:szCs w:val="22"/>
                <w:lang w:val="es-ES"/>
              </w:rPr>
              <w:t>terminados</w:t>
            </w:r>
            <w:r w:rsidRPr="00B9242A">
              <w:rPr>
                <w:rFonts w:asciiTheme="minorHAnsi" w:hAnsiTheme="minorHAnsi"/>
                <w:sz w:val="22"/>
                <w:szCs w:val="22"/>
                <w:lang w:val="es-ES"/>
              </w:rPr>
              <w:t>, el período para cada una de las declaraciones y pactos en la Sección 10.1 a</w:t>
            </w:r>
            <w:r w:rsidR="00C0059E" w:rsidRPr="00B9242A">
              <w:rPr>
                <w:rFonts w:asciiTheme="minorHAnsi" w:hAnsiTheme="minorHAnsi"/>
                <w:sz w:val="22"/>
                <w:szCs w:val="22"/>
                <w:lang w:val="es-ES"/>
              </w:rPr>
              <w:t>rriba mencionado</w:t>
            </w:r>
            <w:r w:rsidRPr="00B9242A">
              <w:rPr>
                <w:rFonts w:asciiTheme="minorHAnsi" w:hAnsiTheme="minorHAnsi"/>
                <w:sz w:val="22"/>
                <w:szCs w:val="22"/>
                <w:lang w:val="es-ES"/>
              </w:rPr>
              <w:t xml:space="preserve"> comenzará con la entrega</w:t>
            </w:r>
            <w:r w:rsidR="00C0059E" w:rsidRPr="00B9242A">
              <w:rPr>
                <w:rFonts w:asciiTheme="minorHAnsi" w:hAnsiTheme="minorHAnsi"/>
                <w:sz w:val="22"/>
                <w:szCs w:val="22"/>
                <w:lang w:val="es-ES"/>
              </w:rPr>
              <w:t xml:space="preserve"> de los Suministros del Vendedor al </w:t>
            </w:r>
            <w:r w:rsidRPr="00B9242A">
              <w:rPr>
                <w:rFonts w:asciiTheme="minorHAnsi" w:hAnsiTheme="minorHAnsi"/>
                <w:sz w:val="22"/>
                <w:szCs w:val="22"/>
                <w:lang w:val="es-ES"/>
              </w:rPr>
              <w:t xml:space="preserve">Comprador y, salvo lo dispuesto en la sección 10.4 o </w:t>
            </w:r>
            <w:r w:rsidR="00C0059E" w:rsidRPr="00B9242A">
              <w:rPr>
                <w:rFonts w:asciiTheme="minorHAnsi" w:hAnsiTheme="minorHAnsi"/>
                <w:sz w:val="22"/>
                <w:szCs w:val="22"/>
                <w:lang w:val="es-ES"/>
              </w:rPr>
              <w:t xml:space="preserve">de alguna otra manera </w:t>
            </w:r>
            <w:r w:rsidRPr="00B9242A">
              <w:rPr>
                <w:rFonts w:asciiTheme="minorHAnsi" w:hAnsiTheme="minorHAnsi"/>
                <w:sz w:val="22"/>
                <w:szCs w:val="22"/>
                <w:lang w:val="es-ES"/>
              </w:rPr>
              <w:t xml:space="preserve">expresamente acordado por escrito por el empleado autorizado del Comprador, </w:t>
            </w:r>
            <w:r w:rsidR="00C0059E" w:rsidRPr="00B9242A">
              <w:rPr>
                <w:rFonts w:asciiTheme="minorHAnsi" w:hAnsiTheme="minorHAnsi"/>
                <w:sz w:val="22"/>
                <w:szCs w:val="22"/>
                <w:lang w:val="es-ES"/>
              </w:rPr>
              <w:t>termina no más tarde de</w:t>
            </w:r>
            <w:r w:rsidRPr="00B9242A">
              <w:rPr>
                <w:rFonts w:asciiTheme="minorHAnsi" w:hAnsiTheme="minorHAnsi"/>
                <w:sz w:val="22"/>
                <w:szCs w:val="22"/>
                <w:lang w:val="es-ES"/>
              </w:rPr>
              <w:t xml:space="preserve">: (i): sesenta meses </w:t>
            </w:r>
            <w:r w:rsidR="00C0059E" w:rsidRPr="00B9242A">
              <w:rPr>
                <w:rFonts w:asciiTheme="minorHAnsi" w:hAnsiTheme="minorHAnsi"/>
                <w:sz w:val="22"/>
                <w:szCs w:val="22"/>
                <w:lang w:val="es-ES"/>
              </w:rPr>
              <w:t>después de</w:t>
            </w:r>
            <w:r w:rsidRPr="00B9242A">
              <w:rPr>
                <w:rFonts w:asciiTheme="minorHAnsi" w:hAnsiTheme="minorHAnsi"/>
                <w:sz w:val="22"/>
                <w:szCs w:val="22"/>
                <w:lang w:val="es-ES"/>
              </w:rPr>
              <w:t xml:space="preserve"> la fecha en que el vehículo u otro producto </w:t>
            </w:r>
            <w:r w:rsidR="00C0059E" w:rsidRPr="00B9242A">
              <w:rPr>
                <w:rFonts w:asciiTheme="minorHAnsi" w:hAnsiTheme="minorHAnsi"/>
                <w:sz w:val="22"/>
                <w:szCs w:val="22"/>
                <w:lang w:val="es-ES"/>
              </w:rPr>
              <w:t>terminado</w:t>
            </w:r>
            <w:r w:rsidRPr="00B9242A">
              <w:rPr>
                <w:rFonts w:asciiTheme="minorHAnsi" w:hAnsiTheme="minorHAnsi"/>
                <w:sz w:val="22"/>
                <w:szCs w:val="22"/>
                <w:lang w:val="es-ES"/>
              </w:rPr>
              <w:t xml:space="preserve"> en el que </w:t>
            </w:r>
            <w:r w:rsidR="00C0059E" w:rsidRPr="00B9242A">
              <w:rPr>
                <w:rFonts w:asciiTheme="minorHAnsi" w:hAnsiTheme="minorHAnsi"/>
                <w:sz w:val="22"/>
                <w:szCs w:val="22"/>
                <w:lang w:val="es-ES"/>
              </w:rPr>
              <w:t>dichas partes</w:t>
            </w:r>
            <w:r w:rsidRPr="00B9242A">
              <w:rPr>
                <w:rFonts w:asciiTheme="minorHAnsi" w:hAnsiTheme="minorHAnsi"/>
                <w:sz w:val="22"/>
                <w:szCs w:val="22"/>
                <w:lang w:val="es-ES"/>
              </w:rPr>
              <w:t xml:space="preserve">, componentes o sistemas </w:t>
            </w:r>
            <w:r w:rsidR="00E12734" w:rsidRPr="00B9242A">
              <w:rPr>
                <w:rFonts w:asciiTheme="minorHAnsi" w:hAnsiTheme="minorHAnsi"/>
                <w:sz w:val="22"/>
                <w:szCs w:val="22"/>
                <w:lang w:val="es-ES"/>
              </w:rPr>
              <w:t xml:space="preserve">sean instalados </w:t>
            </w:r>
            <w:r w:rsidRPr="00B9242A">
              <w:rPr>
                <w:rFonts w:asciiTheme="minorHAnsi" w:hAnsiTheme="minorHAnsi"/>
                <w:sz w:val="22"/>
                <w:szCs w:val="22"/>
                <w:lang w:val="es-ES"/>
              </w:rPr>
              <w:t xml:space="preserve">es primero vendido y entregado o utilizado </w:t>
            </w:r>
            <w:r w:rsidR="00E12734" w:rsidRPr="00B9242A">
              <w:rPr>
                <w:rFonts w:asciiTheme="minorHAnsi" w:hAnsiTheme="minorHAnsi"/>
                <w:sz w:val="22"/>
                <w:szCs w:val="22"/>
                <w:lang w:val="es-ES"/>
              </w:rPr>
              <w:t>para el consumo o propósitos comerciales</w:t>
            </w:r>
            <w:r w:rsidRPr="00B9242A">
              <w:rPr>
                <w:rFonts w:asciiTheme="minorHAnsi" w:hAnsiTheme="minorHAnsi"/>
                <w:sz w:val="22"/>
                <w:szCs w:val="22"/>
                <w:lang w:val="es-ES"/>
              </w:rPr>
              <w:t xml:space="preserve">; (ii) el plazo establecido por la ley aplicable; o (iii) si los </w:t>
            </w:r>
            <w:r w:rsidR="00E12734" w:rsidRPr="00B9242A">
              <w:rPr>
                <w:rFonts w:asciiTheme="minorHAnsi" w:hAnsiTheme="minorHAnsi"/>
                <w:sz w:val="22"/>
                <w:szCs w:val="22"/>
                <w:lang w:val="es-ES"/>
              </w:rPr>
              <w:t xml:space="preserve">Suministros son utilizados para vehículos nuevos, el mismo período que el período de garantía del vehículo nuevo </w:t>
            </w:r>
            <w:r w:rsidRPr="00B9242A">
              <w:rPr>
                <w:rFonts w:asciiTheme="minorHAnsi" w:hAnsiTheme="minorHAnsi"/>
                <w:sz w:val="22"/>
                <w:szCs w:val="22"/>
                <w:lang w:val="es-ES"/>
              </w:rPr>
              <w:t xml:space="preserve">ofrecido a los compradores al </w:t>
            </w:r>
            <w:r w:rsidR="00E12734" w:rsidRPr="00B9242A">
              <w:rPr>
                <w:rFonts w:asciiTheme="minorHAnsi" w:hAnsiTheme="minorHAnsi"/>
                <w:sz w:val="22"/>
                <w:szCs w:val="22"/>
                <w:lang w:val="es-ES"/>
              </w:rPr>
              <w:t xml:space="preserve">menudeo </w:t>
            </w:r>
            <w:r w:rsidRPr="00B9242A">
              <w:rPr>
                <w:rFonts w:asciiTheme="minorHAnsi" w:hAnsiTheme="minorHAnsi"/>
                <w:sz w:val="22"/>
                <w:szCs w:val="22"/>
                <w:lang w:val="es-ES"/>
              </w:rPr>
              <w:t xml:space="preserve">en el país en el que el vehículo que incorpora los </w:t>
            </w:r>
            <w:r w:rsidR="00E12734" w:rsidRPr="00B9242A">
              <w:rPr>
                <w:rFonts w:asciiTheme="minorHAnsi" w:hAnsiTheme="minorHAnsi"/>
                <w:sz w:val="22"/>
                <w:szCs w:val="22"/>
                <w:lang w:val="es-ES"/>
              </w:rPr>
              <w:t>S</w:t>
            </w:r>
            <w:r w:rsidRPr="00B9242A">
              <w:rPr>
                <w:rFonts w:asciiTheme="minorHAnsi" w:hAnsiTheme="minorHAnsi"/>
                <w:sz w:val="22"/>
                <w:szCs w:val="22"/>
                <w:lang w:val="es-ES"/>
              </w:rPr>
              <w:t xml:space="preserve">uministros </w:t>
            </w:r>
            <w:r w:rsidR="00E12734" w:rsidRPr="00B9242A">
              <w:rPr>
                <w:rFonts w:asciiTheme="minorHAnsi" w:hAnsiTheme="minorHAnsi"/>
                <w:sz w:val="22"/>
                <w:szCs w:val="22"/>
                <w:lang w:val="es-ES"/>
              </w:rPr>
              <w:t>vendidos,</w:t>
            </w:r>
            <w:r w:rsidRPr="00B9242A">
              <w:rPr>
                <w:rFonts w:asciiTheme="minorHAnsi" w:hAnsiTheme="minorHAnsi"/>
                <w:sz w:val="22"/>
                <w:szCs w:val="22"/>
                <w:lang w:val="es-ES"/>
              </w:rPr>
              <w:t xml:space="preserve"> a condición</w:t>
            </w:r>
            <w:r w:rsidR="00E12734" w:rsidRPr="00B9242A">
              <w:rPr>
                <w:rFonts w:asciiTheme="minorHAnsi" w:hAnsiTheme="minorHAnsi"/>
                <w:sz w:val="22"/>
                <w:szCs w:val="22"/>
                <w:lang w:val="es-ES"/>
              </w:rPr>
              <w:t xml:space="preserve"> de que </w:t>
            </w:r>
            <w:r w:rsidRPr="00B9242A">
              <w:rPr>
                <w:rFonts w:asciiTheme="minorHAnsi" w:hAnsiTheme="minorHAnsi"/>
                <w:sz w:val="22"/>
                <w:szCs w:val="22"/>
                <w:lang w:val="es-ES"/>
              </w:rPr>
              <w:t xml:space="preserve">si el Comprador ofrece y proporciona una garantía más larga a sus clientes con respecto a cualquier tipo de piezas, componentes o sistemas, </w:t>
            </w:r>
            <w:r w:rsidR="00E12734" w:rsidRPr="00B9242A">
              <w:rPr>
                <w:rFonts w:asciiTheme="minorHAnsi" w:hAnsiTheme="minorHAnsi"/>
                <w:sz w:val="22"/>
                <w:szCs w:val="22"/>
                <w:lang w:val="es-ES"/>
              </w:rPr>
              <w:t xml:space="preserve">entonces </w:t>
            </w:r>
            <w:r w:rsidRPr="00B9242A">
              <w:rPr>
                <w:rFonts w:asciiTheme="minorHAnsi" w:hAnsiTheme="minorHAnsi"/>
                <w:sz w:val="22"/>
                <w:szCs w:val="22"/>
                <w:lang w:val="es-ES"/>
              </w:rPr>
              <w:t xml:space="preserve">dicho período de garantía más largo se aplicará a los </w:t>
            </w:r>
            <w:r w:rsidR="00E12734" w:rsidRPr="00B9242A">
              <w:rPr>
                <w:rFonts w:asciiTheme="minorHAnsi" w:hAnsiTheme="minorHAnsi"/>
                <w:sz w:val="22"/>
                <w:szCs w:val="22"/>
                <w:lang w:val="es-ES"/>
              </w:rPr>
              <w:t>S</w:t>
            </w:r>
            <w:r w:rsidRPr="00B9242A">
              <w:rPr>
                <w:rFonts w:asciiTheme="minorHAnsi" w:hAnsiTheme="minorHAnsi"/>
                <w:sz w:val="22"/>
                <w:szCs w:val="22"/>
                <w:lang w:val="es-ES"/>
              </w:rPr>
              <w:t>uministros. En el caso de los</w:t>
            </w:r>
            <w:r w:rsidRPr="008448FB">
              <w:rPr>
                <w:rFonts w:asciiTheme="minorHAnsi" w:hAnsiTheme="minorHAnsi"/>
                <w:sz w:val="22"/>
                <w:szCs w:val="22"/>
                <w:lang w:val="es-ES"/>
              </w:rPr>
              <w:t xml:space="preserve"> </w:t>
            </w:r>
            <w:r w:rsidR="00B9242A">
              <w:rPr>
                <w:rFonts w:asciiTheme="minorHAnsi" w:hAnsiTheme="minorHAnsi"/>
                <w:sz w:val="22"/>
                <w:szCs w:val="22"/>
                <w:lang w:val="es-ES"/>
              </w:rPr>
              <w:t>S</w:t>
            </w:r>
            <w:r w:rsidRPr="008448FB">
              <w:rPr>
                <w:rFonts w:asciiTheme="minorHAnsi" w:hAnsiTheme="minorHAnsi"/>
                <w:sz w:val="22"/>
                <w:szCs w:val="22"/>
                <w:lang w:val="es-ES"/>
              </w:rPr>
              <w:t xml:space="preserve">uministros proporcionados para otros usos, el plazo para cada una de las garantías </w:t>
            </w:r>
            <w:r w:rsidR="00B9242A">
              <w:rPr>
                <w:rFonts w:asciiTheme="minorHAnsi" w:hAnsiTheme="minorHAnsi"/>
                <w:sz w:val="22"/>
                <w:szCs w:val="22"/>
                <w:lang w:val="es-ES"/>
              </w:rPr>
              <w:t>precedentes</w:t>
            </w:r>
            <w:r w:rsidRPr="008448FB">
              <w:rPr>
                <w:rFonts w:asciiTheme="minorHAnsi" w:hAnsiTheme="minorHAnsi"/>
                <w:sz w:val="22"/>
                <w:szCs w:val="22"/>
                <w:lang w:val="es-ES"/>
              </w:rPr>
              <w:t xml:space="preserve"> será la prevista por la ley aplicable a menos que se acuerde expresamente por escrito por un empleado autorizado del Comprador. No obstante lo anterior, el Vendedor se compromete a renunciar a la expiración del período de garantía en el caso de que haya fall</w:t>
            </w:r>
            <w:r w:rsidR="00B9242A">
              <w:rPr>
                <w:rFonts w:asciiTheme="minorHAnsi" w:hAnsiTheme="minorHAnsi"/>
                <w:sz w:val="22"/>
                <w:szCs w:val="22"/>
                <w:lang w:val="es-ES"/>
              </w:rPr>
              <w:t>a</w:t>
            </w:r>
            <w:r w:rsidRPr="008448FB">
              <w:rPr>
                <w:rFonts w:asciiTheme="minorHAnsi" w:hAnsiTheme="minorHAnsi"/>
                <w:sz w:val="22"/>
                <w:szCs w:val="22"/>
                <w:lang w:val="es-ES"/>
              </w:rPr>
              <w:t xml:space="preserve">s o defectos descubiertos después de que el período de garantía y de carácter significativo o en una parte significativa de los </w:t>
            </w:r>
            <w:r w:rsidR="00B9242A">
              <w:rPr>
                <w:rFonts w:asciiTheme="minorHAnsi" w:hAnsiTheme="minorHAnsi"/>
                <w:sz w:val="22"/>
                <w:szCs w:val="22"/>
                <w:lang w:val="es-ES"/>
              </w:rPr>
              <w:t>S</w:t>
            </w:r>
            <w:r w:rsidRPr="008448FB">
              <w:rPr>
                <w:rFonts w:asciiTheme="minorHAnsi" w:hAnsiTheme="minorHAnsi"/>
                <w:sz w:val="22"/>
                <w:szCs w:val="22"/>
                <w:lang w:val="es-ES"/>
              </w:rPr>
              <w:t xml:space="preserve">uministros, o un defecto se descubre que, </w:t>
            </w:r>
            <w:r w:rsidR="00B9242A">
              <w:rPr>
                <w:rFonts w:asciiTheme="minorHAnsi" w:hAnsiTheme="minorHAnsi"/>
                <w:sz w:val="22"/>
                <w:szCs w:val="22"/>
                <w:lang w:val="es-ES"/>
              </w:rPr>
              <w:t xml:space="preserve">bajo la opinión razonable del Comprador, </w:t>
            </w:r>
            <w:r w:rsidRPr="008448FB">
              <w:rPr>
                <w:rFonts w:asciiTheme="minorHAnsi" w:hAnsiTheme="minorHAnsi"/>
                <w:sz w:val="22"/>
                <w:szCs w:val="22"/>
                <w:lang w:val="es-ES"/>
              </w:rPr>
              <w:t>constituye una amenaza de daño a la propiedad o</w:t>
            </w:r>
            <w:r w:rsidR="00B9242A">
              <w:rPr>
                <w:rFonts w:asciiTheme="minorHAnsi" w:hAnsiTheme="minorHAnsi"/>
                <w:sz w:val="22"/>
                <w:szCs w:val="22"/>
                <w:lang w:val="es-ES"/>
              </w:rPr>
              <w:t xml:space="preserve"> </w:t>
            </w:r>
            <w:r w:rsidRPr="008448FB">
              <w:rPr>
                <w:rFonts w:asciiTheme="minorHAnsi" w:hAnsiTheme="minorHAnsi"/>
                <w:sz w:val="22"/>
                <w:szCs w:val="22"/>
                <w:lang w:val="es-ES"/>
              </w:rPr>
              <w:t>a la salud y seguridad de cualquier persona.</w:t>
            </w:r>
          </w:p>
        </w:tc>
      </w:tr>
      <w:tr w:rsidR="005F6EEE" w:rsidRPr="00037DBB" w:rsidTr="00470909">
        <w:trPr>
          <w:cantSplit/>
        </w:trPr>
        <w:tc>
          <w:tcPr>
            <w:tcW w:w="4788" w:type="dxa"/>
          </w:tcPr>
          <w:p w:rsidR="005F6EEE" w:rsidRPr="00CA216F" w:rsidRDefault="005F6EEE" w:rsidP="00880419">
            <w:pPr>
              <w:keepNext/>
              <w:keepLines/>
              <w:numPr>
                <w:ilvl w:val="1"/>
                <w:numId w:val="7"/>
              </w:numPr>
              <w:spacing w:after="120"/>
              <w:ind w:left="1440" w:hanging="720"/>
              <w:outlineLvl w:val="1"/>
              <w:rPr>
                <w:rFonts w:asciiTheme="minorHAnsi" w:hAnsiTheme="minorHAnsi"/>
                <w:sz w:val="22"/>
                <w:szCs w:val="22"/>
                <w:lang w:val="en-US"/>
              </w:rPr>
            </w:pPr>
            <w:bookmarkStart w:id="37" w:name="_Toc296596931"/>
            <w:r w:rsidRPr="00CA216F">
              <w:rPr>
                <w:rFonts w:asciiTheme="minorHAnsi" w:hAnsiTheme="minorHAnsi"/>
                <w:sz w:val="22"/>
                <w:szCs w:val="22"/>
                <w:lang w:val="en-US"/>
              </w:rPr>
              <w:lastRenderedPageBreak/>
              <w:t>Buyer’s Remedies and Damages.</w:t>
            </w:r>
            <w:bookmarkEnd w:id="37"/>
          </w:p>
        </w:tc>
        <w:tc>
          <w:tcPr>
            <w:tcW w:w="4788" w:type="dxa"/>
          </w:tcPr>
          <w:p w:rsidR="005F6EEE" w:rsidRPr="00DC7B07" w:rsidRDefault="00B9242A" w:rsidP="00FE31A6">
            <w:pPr>
              <w:keepNext/>
              <w:keepLines/>
              <w:spacing w:after="120"/>
              <w:outlineLvl w:val="0"/>
              <w:rPr>
                <w:rFonts w:asciiTheme="minorHAnsi" w:hAnsiTheme="minorHAnsi"/>
                <w:sz w:val="22"/>
                <w:szCs w:val="22"/>
                <w:lang w:val="es-ES"/>
              </w:rPr>
            </w:pPr>
            <w:r w:rsidRPr="00DC7B07">
              <w:rPr>
                <w:rFonts w:asciiTheme="minorHAnsi" w:hAnsiTheme="minorHAnsi"/>
                <w:sz w:val="22"/>
                <w:szCs w:val="22"/>
                <w:lang w:val="es-ES"/>
              </w:rPr>
              <w:t>c</w:t>
            </w:r>
            <w:r w:rsidR="00371380" w:rsidRPr="00DC7B07">
              <w:rPr>
                <w:rFonts w:asciiTheme="minorHAnsi" w:hAnsiTheme="minorHAnsi"/>
                <w:sz w:val="22"/>
                <w:szCs w:val="22"/>
                <w:lang w:val="es-ES"/>
              </w:rPr>
              <w:t>.</w:t>
            </w:r>
            <w:r w:rsidRPr="00DC7B07">
              <w:rPr>
                <w:rFonts w:asciiTheme="minorHAnsi" w:hAnsiTheme="minorHAnsi"/>
                <w:sz w:val="22"/>
                <w:szCs w:val="22"/>
                <w:lang w:val="es-ES"/>
              </w:rPr>
              <w:t xml:space="preserve"> Recursos y Daños del Comprador.</w:t>
            </w:r>
          </w:p>
        </w:tc>
      </w:tr>
      <w:tr w:rsidR="005F6EEE" w:rsidRPr="00037DBB" w:rsidTr="00470909">
        <w:trPr>
          <w:cantSplit/>
        </w:trPr>
        <w:tc>
          <w:tcPr>
            <w:tcW w:w="4788" w:type="dxa"/>
          </w:tcPr>
          <w:p w:rsidR="005F6EEE" w:rsidRPr="00CA216F" w:rsidRDefault="005F6EEE" w:rsidP="005F6EEE">
            <w:pPr>
              <w:spacing w:after="120"/>
              <w:ind w:firstLine="720"/>
              <w:rPr>
                <w:rFonts w:asciiTheme="minorHAnsi" w:hAnsiTheme="minorHAnsi"/>
                <w:sz w:val="22"/>
                <w:szCs w:val="22"/>
                <w:lang w:val="en-US"/>
              </w:rPr>
            </w:pPr>
            <w:r w:rsidRPr="00CA216F">
              <w:rPr>
                <w:rFonts w:asciiTheme="minorHAnsi" w:hAnsiTheme="minorHAnsi"/>
                <w:sz w:val="22"/>
                <w:szCs w:val="22"/>
                <w:lang w:val="en-US"/>
              </w:rPr>
              <w:t>If Buyer experiences any breaches of the foregoing representations or covenants, Buyer will have the right, in addition to exercising all other rights Buyer may have under the Uniform Commercial Code and any other applicable statutes or law, to take the following actions, at Buyer’s option: (i) retain the defective Supplies in whole or in part with an appropriate adjustment in the price for the goods; (ii) require Seller to repair or replace the defective Supplies in whole or in part at Seller’s sole expense, including all shipping, transportation, and installation costs; (iii) correct or replace the defective Supplies with similar items and recover the total cost relating thereto, including the cost of product recalls from Seller; or (iv) reject the defective Supplies.</w:t>
            </w:r>
          </w:p>
        </w:tc>
        <w:tc>
          <w:tcPr>
            <w:tcW w:w="4788" w:type="dxa"/>
          </w:tcPr>
          <w:p w:rsidR="005F6EEE" w:rsidRPr="00B9242A" w:rsidRDefault="00B9242A" w:rsidP="00A161E9">
            <w:pPr>
              <w:keepNext/>
              <w:keepLines/>
              <w:spacing w:after="120"/>
              <w:outlineLvl w:val="0"/>
              <w:rPr>
                <w:rFonts w:asciiTheme="minorHAnsi" w:hAnsiTheme="minorHAnsi"/>
                <w:sz w:val="22"/>
                <w:szCs w:val="22"/>
                <w:lang w:val="es-ES"/>
              </w:rPr>
            </w:pPr>
            <w:r w:rsidRPr="00B9242A">
              <w:rPr>
                <w:rFonts w:asciiTheme="minorHAnsi" w:hAnsiTheme="minorHAnsi"/>
                <w:sz w:val="22"/>
                <w:szCs w:val="22"/>
                <w:lang w:val="es-ES"/>
              </w:rPr>
              <w:t xml:space="preserve">Si el Comprador experimenta cualquier infracción de las anteriores declaraciones o pactos, el </w:t>
            </w:r>
            <w:r w:rsidR="00A161E9">
              <w:rPr>
                <w:rFonts w:asciiTheme="minorHAnsi" w:hAnsiTheme="minorHAnsi"/>
                <w:sz w:val="22"/>
                <w:szCs w:val="22"/>
                <w:lang w:val="es-ES"/>
              </w:rPr>
              <w:t>C</w:t>
            </w:r>
            <w:r w:rsidRPr="00B9242A">
              <w:rPr>
                <w:rFonts w:asciiTheme="minorHAnsi" w:hAnsiTheme="minorHAnsi"/>
                <w:sz w:val="22"/>
                <w:szCs w:val="22"/>
                <w:lang w:val="es-ES"/>
              </w:rPr>
              <w:t xml:space="preserve">omprador tendrá </w:t>
            </w:r>
            <w:r w:rsidR="00A161E9">
              <w:rPr>
                <w:rFonts w:asciiTheme="minorHAnsi" w:hAnsiTheme="minorHAnsi"/>
                <w:sz w:val="22"/>
                <w:szCs w:val="22"/>
                <w:lang w:val="es-ES"/>
              </w:rPr>
              <w:t xml:space="preserve">el </w:t>
            </w:r>
            <w:r w:rsidRPr="00B9242A">
              <w:rPr>
                <w:rFonts w:asciiTheme="minorHAnsi" w:hAnsiTheme="minorHAnsi"/>
                <w:sz w:val="22"/>
                <w:szCs w:val="22"/>
                <w:lang w:val="es-ES"/>
              </w:rPr>
              <w:t xml:space="preserve">derecho, además de ejercer todos </w:t>
            </w:r>
            <w:r w:rsidR="00A161E9">
              <w:rPr>
                <w:rFonts w:asciiTheme="minorHAnsi" w:hAnsiTheme="minorHAnsi"/>
                <w:sz w:val="22"/>
                <w:szCs w:val="22"/>
                <w:lang w:val="es-ES"/>
              </w:rPr>
              <w:t>los otros derechos que el Com</w:t>
            </w:r>
            <w:r w:rsidRPr="00B9242A">
              <w:rPr>
                <w:rFonts w:asciiTheme="minorHAnsi" w:hAnsiTheme="minorHAnsi"/>
                <w:sz w:val="22"/>
                <w:szCs w:val="22"/>
                <w:lang w:val="es-ES"/>
              </w:rPr>
              <w:t xml:space="preserve">prador puede tener bajo el Código Uniforme de Comercio y demás leyes aplicables o la ley, a tomar las siguientes acciones, a elección del </w:t>
            </w:r>
            <w:r w:rsidR="00A161E9">
              <w:rPr>
                <w:rFonts w:asciiTheme="minorHAnsi" w:hAnsiTheme="minorHAnsi"/>
                <w:sz w:val="22"/>
                <w:szCs w:val="22"/>
                <w:lang w:val="es-ES"/>
              </w:rPr>
              <w:t>C</w:t>
            </w:r>
            <w:r w:rsidRPr="00B9242A">
              <w:rPr>
                <w:rFonts w:asciiTheme="minorHAnsi" w:hAnsiTheme="minorHAnsi"/>
                <w:sz w:val="22"/>
                <w:szCs w:val="22"/>
                <w:lang w:val="es-ES"/>
              </w:rPr>
              <w:t xml:space="preserve">omprador : (i) </w:t>
            </w:r>
            <w:r w:rsidR="00A161E9">
              <w:rPr>
                <w:rFonts w:asciiTheme="minorHAnsi" w:hAnsiTheme="minorHAnsi"/>
                <w:sz w:val="22"/>
                <w:szCs w:val="22"/>
                <w:lang w:val="es-ES"/>
              </w:rPr>
              <w:t xml:space="preserve">retener </w:t>
            </w:r>
            <w:r w:rsidRPr="00B9242A">
              <w:rPr>
                <w:rFonts w:asciiTheme="minorHAnsi" w:hAnsiTheme="minorHAnsi"/>
                <w:sz w:val="22"/>
                <w:szCs w:val="22"/>
                <w:lang w:val="es-ES"/>
              </w:rPr>
              <w:t xml:space="preserve">los Suministros defectuosos en su totalidad o en parte con los debidos ajustes en el precio de las mercancías; (ii) requerir al Vendedor </w:t>
            </w:r>
            <w:r w:rsidR="00A161E9">
              <w:rPr>
                <w:rFonts w:asciiTheme="minorHAnsi" w:hAnsiTheme="minorHAnsi"/>
                <w:sz w:val="22"/>
                <w:szCs w:val="22"/>
                <w:lang w:val="es-ES"/>
              </w:rPr>
              <w:t>que</w:t>
            </w:r>
            <w:r w:rsidRPr="00B9242A">
              <w:rPr>
                <w:rFonts w:asciiTheme="minorHAnsi" w:hAnsiTheme="minorHAnsi"/>
                <w:sz w:val="22"/>
                <w:szCs w:val="22"/>
                <w:lang w:val="es-ES"/>
              </w:rPr>
              <w:t xml:space="preserve"> reparar</w:t>
            </w:r>
            <w:r w:rsidR="00A161E9">
              <w:rPr>
                <w:rFonts w:asciiTheme="minorHAnsi" w:hAnsiTheme="minorHAnsi"/>
                <w:sz w:val="22"/>
                <w:szCs w:val="22"/>
                <w:lang w:val="es-ES"/>
              </w:rPr>
              <w:t>e</w:t>
            </w:r>
            <w:r w:rsidRPr="00B9242A">
              <w:rPr>
                <w:rFonts w:asciiTheme="minorHAnsi" w:hAnsiTheme="minorHAnsi"/>
                <w:sz w:val="22"/>
                <w:szCs w:val="22"/>
                <w:lang w:val="es-ES"/>
              </w:rPr>
              <w:t xml:space="preserve"> o reempla</w:t>
            </w:r>
            <w:r w:rsidR="00A161E9">
              <w:rPr>
                <w:rFonts w:asciiTheme="minorHAnsi" w:hAnsiTheme="minorHAnsi"/>
                <w:sz w:val="22"/>
                <w:szCs w:val="22"/>
                <w:lang w:val="es-ES"/>
              </w:rPr>
              <w:t>ce</w:t>
            </w:r>
            <w:r w:rsidRPr="00B9242A">
              <w:rPr>
                <w:rFonts w:asciiTheme="minorHAnsi" w:hAnsiTheme="minorHAnsi"/>
                <w:sz w:val="22"/>
                <w:szCs w:val="22"/>
                <w:lang w:val="es-ES"/>
              </w:rPr>
              <w:t xml:space="preserve"> los </w:t>
            </w:r>
            <w:r w:rsidR="00A161E9">
              <w:rPr>
                <w:rFonts w:asciiTheme="minorHAnsi" w:hAnsiTheme="minorHAnsi"/>
                <w:sz w:val="22"/>
                <w:szCs w:val="22"/>
                <w:lang w:val="es-ES"/>
              </w:rPr>
              <w:t xml:space="preserve">Suministros </w:t>
            </w:r>
            <w:r w:rsidRPr="00B9242A">
              <w:rPr>
                <w:rFonts w:asciiTheme="minorHAnsi" w:hAnsiTheme="minorHAnsi"/>
                <w:sz w:val="22"/>
                <w:szCs w:val="22"/>
                <w:lang w:val="es-ES"/>
              </w:rPr>
              <w:t xml:space="preserve">defectuosos en su totalidad o en parte a costa exclusiva del </w:t>
            </w:r>
            <w:r w:rsidR="00A161E9">
              <w:rPr>
                <w:rFonts w:asciiTheme="minorHAnsi" w:hAnsiTheme="minorHAnsi"/>
                <w:sz w:val="22"/>
                <w:szCs w:val="22"/>
                <w:lang w:val="es-ES"/>
              </w:rPr>
              <w:t>V</w:t>
            </w:r>
            <w:r w:rsidRPr="00B9242A">
              <w:rPr>
                <w:rFonts w:asciiTheme="minorHAnsi" w:hAnsiTheme="minorHAnsi"/>
                <w:sz w:val="22"/>
                <w:szCs w:val="22"/>
                <w:lang w:val="es-ES"/>
              </w:rPr>
              <w:t xml:space="preserve">endedor, incluyendo todo el envío, el transporte y los costos de instalación; (iii) corregir o reemplazar los </w:t>
            </w:r>
            <w:r w:rsidR="00A161E9">
              <w:rPr>
                <w:rFonts w:asciiTheme="minorHAnsi" w:hAnsiTheme="minorHAnsi"/>
                <w:sz w:val="22"/>
                <w:szCs w:val="22"/>
                <w:lang w:val="es-ES"/>
              </w:rPr>
              <w:t xml:space="preserve">Suministros </w:t>
            </w:r>
            <w:r w:rsidRPr="00B9242A">
              <w:rPr>
                <w:rFonts w:asciiTheme="minorHAnsi" w:hAnsiTheme="minorHAnsi"/>
                <w:sz w:val="22"/>
                <w:szCs w:val="22"/>
                <w:lang w:val="es-ES"/>
              </w:rPr>
              <w:t xml:space="preserve">defectuosos con partidas similares y recuperar el costo total </w:t>
            </w:r>
            <w:r w:rsidR="00A161E9">
              <w:rPr>
                <w:rFonts w:asciiTheme="minorHAnsi" w:hAnsiTheme="minorHAnsi"/>
                <w:sz w:val="22"/>
                <w:szCs w:val="22"/>
                <w:lang w:val="es-ES"/>
              </w:rPr>
              <w:t>de los mismos</w:t>
            </w:r>
            <w:r w:rsidRPr="00B9242A">
              <w:rPr>
                <w:rFonts w:asciiTheme="minorHAnsi" w:hAnsiTheme="minorHAnsi"/>
                <w:sz w:val="22"/>
                <w:szCs w:val="22"/>
                <w:lang w:val="es-ES"/>
              </w:rPr>
              <w:t xml:space="preserve">, incluyendo el costo </w:t>
            </w:r>
            <w:r w:rsidR="00A161E9">
              <w:rPr>
                <w:rFonts w:asciiTheme="minorHAnsi" w:hAnsiTheme="minorHAnsi"/>
                <w:sz w:val="22"/>
                <w:szCs w:val="22"/>
                <w:lang w:val="es-ES"/>
              </w:rPr>
              <w:t xml:space="preserve">del producto retirado del </w:t>
            </w:r>
            <w:r w:rsidRPr="00B9242A">
              <w:rPr>
                <w:rFonts w:asciiTheme="minorHAnsi" w:hAnsiTheme="minorHAnsi"/>
                <w:sz w:val="22"/>
                <w:szCs w:val="22"/>
                <w:lang w:val="es-ES"/>
              </w:rPr>
              <w:t>Vendedor; o (iv) rechazar los Suministros defectuosos.</w:t>
            </w:r>
          </w:p>
        </w:tc>
      </w:tr>
      <w:tr w:rsidR="005F6EEE" w:rsidRPr="00037DBB" w:rsidTr="00470909">
        <w:trPr>
          <w:cantSplit/>
        </w:trPr>
        <w:tc>
          <w:tcPr>
            <w:tcW w:w="4788" w:type="dxa"/>
          </w:tcPr>
          <w:p w:rsidR="005F6EEE" w:rsidRPr="00CA216F" w:rsidRDefault="005F6EEE" w:rsidP="005F6EEE">
            <w:pPr>
              <w:spacing w:after="120"/>
              <w:ind w:firstLine="720"/>
              <w:rPr>
                <w:rFonts w:asciiTheme="minorHAnsi" w:hAnsiTheme="minorHAnsi"/>
                <w:sz w:val="22"/>
                <w:szCs w:val="22"/>
                <w:lang w:val="en-US"/>
              </w:rPr>
            </w:pPr>
            <w:r w:rsidRPr="00D41666">
              <w:rPr>
                <w:rFonts w:asciiTheme="minorHAnsi" w:hAnsiTheme="minorHAnsi"/>
                <w:sz w:val="22"/>
                <w:szCs w:val="22"/>
                <w:lang w:val="en-US"/>
              </w:rPr>
              <w:lastRenderedPageBreak/>
              <w:t>Without limiting the generality of the foregoing, if any Supplies are reasonably determined (including by use of statistical analysis or other sampling methodology) to fail to conform to the warranties set forth in the Contract, Buyer shall notify Seller and Seller shall reimburse Buyer for all losses, costs and damages caused by such nonconforming Supplies. Such costs and damages may include, without limitation, costs, attorney and expert or professional fees, expenses and losses of Buyer and/or its customers arising from (i) ins</w:t>
            </w:r>
            <w:r w:rsidRPr="00CA216F">
              <w:rPr>
                <w:rFonts w:asciiTheme="minorHAnsi" w:hAnsiTheme="minorHAnsi"/>
                <w:sz w:val="22"/>
                <w:szCs w:val="22"/>
                <w:lang w:val="en-US"/>
              </w:rPr>
              <w:t>pection, sorting, testing, repair or replacement of any nonconforming Supplies or any system or component that incorporates such nonconforming Supplies, (ii) production interruptions or slowdowns, (iii) off-lining of vehicles or component systems, (iv) field service campaigns and other corrective service actions, including, without limitation, the amounts paid to distributors and/or dealers for materials and replacement parts (including reasonable mark-up to recover administrative costs or other capital expenses) and the labor costs to perform such work, and (v) claims for personal injury (including death) or property damage caused by such nonconforming Supplies.</w:t>
            </w:r>
          </w:p>
        </w:tc>
        <w:tc>
          <w:tcPr>
            <w:tcW w:w="4788" w:type="dxa"/>
          </w:tcPr>
          <w:p w:rsidR="005F6EEE" w:rsidRPr="00A161E9" w:rsidRDefault="00A161E9" w:rsidP="00D41666">
            <w:pPr>
              <w:keepNext/>
              <w:keepLines/>
              <w:spacing w:after="120"/>
              <w:outlineLvl w:val="0"/>
              <w:rPr>
                <w:rFonts w:asciiTheme="minorHAnsi" w:hAnsiTheme="minorHAnsi"/>
                <w:sz w:val="22"/>
                <w:szCs w:val="22"/>
                <w:lang w:val="es-ES"/>
              </w:rPr>
            </w:pPr>
            <w:r w:rsidRPr="00D41666">
              <w:rPr>
                <w:rFonts w:asciiTheme="minorHAnsi" w:hAnsiTheme="minorHAnsi"/>
                <w:sz w:val="22"/>
                <w:szCs w:val="22"/>
                <w:lang w:val="es-ES"/>
              </w:rPr>
              <w:t>Sin limitar la generalidad de lo anterior, si cualquier Suministro se determina razonable (incluso mediante el uso de análisis estadístico o de otra metodología de muestreo) para dejar de cumplir con las garantías establecidas en el Contrato, el Comprador notificará al Vendedor y el Vendedor reembolsará al Comprador tod</w:t>
            </w:r>
            <w:r w:rsidR="00681C2E" w:rsidRPr="00D41666">
              <w:rPr>
                <w:rFonts w:asciiTheme="minorHAnsi" w:hAnsiTheme="minorHAnsi"/>
                <w:sz w:val="22"/>
                <w:szCs w:val="22"/>
                <w:lang w:val="es-ES"/>
              </w:rPr>
              <w:t>as</w:t>
            </w:r>
            <w:r w:rsidRPr="00D41666">
              <w:rPr>
                <w:rFonts w:asciiTheme="minorHAnsi" w:hAnsiTheme="minorHAnsi"/>
                <w:sz w:val="22"/>
                <w:szCs w:val="22"/>
                <w:lang w:val="es-ES"/>
              </w:rPr>
              <w:t xml:space="preserve"> </w:t>
            </w:r>
            <w:r w:rsidR="00681C2E" w:rsidRPr="00D41666">
              <w:rPr>
                <w:rFonts w:asciiTheme="minorHAnsi" w:hAnsiTheme="minorHAnsi"/>
                <w:sz w:val="22"/>
                <w:szCs w:val="22"/>
                <w:lang w:val="es-ES"/>
              </w:rPr>
              <w:t xml:space="preserve">las </w:t>
            </w:r>
            <w:r w:rsidRPr="00D41666">
              <w:rPr>
                <w:rFonts w:asciiTheme="minorHAnsi" w:hAnsiTheme="minorHAnsi"/>
                <w:sz w:val="22"/>
                <w:szCs w:val="22"/>
                <w:lang w:val="es-ES"/>
              </w:rPr>
              <w:t xml:space="preserve">pérdidas, costos y daños causados </w:t>
            </w:r>
            <w:r w:rsidRPr="00D41666">
              <w:rPr>
                <w:rFonts w:ascii="Calibri" w:hAnsi="Calibri" w:cs="Calibri"/>
                <w:sz w:val="22"/>
                <w:szCs w:val="22"/>
                <w:lang w:val="es-ES"/>
              </w:rPr>
              <w:t xml:space="preserve">por dichos </w:t>
            </w:r>
            <w:r w:rsidR="00681C2E" w:rsidRPr="00D41666">
              <w:rPr>
                <w:rFonts w:ascii="Calibri" w:hAnsi="Calibri" w:cs="Calibri"/>
                <w:sz w:val="22"/>
                <w:szCs w:val="22"/>
                <w:lang w:val="es-ES"/>
              </w:rPr>
              <w:t>S</w:t>
            </w:r>
            <w:r w:rsidRPr="00D41666">
              <w:rPr>
                <w:rFonts w:ascii="Calibri" w:hAnsi="Calibri" w:cs="Calibri"/>
                <w:sz w:val="22"/>
                <w:szCs w:val="22"/>
                <w:lang w:val="es-ES"/>
              </w:rPr>
              <w:t xml:space="preserve">uministros </w:t>
            </w:r>
            <w:r w:rsidR="00681C2E" w:rsidRPr="00D41666">
              <w:rPr>
                <w:rFonts w:ascii="Calibri" w:hAnsi="Calibri" w:cs="Calibri"/>
                <w:sz w:val="22"/>
                <w:szCs w:val="22"/>
                <w:lang w:val="es-ES"/>
              </w:rPr>
              <w:t>insatisfactorios</w:t>
            </w:r>
            <w:r w:rsidRPr="00D41666">
              <w:rPr>
                <w:rFonts w:ascii="Calibri" w:hAnsi="Calibri" w:cs="Calibri"/>
                <w:sz w:val="22"/>
                <w:szCs w:val="22"/>
                <w:lang w:val="es-ES"/>
              </w:rPr>
              <w:t xml:space="preserve">. Tales </w:t>
            </w:r>
            <w:r w:rsidRPr="00D41666">
              <w:rPr>
                <w:rFonts w:asciiTheme="minorHAnsi" w:hAnsiTheme="minorHAnsi"/>
                <w:sz w:val="22"/>
                <w:szCs w:val="22"/>
                <w:lang w:val="es-ES"/>
              </w:rPr>
              <w:t xml:space="preserve">costos y daños pueden incluir, sin limitación, los costos, </w:t>
            </w:r>
            <w:r w:rsidR="00E073D7" w:rsidRPr="00D41666">
              <w:rPr>
                <w:rFonts w:asciiTheme="minorHAnsi" w:hAnsiTheme="minorHAnsi"/>
                <w:sz w:val="22"/>
                <w:szCs w:val="22"/>
                <w:lang w:val="es-ES"/>
              </w:rPr>
              <w:t>los honorarios de</w:t>
            </w:r>
            <w:r w:rsidRPr="00D41666">
              <w:rPr>
                <w:rFonts w:asciiTheme="minorHAnsi" w:hAnsiTheme="minorHAnsi"/>
                <w:sz w:val="22"/>
                <w:szCs w:val="22"/>
                <w:lang w:val="es-ES"/>
              </w:rPr>
              <w:t xml:space="preserve">l abogado y </w:t>
            </w:r>
            <w:r w:rsidR="00E073D7" w:rsidRPr="00D41666">
              <w:rPr>
                <w:rFonts w:asciiTheme="minorHAnsi" w:hAnsiTheme="minorHAnsi"/>
                <w:sz w:val="22"/>
                <w:szCs w:val="22"/>
                <w:lang w:val="es-ES"/>
              </w:rPr>
              <w:t xml:space="preserve">el </w:t>
            </w:r>
            <w:r w:rsidRPr="00D41666">
              <w:rPr>
                <w:rFonts w:asciiTheme="minorHAnsi" w:hAnsiTheme="minorHAnsi"/>
                <w:sz w:val="22"/>
                <w:szCs w:val="22"/>
                <w:lang w:val="es-ES"/>
              </w:rPr>
              <w:t xml:space="preserve">experto o profesional, gastos y pérdidas de </w:t>
            </w:r>
            <w:r w:rsidR="00E073D7" w:rsidRPr="00D41666">
              <w:rPr>
                <w:rFonts w:asciiTheme="minorHAnsi" w:hAnsiTheme="minorHAnsi"/>
                <w:sz w:val="22"/>
                <w:szCs w:val="22"/>
                <w:lang w:val="es-ES"/>
              </w:rPr>
              <w:t>C</w:t>
            </w:r>
            <w:r w:rsidRPr="00D41666">
              <w:rPr>
                <w:rFonts w:asciiTheme="minorHAnsi" w:hAnsiTheme="minorHAnsi"/>
                <w:sz w:val="22"/>
                <w:szCs w:val="22"/>
                <w:lang w:val="es-ES"/>
              </w:rPr>
              <w:t>omprador y/o sus clientes derivados de (i) la inspección, clasificación, pruebas, reparación o reemplazo de cualquier</w:t>
            </w:r>
            <w:r w:rsidRPr="00A161E9">
              <w:rPr>
                <w:rFonts w:asciiTheme="minorHAnsi" w:hAnsiTheme="minorHAnsi"/>
                <w:sz w:val="22"/>
                <w:szCs w:val="22"/>
                <w:lang w:val="es-ES"/>
              </w:rPr>
              <w:t xml:space="preserve"> Suministro defectuoso o cualquier sistema o componente que incorpora dichos </w:t>
            </w:r>
            <w:r w:rsidR="00E073D7">
              <w:rPr>
                <w:rFonts w:asciiTheme="minorHAnsi" w:hAnsiTheme="minorHAnsi"/>
                <w:sz w:val="22"/>
                <w:szCs w:val="22"/>
                <w:lang w:val="es-ES"/>
              </w:rPr>
              <w:t>S</w:t>
            </w:r>
            <w:r w:rsidRPr="00A161E9">
              <w:rPr>
                <w:rFonts w:asciiTheme="minorHAnsi" w:hAnsiTheme="minorHAnsi"/>
                <w:sz w:val="22"/>
                <w:szCs w:val="22"/>
                <w:lang w:val="es-ES"/>
              </w:rPr>
              <w:t xml:space="preserve">uministros </w:t>
            </w:r>
            <w:r w:rsidR="00E073D7">
              <w:rPr>
                <w:rFonts w:asciiTheme="minorHAnsi" w:hAnsiTheme="minorHAnsi"/>
                <w:sz w:val="22"/>
                <w:szCs w:val="22"/>
                <w:lang w:val="es-ES"/>
              </w:rPr>
              <w:t>insatisfactorios</w:t>
            </w:r>
            <w:r w:rsidRPr="00A161E9">
              <w:rPr>
                <w:rFonts w:asciiTheme="minorHAnsi" w:hAnsiTheme="minorHAnsi"/>
                <w:sz w:val="22"/>
                <w:szCs w:val="22"/>
                <w:lang w:val="es-ES"/>
              </w:rPr>
              <w:t xml:space="preserve">, (ii) las interrupciones de producción o retrasos, (iii) fuera de </w:t>
            </w:r>
            <w:r w:rsidR="00D41666">
              <w:rPr>
                <w:rFonts w:asciiTheme="minorHAnsi" w:hAnsiTheme="minorHAnsi"/>
                <w:sz w:val="22"/>
                <w:szCs w:val="22"/>
                <w:lang w:val="es-ES"/>
              </w:rPr>
              <w:t>revestimiento</w:t>
            </w:r>
            <w:r w:rsidRPr="00A161E9">
              <w:rPr>
                <w:rFonts w:asciiTheme="minorHAnsi" w:hAnsiTheme="minorHAnsi"/>
                <w:sz w:val="22"/>
                <w:szCs w:val="22"/>
                <w:lang w:val="es-ES"/>
              </w:rPr>
              <w:t xml:space="preserve"> de los vehículos o sistemas de componentes, (iv) campañas de servicio de campo y otras acciones de servicio correctivo, incluyendo, sin limitación, las cantidades</w:t>
            </w:r>
            <w:r w:rsidR="00D41666">
              <w:rPr>
                <w:rFonts w:asciiTheme="minorHAnsi" w:hAnsiTheme="minorHAnsi"/>
                <w:sz w:val="22"/>
                <w:szCs w:val="22"/>
                <w:lang w:val="es-ES"/>
              </w:rPr>
              <w:t xml:space="preserve"> pagadas a los distribuidores y</w:t>
            </w:r>
            <w:r w:rsidRPr="00A161E9">
              <w:rPr>
                <w:rFonts w:asciiTheme="minorHAnsi" w:hAnsiTheme="minorHAnsi"/>
                <w:sz w:val="22"/>
                <w:szCs w:val="22"/>
                <w:lang w:val="es-ES"/>
              </w:rPr>
              <w:t>/o distribuidores de materiales y piezas de repuesto (inclu</w:t>
            </w:r>
            <w:r w:rsidR="00D41666">
              <w:rPr>
                <w:rFonts w:asciiTheme="minorHAnsi" w:hAnsiTheme="minorHAnsi"/>
                <w:sz w:val="22"/>
                <w:szCs w:val="22"/>
                <w:lang w:val="es-ES"/>
              </w:rPr>
              <w:t>yendo un margen razonable de ganancia</w:t>
            </w:r>
            <w:r w:rsidRPr="00A161E9">
              <w:rPr>
                <w:rFonts w:asciiTheme="minorHAnsi" w:hAnsiTheme="minorHAnsi"/>
                <w:sz w:val="22"/>
                <w:szCs w:val="22"/>
                <w:lang w:val="es-ES"/>
              </w:rPr>
              <w:t xml:space="preserve"> para recuperar los gastos administrativos y otros gastos de capital) y los costos de mano de obra para </w:t>
            </w:r>
            <w:r w:rsidR="00D41666">
              <w:rPr>
                <w:rFonts w:asciiTheme="minorHAnsi" w:hAnsiTheme="minorHAnsi"/>
                <w:sz w:val="22"/>
                <w:szCs w:val="22"/>
                <w:lang w:val="es-ES"/>
              </w:rPr>
              <w:t>realizar</w:t>
            </w:r>
            <w:r w:rsidRPr="00A161E9">
              <w:rPr>
                <w:rFonts w:asciiTheme="minorHAnsi" w:hAnsiTheme="minorHAnsi"/>
                <w:sz w:val="22"/>
                <w:szCs w:val="22"/>
                <w:lang w:val="es-ES"/>
              </w:rPr>
              <w:t xml:space="preserve"> dicho trabajo, y (v) las reclamaciones por lesiones personales (incluida la muerte) o daños a la propiedad causados </w:t>
            </w:r>
            <w:r w:rsidR="00D41666">
              <w:rPr>
                <w:rFonts w:asciiTheme="minorHAnsi" w:hAnsiTheme="minorHAnsi"/>
                <w:sz w:val="22"/>
                <w:szCs w:val="22"/>
                <w:lang w:val="es-ES"/>
              </w:rPr>
              <w:t>p</w:t>
            </w:r>
            <w:r w:rsidRPr="00A161E9">
              <w:rPr>
                <w:rFonts w:ascii="Calibri" w:hAnsi="Calibri" w:cs="Calibri"/>
                <w:sz w:val="22"/>
                <w:szCs w:val="22"/>
                <w:lang w:val="es-ES"/>
              </w:rPr>
              <w:t xml:space="preserve">or dichos </w:t>
            </w:r>
            <w:r w:rsidR="00D41666">
              <w:rPr>
                <w:rFonts w:ascii="Calibri" w:hAnsi="Calibri" w:cs="Calibri"/>
                <w:sz w:val="22"/>
                <w:szCs w:val="22"/>
                <w:lang w:val="es-ES"/>
              </w:rPr>
              <w:t>S</w:t>
            </w:r>
            <w:r w:rsidRPr="00A161E9">
              <w:rPr>
                <w:rFonts w:ascii="Calibri" w:hAnsi="Calibri" w:cs="Calibri"/>
                <w:sz w:val="22"/>
                <w:szCs w:val="22"/>
                <w:lang w:val="es-ES"/>
              </w:rPr>
              <w:t xml:space="preserve">uministros </w:t>
            </w:r>
            <w:r w:rsidR="00D41666">
              <w:rPr>
                <w:rFonts w:ascii="Calibri" w:hAnsi="Calibri" w:cs="Calibri"/>
                <w:sz w:val="22"/>
                <w:szCs w:val="22"/>
                <w:lang w:val="es-ES"/>
              </w:rPr>
              <w:t>insatisfactorios</w:t>
            </w:r>
            <w:r w:rsidRPr="00A161E9">
              <w:rPr>
                <w:rFonts w:ascii="Calibri" w:hAnsi="Calibri" w:cs="Calibri"/>
                <w:sz w:val="22"/>
                <w:szCs w:val="22"/>
                <w:lang w:val="es-ES"/>
              </w:rPr>
              <w:t>.</w:t>
            </w:r>
          </w:p>
        </w:tc>
      </w:tr>
      <w:tr w:rsidR="005F6EEE" w:rsidTr="00470909">
        <w:trPr>
          <w:cantSplit/>
        </w:trPr>
        <w:tc>
          <w:tcPr>
            <w:tcW w:w="4788" w:type="dxa"/>
          </w:tcPr>
          <w:p w:rsidR="005F6EEE" w:rsidRPr="00CA216F" w:rsidRDefault="005F6EEE" w:rsidP="00880419">
            <w:pPr>
              <w:keepNext/>
              <w:keepLines/>
              <w:numPr>
                <w:ilvl w:val="1"/>
                <w:numId w:val="7"/>
              </w:numPr>
              <w:spacing w:after="120"/>
              <w:ind w:left="1440" w:hanging="720"/>
              <w:outlineLvl w:val="1"/>
              <w:rPr>
                <w:rFonts w:asciiTheme="minorHAnsi" w:hAnsiTheme="minorHAnsi"/>
                <w:sz w:val="22"/>
                <w:szCs w:val="22"/>
                <w:lang w:val="en-US"/>
              </w:rPr>
            </w:pPr>
            <w:bookmarkStart w:id="38" w:name="_Ref105941412"/>
            <w:bookmarkStart w:id="39" w:name="_Toc296596932"/>
            <w:r w:rsidRPr="00CA216F">
              <w:rPr>
                <w:rFonts w:asciiTheme="minorHAnsi" w:hAnsiTheme="minorHAnsi"/>
                <w:sz w:val="22"/>
                <w:szCs w:val="22"/>
                <w:lang w:val="en-US"/>
              </w:rPr>
              <w:lastRenderedPageBreak/>
              <w:t>Product Recalls.</w:t>
            </w:r>
            <w:bookmarkEnd w:id="38"/>
            <w:bookmarkEnd w:id="39"/>
          </w:p>
        </w:tc>
        <w:tc>
          <w:tcPr>
            <w:tcW w:w="4788" w:type="dxa"/>
          </w:tcPr>
          <w:p w:rsidR="005F6EEE" w:rsidRDefault="001C1B7C" w:rsidP="00936E2F">
            <w:pPr>
              <w:keepNext/>
              <w:keepLines/>
              <w:spacing w:after="120"/>
              <w:outlineLvl w:val="0"/>
              <w:rPr>
                <w:rFonts w:asciiTheme="minorHAnsi" w:hAnsiTheme="minorHAnsi"/>
                <w:sz w:val="22"/>
                <w:szCs w:val="22"/>
                <w:lang w:val="en-US"/>
              </w:rPr>
            </w:pPr>
            <w:r>
              <w:rPr>
                <w:rFonts w:asciiTheme="minorHAnsi" w:hAnsiTheme="minorHAnsi"/>
                <w:sz w:val="22"/>
                <w:szCs w:val="22"/>
                <w:lang w:val="en-US"/>
              </w:rPr>
              <w:t>d</w:t>
            </w:r>
            <w:r w:rsidR="00371380">
              <w:rPr>
                <w:rFonts w:asciiTheme="minorHAnsi" w:hAnsiTheme="minorHAnsi"/>
                <w:sz w:val="22"/>
                <w:szCs w:val="22"/>
                <w:lang w:val="en-US"/>
              </w:rPr>
              <w:t>.</w:t>
            </w:r>
            <w:r>
              <w:rPr>
                <w:rFonts w:asciiTheme="minorHAnsi" w:hAnsiTheme="minorHAnsi"/>
                <w:sz w:val="22"/>
                <w:szCs w:val="22"/>
                <w:lang w:val="en-US"/>
              </w:rPr>
              <w:t xml:space="preserve"> </w:t>
            </w:r>
            <w:r w:rsidR="00936E2F">
              <w:rPr>
                <w:rFonts w:asciiTheme="minorHAnsi" w:hAnsiTheme="minorHAnsi"/>
                <w:sz w:val="22"/>
                <w:szCs w:val="22"/>
                <w:lang w:val="en-US"/>
              </w:rPr>
              <w:t xml:space="preserve">Recuperación de </w:t>
            </w:r>
            <w:r>
              <w:rPr>
                <w:rFonts w:asciiTheme="minorHAnsi" w:hAnsiTheme="minorHAnsi"/>
                <w:sz w:val="22"/>
                <w:szCs w:val="22"/>
                <w:lang w:val="en-US"/>
              </w:rPr>
              <w:t>Productos.</w:t>
            </w:r>
          </w:p>
        </w:tc>
      </w:tr>
      <w:tr w:rsidR="005F6EEE" w:rsidRPr="00037DBB" w:rsidTr="00470909">
        <w:trPr>
          <w:cantSplit/>
        </w:trPr>
        <w:tc>
          <w:tcPr>
            <w:tcW w:w="4788" w:type="dxa"/>
          </w:tcPr>
          <w:p w:rsidR="005F6EEE" w:rsidRPr="00CA216F" w:rsidRDefault="005F6EEE" w:rsidP="005F6EEE">
            <w:pPr>
              <w:spacing w:after="120"/>
              <w:ind w:firstLine="720"/>
              <w:rPr>
                <w:rFonts w:asciiTheme="minorHAnsi" w:hAnsiTheme="minorHAnsi"/>
                <w:sz w:val="22"/>
                <w:szCs w:val="22"/>
                <w:lang w:val="en-US"/>
              </w:rPr>
            </w:pPr>
            <w:r w:rsidRPr="00CA216F">
              <w:rPr>
                <w:rFonts w:asciiTheme="minorHAnsi" w:hAnsiTheme="minorHAnsi"/>
                <w:sz w:val="22"/>
                <w:szCs w:val="22"/>
                <w:lang w:val="en-US"/>
              </w:rPr>
              <w:t xml:space="preserve">Notwithstanding the expiration of the warranty period set forth in Section </w:t>
            </w:r>
            <w:fldSimple w:instr=" REF _Ref105941365 \r \h  \* MERGEFORMAT ">
              <w:r w:rsidRPr="00CA216F">
                <w:rPr>
                  <w:rFonts w:asciiTheme="minorHAnsi" w:hAnsiTheme="minorHAnsi"/>
                  <w:sz w:val="22"/>
                  <w:szCs w:val="22"/>
                  <w:lang w:val="en-US"/>
                </w:rPr>
                <w:t>10.2</w:t>
              </w:r>
            </w:fldSimple>
            <w:r w:rsidRPr="00CA216F">
              <w:rPr>
                <w:rFonts w:asciiTheme="minorHAnsi" w:hAnsiTheme="minorHAnsi"/>
                <w:sz w:val="22"/>
                <w:szCs w:val="22"/>
                <w:lang w:val="en-US"/>
              </w:rPr>
              <w:t>, if Buyer and/or the manufacturer of the vehicles (or other finished product) on which the goods, or any parts, components or systems incorporating the Supplies, are installed, voluntarily or pursuant to a government order or mandate, initiates a service campaign or makes an offer to owners of such Supplies or vehicles to provide remedial action to address: (i) a defect that relates to motor vehicle safety, (ii) the failure of the Supplies or vehicle to comply with any applicable law, safety standard or guideline, or (iii) any other defect or quality or performance deficiency that in Buyer’s reasonable opinion constitute a threat of damage to property or to the health and safety of any person (“</w:t>
            </w:r>
            <w:r w:rsidRPr="00CA216F">
              <w:rPr>
                <w:rFonts w:asciiTheme="minorHAnsi" w:hAnsiTheme="minorHAnsi"/>
                <w:sz w:val="22"/>
                <w:szCs w:val="22"/>
                <w:u w:val="single"/>
                <w:lang w:val="en-US"/>
              </w:rPr>
              <w:t>Recall</w:t>
            </w:r>
            <w:r w:rsidRPr="00CA216F">
              <w:rPr>
                <w:rFonts w:asciiTheme="minorHAnsi" w:hAnsiTheme="minorHAnsi"/>
                <w:sz w:val="22"/>
                <w:szCs w:val="22"/>
                <w:lang w:val="en-US"/>
              </w:rPr>
              <w:t xml:space="preserve">”), Seller will nonetheless be liable for costs and damages associated with the conduct of such recall to the extent that such recall is based upon Buyer’s reasonable determination (including by use of statistical analysis or other sampling methodology) that the goods fail to conform to the warranties set forth in the Contract. </w:t>
            </w:r>
          </w:p>
        </w:tc>
        <w:tc>
          <w:tcPr>
            <w:tcW w:w="4788" w:type="dxa"/>
          </w:tcPr>
          <w:p w:rsidR="005F6EEE" w:rsidRPr="001C1B7C" w:rsidRDefault="001C1B7C" w:rsidP="00936E2F">
            <w:pPr>
              <w:keepNext/>
              <w:keepLines/>
              <w:spacing w:after="120"/>
              <w:outlineLvl w:val="0"/>
              <w:rPr>
                <w:rFonts w:asciiTheme="minorHAnsi" w:hAnsiTheme="minorHAnsi"/>
                <w:sz w:val="22"/>
                <w:szCs w:val="22"/>
                <w:lang w:val="es-ES"/>
              </w:rPr>
            </w:pPr>
            <w:r w:rsidRPr="001C1B7C">
              <w:rPr>
                <w:rFonts w:asciiTheme="minorHAnsi" w:hAnsiTheme="minorHAnsi"/>
                <w:sz w:val="22"/>
                <w:szCs w:val="22"/>
                <w:lang w:val="es-ES"/>
              </w:rPr>
              <w:t>No obstante la expiración del período de garantía establecido en la sección 10.2, si el Comprador y/o el fabricante de los vehículos (u otro producto terminado) en el que los bienes, las partes, componentes o sistemas que incorporan los Suministros, se instalan, de forma voluntaria o en cumplimiento de una orden o mandato gubernamental, inicia una campaña de servicio o ha</w:t>
            </w:r>
            <w:r>
              <w:rPr>
                <w:rFonts w:asciiTheme="minorHAnsi" w:hAnsiTheme="minorHAnsi"/>
                <w:sz w:val="22"/>
                <w:szCs w:val="22"/>
                <w:lang w:val="es-ES"/>
              </w:rPr>
              <w:t>ce</w:t>
            </w:r>
            <w:r w:rsidRPr="001C1B7C">
              <w:rPr>
                <w:rFonts w:asciiTheme="minorHAnsi" w:hAnsiTheme="minorHAnsi"/>
                <w:sz w:val="22"/>
                <w:szCs w:val="22"/>
                <w:lang w:val="es-ES"/>
              </w:rPr>
              <w:t xml:space="preserve"> una oferta a los propietarios de tales </w:t>
            </w:r>
            <w:r>
              <w:rPr>
                <w:rFonts w:asciiTheme="minorHAnsi" w:hAnsiTheme="minorHAnsi"/>
                <w:sz w:val="22"/>
                <w:szCs w:val="22"/>
                <w:lang w:val="es-ES"/>
              </w:rPr>
              <w:t>S</w:t>
            </w:r>
            <w:r w:rsidRPr="001C1B7C">
              <w:rPr>
                <w:rFonts w:asciiTheme="minorHAnsi" w:hAnsiTheme="minorHAnsi"/>
                <w:sz w:val="22"/>
                <w:szCs w:val="22"/>
                <w:lang w:val="es-ES"/>
              </w:rPr>
              <w:t xml:space="preserve">uministros o vehículos para proporcionar medidas correctivas para solucionar: (i) un defecto </w:t>
            </w:r>
            <w:r>
              <w:rPr>
                <w:rFonts w:asciiTheme="minorHAnsi" w:hAnsiTheme="minorHAnsi"/>
                <w:sz w:val="22"/>
                <w:szCs w:val="22"/>
                <w:lang w:val="es-ES"/>
              </w:rPr>
              <w:t xml:space="preserve">relacionado con </w:t>
            </w:r>
            <w:r w:rsidRPr="001C1B7C">
              <w:rPr>
                <w:rFonts w:asciiTheme="minorHAnsi" w:hAnsiTheme="minorHAnsi"/>
                <w:sz w:val="22"/>
                <w:szCs w:val="22"/>
                <w:lang w:val="es-ES"/>
              </w:rPr>
              <w:t xml:space="preserve">la seguridad del vehículo, (ii) la </w:t>
            </w:r>
            <w:r w:rsidR="00936E2F">
              <w:rPr>
                <w:rFonts w:asciiTheme="minorHAnsi" w:hAnsiTheme="minorHAnsi"/>
                <w:sz w:val="22"/>
                <w:szCs w:val="22"/>
                <w:lang w:val="es-ES"/>
              </w:rPr>
              <w:t>falla</w:t>
            </w:r>
            <w:r w:rsidRPr="001C1B7C">
              <w:rPr>
                <w:rFonts w:asciiTheme="minorHAnsi" w:hAnsiTheme="minorHAnsi"/>
                <w:sz w:val="22"/>
                <w:szCs w:val="22"/>
                <w:lang w:val="es-ES"/>
              </w:rPr>
              <w:t xml:space="preserve"> de los </w:t>
            </w:r>
            <w:r w:rsidR="00936E2F">
              <w:rPr>
                <w:rFonts w:asciiTheme="minorHAnsi" w:hAnsiTheme="minorHAnsi"/>
                <w:sz w:val="22"/>
                <w:szCs w:val="22"/>
                <w:lang w:val="es-ES"/>
              </w:rPr>
              <w:t>S</w:t>
            </w:r>
            <w:r w:rsidRPr="001C1B7C">
              <w:rPr>
                <w:rFonts w:asciiTheme="minorHAnsi" w:hAnsiTheme="minorHAnsi"/>
                <w:sz w:val="22"/>
                <w:szCs w:val="22"/>
                <w:lang w:val="es-ES"/>
              </w:rPr>
              <w:t>uministros o de</w:t>
            </w:r>
            <w:r w:rsidR="00936E2F">
              <w:rPr>
                <w:rFonts w:asciiTheme="minorHAnsi" w:hAnsiTheme="minorHAnsi"/>
                <w:sz w:val="22"/>
                <w:szCs w:val="22"/>
                <w:lang w:val="es-ES"/>
              </w:rPr>
              <w:t>l</w:t>
            </w:r>
            <w:r w:rsidRPr="001C1B7C">
              <w:rPr>
                <w:rFonts w:asciiTheme="minorHAnsi" w:hAnsiTheme="minorHAnsi"/>
                <w:sz w:val="22"/>
                <w:szCs w:val="22"/>
                <w:lang w:val="es-ES"/>
              </w:rPr>
              <w:t xml:space="preserve"> vehículo para cumplir con cualquier ley</w:t>
            </w:r>
            <w:r w:rsidR="00936E2F">
              <w:rPr>
                <w:rFonts w:asciiTheme="minorHAnsi" w:hAnsiTheme="minorHAnsi"/>
                <w:sz w:val="22"/>
                <w:szCs w:val="22"/>
                <w:lang w:val="es-ES"/>
              </w:rPr>
              <w:t xml:space="preserve"> aplicable</w:t>
            </w:r>
            <w:r w:rsidRPr="001C1B7C">
              <w:rPr>
                <w:rFonts w:asciiTheme="minorHAnsi" w:hAnsiTheme="minorHAnsi"/>
                <w:sz w:val="22"/>
                <w:szCs w:val="22"/>
                <w:lang w:val="es-ES"/>
              </w:rPr>
              <w:t xml:space="preserve">, norma de seguridad o </w:t>
            </w:r>
            <w:r w:rsidR="00936E2F">
              <w:rPr>
                <w:rFonts w:asciiTheme="minorHAnsi" w:hAnsiTheme="minorHAnsi"/>
                <w:sz w:val="22"/>
                <w:szCs w:val="22"/>
                <w:lang w:val="es-ES"/>
              </w:rPr>
              <w:t>lineamiento</w:t>
            </w:r>
            <w:r w:rsidRPr="001C1B7C">
              <w:rPr>
                <w:rFonts w:asciiTheme="minorHAnsi" w:hAnsiTheme="minorHAnsi"/>
                <w:sz w:val="22"/>
                <w:szCs w:val="22"/>
                <w:lang w:val="es-ES"/>
              </w:rPr>
              <w:t xml:space="preserve">, o (iii) cualquier otro defecto o deficiencia de la calidad o el </w:t>
            </w:r>
            <w:r w:rsidR="00936E2F">
              <w:rPr>
                <w:rFonts w:asciiTheme="minorHAnsi" w:hAnsiTheme="minorHAnsi"/>
                <w:sz w:val="22"/>
                <w:szCs w:val="22"/>
                <w:lang w:val="es-ES"/>
              </w:rPr>
              <w:t>funcionamiento</w:t>
            </w:r>
            <w:r w:rsidRPr="001C1B7C">
              <w:rPr>
                <w:rFonts w:asciiTheme="minorHAnsi" w:hAnsiTheme="minorHAnsi"/>
                <w:sz w:val="22"/>
                <w:szCs w:val="22"/>
                <w:lang w:val="es-ES"/>
              </w:rPr>
              <w:t xml:space="preserve"> q</w:t>
            </w:r>
            <w:r w:rsidR="00936E2F">
              <w:rPr>
                <w:rFonts w:asciiTheme="minorHAnsi" w:hAnsiTheme="minorHAnsi"/>
                <w:sz w:val="22"/>
                <w:szCs w:val="22"/>
                <w:lang w:val="es-ES"/>
              </w:rPr>
              <w:t>ue en la opinión razonable del C</w:t>
            </w:r>
            <w:r w:rsidRPr="001C1B7C">
              <w:rPr>
                <w:rFonts w:asciiTheme="minorHAnsi" w:hAnsiTheme="minorHAnsi"/>
                <w:sz w:val="22"/>
                <w:szCs w:val="22"/>
                <w:lang w:val="es-ES"/>
              </w:rPr>
              <w:t>omprador constituye una amenaza de daño a la propiedad o</w:t>
            </w:r>
            <w:r w:rsidR="00936E2F">
              <w:rPr>
                <w:rFonts w:asciiTheme="minorHAnsi" w:hAnsiTheme="minorHAnsi"/>
                <w:sz w:val="22"/>
                <w:szCs w:val="22"/>
                <w:lang w:val="es-ES"/>
              </w:rPr>
              <w:t xml:space="preserve"> </w:t>
            </w:r>
            <w:r w:rsidRPr="001C1B7C">
              <w:rPr>
                <w:rFonts w:asciiTheme="minorHAnsi" w:hAnsiTheme="minorHAnsi"/>
                <w:sz w:val="22"/>
                <w:szCs w:val="22"/>
                <w:lang w:val="es-ES"/>
              </w:rPr>
              <w:t>a la salud y seguridad de cualquier persona ("Rec</w:t>
            </w:r>
            <w:r w:rsidR="00936E2F">
              <w:rPr>
                <w:rFonts w:asciiTheme="minorHAnsi" w:hAnsiTheme="minorHAnsi"/>
                <w:sz w:val="22"/>
                <w:szCs w:val="22"/>
                <w:lang w:val="es-ES"/>
              </w:rPr>
              <w:t>uperación</w:t>
            </w:r>
            <w:r w:rsidRPr="001C1B7C">
              <w:rPr>
                <w:rFonts w:asciiTheme="minorHAnsi" w:hAnsiTheme="minorHAnsi"/>
                <w:sz w:val="22"/>
                <w:szCs w:val="22"/>
                <w:lang w:val="es-ES"/>
              </w:rPr>
              <w:t xml:space="preserve">"), el Vendedor, no obstante, será responsable por los costos y daños asociados con el ejercicio de la </w:t>
            </w:r>
            <w:r w:rsidR="00936E2F">
              <w:rPr>
                <w:rFonts w:asciiTheme="minorHAnsi" w:hAnsiTheme="minorHAnsi"/>
                <w:sz w:val="22"/>
                <w:szCs w:val="22"/>
                <w:lang w:val="es-ES"/>
              </w:rPr>
              <w:t>recuperación</w:t>
            </w:r>
            <w:r w:rsidRPr="001C1B7C">
              <w:rPr>
                <w:rFonts w:asciiTheme="minorHAnsi" w:hAnsiTheme="minorHAnsi"/>
                <w:sz w:val="22"/>
                <w:szCs w:val="22"/>
                <w:lang w:val="es-ES"/>
              </w:rPr>
              <w:t xml:space="preserve"> en la medida en que dicha recuperación se basa en la determinación razonable del comprador (incluso mediante el uso de análisis estadístico o de otra metodología de muestreo) que los bienes no se ajustan a las garantías establecidas en el Contrato.</w:t>
            </w:r>
          </w:p>
        </w:tc>
      </w:tr>
      <w:tr w:rsidR="005F6EEE" w:rsidRPr="00037DBB" w:rsidTr="00470909">
        <w:trPr>
          <w:cantSplit/>
        </w:trPr>
        <w:tc>
          <w:tcPr>
            <w:tcW w:w="4788" w:type="dxa"/>
          </w:tcPr>
          <w:p w:rsidR="005F6EEE" w:rsidRPr="00CA216F" w:rsidRDefault="005F6EEE" w:rsidP="005F6EEE">
            <w:pPr>
              <w:spacing w:after="120"/>
              <w:ind w:firstLine="720"/>
              <w:rPr>
                <w:rFonts w:asciiTheme="minorHAnsi" w:hAnsiTheme="minorHAnsi"/>
                <w:sz w:val="22"/>
                <w:szCs w:val="22"/>
                <w:lang w:val="en-US"/>
              </w:rPr>
            </w:pPr>
            <w:r w:rsidRPr="00CA216F">
              <w:rPr>
                <w:rFonts w:asciiTheme="minorHAnsi" w:hAnsiTheme="minorHAnsi"/>
                <w:sz w:val="22"/>
                <w:szCs w:val="22"/>
                <w:lang w:val="en-US"/>
              </w:rPr>
              <w:t xml:space="preserve">As Buyer reasonably requests, Seller shall cooperate and assist Buyer in investigating potential defects, noncompliances, or deficiencies; communicating with relevant governmental authorities; completing any necessary filings; performing the necessary corrective action; and providing replacement parts for recalls. </w:t>
            </w:r>
          </w:p>
        </w:tc>
        <w:tc>
          <w:tcPr>
            <w:tcW w:w="4788" w:type="dxa"/>
          </w:tcPr>
          <w:p w:rsidR="005F6EEE" w:rsidRPr="00936E2F" w:rsidRDefault="00862257" w:rsidP="00862257">
            <w:pPr>
              <w:keepNext/>
              <w:keepLines/>
              <w:spacing w:after="120"/>
              <w:outlineLvl w:val="0"/>
              <w:rPr>
                <w:rFonts w:asciiTheme="minorHAnsi" w:hAnsiTheme="minorHAnsi"/>
                <w:sz w:val="22"/>
                <w:szCs w:val="22"/>
                <w:lang w:val="es-ES"/>
              </w:rPr>
            </w:pPr>
            <w:r>
              <w:rPr>
                <w:rFonts w:asciiTheme="minorHAnsi" w:hAnsiTheme="minorHAnsi"/>
                <w:sz w:val="22"/>
                <w:szCs w:val="22"/>
                <w:lang w:val="es-ES"/>
              </w:rPr>
              <w:t xml:space="preserve">A solicitud razonable del </w:t>
            </w:r>
            <w:r w:rsidR="00936E2F" w:rsidRPr="00936E2F">
              <w:rPr>
                <w:rFonts w:asciiTheme="minorHAnsi" w:hAnsiTheme="minorHAnsi"/>
                <w:sz w:val="22"/>
                <w:szCs w:val="22"/>
                <w:lang w:val="es-ES"/>
              </w:rPr>
              <w:t xml:space="preserve">Comprador, el Vendedor cooperará y ayudará </w:t>
            </w:r>
            <w:r>
              <w:rPr>
                <w:rFonts w:asciiTheme="minorHAnsi" w:hAnsiTheme="minorHAnsi"/>
                <w:sz w:val="22"/>
                <w:szCs w:val="22"/>
                <w:lang w:val="es-ES"/>
              </w:rPr>
              <w:t>al C</w:t>
            </w:r>
            <w:r w:rsidR="00936E2F" w:rsidRPr="00936E2F">
              <w:rPr>
                <w:rFonts w:asciiTheme="minorHAnsi" w:hAnsiTheme="minorHAnsi"/>
                <w:sz w:val="22"/>
                <w:szCs w:val="22"/>
                <w:lang w:val="es-ES"/>
              </w:rPr>
              <w:t xml:space="preserve">omprador en la investigación de posibles defectos, incumplimientos o deficiencias; </w:t>
            </w:r>
            <w:r>
              <w:rPr>
                <w:rFonts w:asciiTheme="minorHAnsi" w:hAnsiTheme="minorHAnsi"/>
                <w:sz w:val="22"/>
                <w:szCs w:val="22"/>
                <w:lang w:val="es-ES"/>
              </w:rPr>
              <w:t xml:space="preserve">comunicándose </w:t>
            </w:r>
            <w:r w:rsidR="00936E2F" w:rsidRPr="00936E2F">
              <w:rPr>
                <w:rFonts w:asciiTheme="minorHAnsi" w:hAnsiTheme="minorHAnsi"/>
                <w:sz w:val="22"/>
                <w:szCs w:val="22"/>
                <w:lang w:val="es-ES"/>
              </w:rPr>
              <w:t>con las autoridades gubernamentales pertinentes; completa</w:t>
            </w:r>
            <w:r>
              <w:rPr>
                <w:rFonts w:asciiTheme="minorHAnsi" w:hAnsiTheme="minorHAnsi"/>
                <w:sz w:val="22"/>
                <w:szCs w:val="22"/>
                <w:lang w:val="es-ES"/>
              </w:rPr>
              <w:t>ndo cualquier formato necesario</w:t>
            </w:r>
            <w:r w:rsidR="00936E2F" w:rsidRPr="00936E2F">
              <w:rPr>
                <w:rFonts w:asciiTheme="minorHAnsi" w:hAnsiTheme="minorHAnsi"/>
                <w:sz w:val="22"/>
                <w:szCs w:val="22"/>
                <w:lang w:val="es-ES"/>
              </w:rPr>
              <w:t xml:space="preserve">; </w:t>
            </w:r>
            <w:r>
              <w:rPr>
                <w:rFonts w:asciiTheme="minorHAnsi" w:hAnsiTheme="minorHAnsi"/>
                <w:sz w:val="22"/>
                <w:szCs w:val="22"/>
                <w:lang w:val="es-ES"/>
              </w:rPr>
              <w:t xml:space="preserve">aplicando </w:t>
            </w:r>
            <w:r w:rsidR="00936E2F" w:rsidRPr="00936E2F">
              <w:rPr>
                <w:rFonts w:asciiTheme="minorHAnsi" w:hAnsiTheme="minorHAnsi"/>
                <w:sz w:val="22"/>
                <w:szCs w:val="22"/>
                <w:lang w:val="es-ES"/>
              </w:rPr>
              <w:t xml:space="preserve">las medidas correctivas necesarias; y </w:t>
            </w:r>
            <w:r>
              <w:rPr>
                <w:rFonts w:asciiTheme="minorHAnsi" w:hAnsiTheme="minorHAnsi"/>
                <w:sz w:val="22"/>
                <w:szCs w:val="22"/>
                <w:lang w:val="es-ES"/>
              </w:rPr>
              <w:t>proporcionando el reemplazo de las piezas recuperadas</w:t>
            </w:r>
            <w:r w:rsidR="00936E2F" w:rsidRPr="00936E2F">
              <w:rPr>
                <w:rFonts w:asciiTheme="minorHAnsi" w:hAnsiTheme="minorHAnsi"/>
                <w:sz w:val="22"/>
                <w:szCs w:val="22"/>
                <w:lang w:val="es-ES"/>
              </w:rPr>
              <w:t>.</w:t>
            </w:r>
          </w:p>
        </w:tc>
      </w:tr>
      <w:tr w:rsidR="005F6EEE" w:rsidTr="00470909">
        <w:trPr>
          <w:cantSplit/>
        </w:trPr>
        <w:tc>
          <w:tcPr>
            <w:tcW w:w="4788" w:type="dxa"/>
          </w:tcPr>
          <w:p w:rsidR="005F6EEE" w:rsidRPr="00CA216F" w:rsidRDefault="005F6EEE" w:rsidP="00880419">
            <w:pPr>
              <w:keepNext/>
              <w:keepLines/>
              <w:numPr>
                <w:ilvl w:val="0"/>
                <w:numId w:val="7"/>
              </w:numPr>
              <w:spacing w:after="120"/>
              <w:ind w:left="720" w:hanging="720"/>
              <w:outlineLvl w:val="0"/>
              <w:rPr>
                <w:rFonts w:asciiTheme="minorHAnsi" w:hAnsiTheme="minorHAnsi"/>
                <w:sz w:val="22"/>
                <w:szCs w:val="22"/>
                <w:lang w:val="en-US"/>
              </w:rPr>
            </w:pPr>
            <w:bookmarkStart w:id="40" w:name="_Toc296596933"/>
            <w:r w:rsidRPr="00CA216F">
              <w:rPr>
                <w:rFonts w:asciiTheme="minorHAnsi" w:hAnsiTheme="minorHAnsi"/>
                <w:sz w:val="22"/>
                <w:szCs w:val="22"/>
                <w:lang w:val="en-US"/>
              </w:rPr>
              <w:lastRenderedPageBreak/>
              <w:t>INGREDIENTS AND HAZARDOUS MATERIALS.</w:t>
            </w:r>
            <w:bookmarkEnd w:id="40"/>
          </w:p>
        </w:tc>
        <w:tc>
          <w:tcPr>
            <w:tcW w:w="4788" w:type="dxa"/>
          </w:tcPr>
          <w:p w:rsidR="005F6EEE" w:rsidRDefault="00862257" w:rsidP="00862257">
            <w:pPr>
              <w:keepNext/>
              <w:keepLines/>
              <w:spacing w:after="120"/>
              <w:outlineLvl w:val="0"/>
              <w:rPr>
                <w:rFonts w:asciiTheme="minorHAnsi" w:hAnsiTheme="minorHAnsi"/>
                <w:sz w:val="22"/>
                <w:szCs w:val="22"/>
                <w:lang w:val="en-US"/>
              </w:rPr>
            </w:pPr>
            <w:r>
              <w:rPr>
                <w:rFonts w:asciiTheme="minorHAnsi" w:hAnsiTheme="minorHAnsi"/>
                <w:sz w:val="22"/>
                <w:szCs w:val="22"/>
                <w:lang w:val="en-US"/>
              </w:rPr>
              <w:t>11 INGREDIENTES Y MATERIALES PELIGROSOS.</w:t>
            </w:r>
          </w:p>
        </w:tc>
      </w:tr>
      <w:tr w:rsidR="005F6EEE" w:rsidRPr="00037DBB" w:rsidTr="00470909">
        <w:trPr>
          <w:cantSplit/>
        </w:trPr>
        <w:tc>
          <w:tcPr>
            <w:tcW w:w="4788" w:type="dxa"/>
          </w:tcPr>
          <w:p w:rsidR="005F6EEE" w:rsidRPr="00CA216F" w:rsidRDefault="00BA030A" w:rsidP="00BA030A">
            <w:pPr>
              <w:spacing w:after="120"/>
              <w:ind w:firstLine="720"/>
              <w:rPr>
                <w:rFonts w:asciiTheme="minorHAnsi" w:hAnsiTheme="minorHAnsi"/>
                <w:sz w:val="22"/>
                <w:szCs w:val="22"/>
                <w:lang w:val="en-US"/>
              </w:rPr>
            </w:pPr>
            <w:r w:rsidRPr="00CA216F">
              <w:rPr>
                <w:rFonts w:asciiTheme="minorHAnsi" w:hAnsiTheme="minorHAnsi"/>
                <w:sz w:val="22"/>
                <w:szCs w:val="22"/>
                <w:lang w:val="en-US"/>
              </w:rPr>
              <w:t>If Buyer requests, Seller will promptly furnish to Buyer, in such form and detail as Buyer directs: (a) a list of all ingredients in the Supplies, (b) the amount of all ingredients, and (c) information concerning any changes in or additions to the ingredients. Prior to, and together with, the shipment of the Supplies, Seller will furnish to Buyer and all carriers sufficient written warning and notice (including appropriate labels on the goods, containers and packing) of any hazardous material that is an ingredient or a part of any of the Supplies, together with all special handling instructions, safety measures and precautions as may be necessary to comply with applicable law, to inform Buyer and all carriers of any applicable legal requirements and to best allow Buyer and all carriers to prevent bodily injury or property damage in the handling, transportation, processing, use or disposal of the Supplies, containers and packing.</w:t>
            </w:r>
          </w:p>
        </w:tc>
        <w:tc>
          <w:tcPr>
            <w:tcW w:w="4788" w:type="dxa"/>
          </w:tcPr>
          <w:p w:rsidR="005F6EEE" w:rsidRPr="00862257" w:rsidRDefault="00862257" w:rsidP="00896A4A">
            <w:pPr>
              <w:keepNext/>
              <w:keepLines/>
              <w:spacing w:after="120"/>
              <w:outlineLvl w:val="0"/>
              <w:rPr>
                <w:rFonts w:asciiTheme="minorHAnsi" w:hAnsiTheme="minorHAnsi"/>
                <w:sz w:val="22"/>
                <w:szCs w:val="22"/>
                <w:lang w:val="es-ES"/>
              </w:rPr>
            </w:pPr>
            <w:r w:rsidRPr="00862257">
              <w:rPr>
                <w:rFonts w:asciiTheme="minorHAnsi" w:hAnsiTheme="minorHAnsi"/>
                <w:sz w:val="22"/>
                <w:szCs w:val="22"/>
                <w:lang w:val="es-ES"/>
              </w:rPr>
              <w:t xml:space="preserve">Si </w:t>
            </w:r>
            <w:r>
              <w:rPr>
                <w:rFonts w:asciiTheme="minorHAnsi" w:hAnsiTheme="minorHAnsi"/>
                <w:sz w:val="22"/>
                <w:szCs w:val="22"/>
                <w:lang w:val="es-ES"/>
              </w:rPr>
              <w:t>el Comprador lo solicita</w:t>
            </w:r>
            <w:r w:rsidRPr="00862257">
              <w:rPr>
                <w:rFonts w:asciiTheme="minorHAnsi" w:hAnsiTheme="minorHAnsi"/>
                <w:sz w:val="22"/>
                <w:szCs w:val="22"/>
                <w:lang w:val="es-ES"/>
              </w:rPr>
              <w:t xml:space="preserve">, el Vendedor deberá comunicar </w:t>
            </w:r>
            <w:r w:rsidR="00896A4A">
              <w:rPr>
                <w:rFonts w:asciiTheme="minorHAnsi" w:hAnsiTheme="minorHAnsi"/>
                <w:sz w:val="22"/>
                <w:szCs w:val="22"/>
                <w:lang w:val="es-ES"/>
              </w:rPr>
              <w:t>inmediatamente</w:t>
            </w:r>
            <w:r w:rsidRPr="00862257">
              <w:rPr>
                <w:rFonts w:asciiTheme="minorHAnsi" w:hAnsiTheme="minorHAnsi"/>
                <w:sz w:val="22"/>
                <w:szCs w:val="22"/>
                <w:lang w:val="es-ES"/>
              </w:rPr>
              <w:t xml:space="preserve"> al Comprador, de tal forma y detalle </w:t>
            </w:r>
            <w:r w:rsidR="00896A4A">
              <w:rPr>
                <w:rFonts w:asciiTheme="minorHAnsi" w:hAnsiTheme="minorHAnsi"/>
                <w:sz w:val="22"/>
                <w:szCs w:val="22"/>
                <w:lang w:val="es-ES"/>
              </w:rPr>
              <w:t>como lo mande el</w:t>
            </w:r>
            <w:r w:rsidRPr="00862257">
              <w:rPr>
                <w:rFonts w:asciiTheme="minorHAnsi" w:hAnsiTheme="minorHAnsi"/>
                <w:sz w:val="22"/>
                <w:szCs w:val="22"/>
                <w:lang w:val="es-ES"/>
              </w:rPr>
              <w:t xml:space="preserve"> Comprador: (a) una lista de todos los ingredientes en los Suministros, (b) </w:t>
            </w:r>
            <w:r w:rsidR="00896A4A">
              <w:rPr>
                <w:rFonts w:asciiTheme="minorHAnsi" w:hAnsiTheme="minorHAnsi"/>
                <w:sz w:val="22"/>
                <w:szCs w:val="22"/>
                <w:lang w:val="es-ES"/>
              </w:rPr>
              <w:t>la cantidad</w:t>
            </w:r>
            <w:r w:rsidRPr="00862257">
              <w:rPr>
                <w:rFonts w:asciiTheme="minorHAnsi" w:hAnsiTheme="minorHAnsi"/>
                <w:sz w:val="22"/>
                <w:szCs w:val="22"/>
                <w:lang w:val="es-ES"/>
              </w:rPr>
              <w:t xml:space="preserve"> de todos los ingredientes, y (c) la información relativa a los cambios en o adiciones a los ingredientes. Antes, y junto con el </w:t>
            </w:r>
            <w:r w:rsidR="00896A4A">
              <w:rPr>
                <w:rFonts w:asciiTheme="minorHAnsi" w:hAnsiTheme="minorHAnsi"/>
                <w:sz w:val="22"/>
                <w:szCs w:val="22"/>
                <w:lang w:val="es-ES"/>
              </w:rPr>
              <w:t>embarque</w:t>
            </w:r>
            <w:r w:rsidRPr="00862257">
              <w:rPr>
                <w:rFonts w:asciiTheme="minorHAnsi" w:hAnsiTheme="minorHAnsi"/>
                <w:sz w:val="22"/>
                <w:szCs w:val="22"/>
                <w:lang w:val="es-ES"/>
              </w:rPr>
              <w:t xml:space="preserve"> de los Suministros, el Vendedor deberá entregar al Comprador y todos los transportistas suficiente advertencia por escrito y la notificación (incluyendo las etiquetas apropiadas sobre los bienes, envases y em</w:t>
            </w:r>
            <w:r w:rsidR="00896A4A">
              <w:rPr>
                <w:rFonts w:asciiTheme="minorHAnsi" w:hAnsiTheme="minorHAnsi"/>
                <w:sz w:val="22"/>
                <w:szCs w:val="22"/>
                <w:lang w:val="es-ES"/>
              </w:rPr>
              <w:t>paqu</w:t>
            </w:r>
            <w:r w:rsidRPr="00862257">
              <w:rPr>
                <w:rFonts w:asciiTheme="minorHAnsi" w:hAnsiTheme="minorHAnsi"/>
                <w:sz w:val="22"/>
                <w:szCs w:val="22"/>
                <w:lang w:val="es-ES"/>
              </w:rPr>
              <w:t xml:space="preserve">es) </w:t>
            </w:r>
            <w:r w:rsidRPr="00862257">
              <w:rPr>
                <w:rFonts w:ascii="Calibri" w:hAnsi="Calibri" w:cs="Calibri"/>
                <w:sz w:val="22"/>
                <w:szCs w:val="22"/>
                <w:lang w:val="es-ES"/>
              </w:rPr>
              <w:t xml:space="preserve">de cualquier material peligroso que es un ingrediente o una parte de cualquiera de los </w:t>
            </w:r>
            <w:r w:rsidR="00896A4A">
              <w:rPr>
                <w:rFonts w:ascii="Calibri" w:hAnsi="Calibri" w:cs="Calibri"/>
                <w:sz w:val="22"/>
                <w:szCs w:val="22"/>
                <w:lang w:val="es-ES"/>
              </w:rPr>
              <w:t>S</w:t>
            </w:r>
            <w:r w:rsidRPr="00862257">
              <w:rPr>
                <w:rFonts w:ascii="Calibri" w:hAnsi="Calibri" w:cs="Calibri"/>
                <w:sz w:val="22"/>
                <w:szCs w:val="22"/>
                <w:lang w:val="es-ES"/>
              </w:rPr>
              <w:t>uministros, así como todas las instrucciones especiales de man</w:t>
            </w:r>
            <w:r w:rsidR="00896A4A">
              <w:rPr>
                <w:rFonts w:ascii="Calibri" w:hAnsi="Calibri" w:cs="Calibri"/>
                <w:sz w:val="22"/>
                <w:szCs w:val="22"/>
                <w:lang w:val="es-ES"/>
              </w:rPr>
              <w:t>ejo</w:t>
            </w:r>
            <w:r w:rsidRPr="00862257">
              <w:rPr>
                <w:rFonts w:ascii="Calibri" w:hAnsi="Calibri" w:cs="Calibri"/>
                <w:sz w:val="22"/>
                <w:szCs w:val="22"/>
                <w:lang w:val="es-ES"/>
              </w:rPr>
              <w:t>, medida</w:t>
            </w:r>
            <w:r w:rsidRPr="00862257">
              <w:rPr>
                <w:rFonts w:asciiTheme="minorHAnsi" w:hAnsiTheme="minorHAnsi"/>
                <w:sz w:val="22"/>
                <w:szCs w:val="22"/>
                <w:lang w:val="es-ES"/>
              </w:rPr>
              <w:t xml:space="preserve">s de seguridad y precauciones que sean necesarias para cumplir con la legislación aplicable, para informar al Comprador y todos los transportistas de todos los requisitos legales aplicables </w:t>
            </w:r>
            <w:r w:rsidR="00896A4A">
              <w:rPr>
                <w:rFonts w:asciiTheme="minorHAnsi" w:hAnsiTheme="minorHAnsi"/>
                <w:sz w:val="22"/>
                <w:szCs w:val="22"/>
                <w:lang w:val="es-ES"/>
              </w:rPr>
              <w:t>que le permitan al C</w:t>
            </w:r>
            <w:r w:rsidRPr="00862257">
              <w:rPr>
                <w:rFonts w:asciiTheme="minorHAnsi" w:hAnsiTheme="minorHAnsi"/>
                <w:sz w:val="22"/>
                <w:szCs w:val="22"/>
                <w:lang w:val="es-ES"/>
              </w:rPr>
              <w:t xml:space="preserve">omprador y </w:t>
            </w:r>
            <w:r w:rsidR="00896A4A">
              <w:rPr>
                <w:rFonts w:asciiTheme="minorHAnsi" w:hAnsiTheme="minorHAnsi"/>
                <w:sz w:val="22"/>
                <w:szCs w:val="22"/>
                <w:lang w:val="es-ES"/>
              </w:rPr>
              <w:t xml:space="preserve">a </w:t>
            </w:r>
            <w:r w:rsidRPr="00862257">
              <w:rPr>
                <w:rFonts w:asciiTheme="minorHAnsi" w:hAnsiTheme="minorHAnsi"/>
                <w:sz w:val="22"/>
                <w:szCs w:val="22"/>
                <w:lang w:val="es-ES"/>
              </w:rPr>
              <w:t xml:space="preserve">todos los transportistas </w:t>
            </w:r>
            <w:r w:rsidR="00896A4A">
              <w:rPr>
                <w:rFonts w:asciiTheme="minorHAnsi" w:hAnsiTheme="minorHAnsi"/>
                <w:sz w:val="22"/>
                <w:szCs w:val="22"/>
                <w:lang w:val="es-ES"/>
              </w:rPr>
              <w:t xml:space="preserve">el mejor manejo para </w:t>
            </w:r>
            <w:r w:rsidRPr="00862257">
              <w:rPr>
                <w:rFonts w:asciiTheme="minorHAnsi" w:hAnsiTheme="minorHAnsi"/>
                <w:sz w:val="22"/>
                <w:szCs w:val="22"/>
                <w:lang w:val="es-ES"/>
              </w:rPr>
              <w:t>evitar lesiones corporales o daños materiales en la manipulación, transporte, procesamiento, uso o eliminación de los Suministros, contenedores y em</w:t>
            </w:r>
            <w:r w:rsidR="00896A4A">
              <w:rPr>
                <w:rFonts w:asciiTheme="minorHAnsi" w:hAnsiTheme="minorHAnsi"/>
                <w:sz w:val="22"/>
                <w:szCs w:val="22"/>
                <w:lang w:val="es-ES"/>
              </w:rPr>
              <w:t>paques</w:t>
            </w:r>
            <w:r w:rsidRPr="00862257">
              <w:rPr>
                <w:rFonts w:asciiTheme="minorHAnsi" w:hAnsiTheme="minorHAnsi"/>
                <w:sz w:val="22"/>
                <w:szCs w:val="22"/>
                <w:lang w:val="es-ES"/>
              </w:rPr>
              <w:t>.</w:t>
            </w:r>
          </w:p>
        </w:tc>
      </w:tr>
      <w:tr w:rsidR="00BA030A" w:rsidRPr="00037DBB" w:rsidTr="00470909">
        <w:trPr>
          <w:cantSplit/>
        </w:trPr>
        <w:tc>
          <w:tcPr>
            <w:tcW w:w="4788" w:type="dxa"/>
          </w:tcPr>
          <w:p w:rsidR="00BA030A" w:rsidRPr="00CA216F" w:rsidRDefault="00BA030A" w:rsidP="00BA030A">
            <w:pPr>
              <w:spacing w:after="120"/>
              <w:ind w:firstLine="720"/>
              <w:rPr>
                <w:rFonts w:asciiTheme="minorHAnsi" w:hAnsiTheme="minorHAnsi"/>
                <w:sz w:val="22"/>
                <w:szCs w:val="22"/>
                <w:lang w:val="en-US"/>
              </w:rPr>
            </w:pPr>
            <w:r w:rsidRPr="00CA216F">
              <w:rPr>
                <w:rFonts w:asciiTheme="minorHAnsi" w:hAnsiTheme="minorHAnsi"/>
                <w:sz w:val="22"/>
                <w:szCs w:val="22"/>
                <w:lang w:val="en-US"/>
              </w:rPr>
              <w:t xml:space="preserve">All purchased materials used in manufacture of the Supplies shall satisfy current governmental and safety constraints on restricted, toxic and hazardous materials as well as environmental, electrical and electromagnetic considerations applicable to the country of manufacture and sale.  Prior to shipment, Seller will furnish applicable Material Safety Data Sheets as well as information on the safe use and hazards associated with use of the Supplies.  At all times, Seller will comply with ISO14001, TS16949 and ELV or their successors, as amended, replaced or substituted, from time to time.  </w:t>
            </w:r>
          </w:p>
        </w:tc>
        <w:tc>
          <w:tcPr>
            <w:tcW w:w="4788" w:type="dxa"/>
          </w:tcPr>
          <w:p w:rsidR="00BA030A" w:rsidRPr="00205C27" w:rsidRDefault="00205C27" w:rsidP="00515E7F">
            <w:pPr>
              <w:keepNext/>
              <w:keepLines/>
              <w:spacing w:after="120"/>
              <w:outlineLvl w:val="0"/>
              <w:rPr>
                <w:rFonts w:asciiTheme="minorHAnsi" w:hAnsiTheme="minorHAnsi"/>
                <w:sz w:val="22"/>
                <w:szCs w:val="22"/>
                <w:lang w:val="es-ES"/>
              </w:rPr>
            </w:pPr>
            <w:r w:rsidRPr="00205C27">
              <w:rPr>
                <w:rFonts w:asciiTheme="minorHAnsi" w:hAnsiTheme="minorHAnsi"/>
                <w:sz w:val="22"/>
                <w:szCs w:val="22"/>
                <w:lang w:val="es-ES"/>
              </w:rPr>
              <w:t>Todos los materiales comprados utilizados en la fabricación de los Suministros deberán satisfacer las restricciones gubernamentales y de seguridad vigentes en materiales peligrosos</w:t>
            </w:r>
            <w:r>
              <w:rPr>
                <w:rFonts w:asciiTheme="minorHAnsi" w:hAnsiTheme="minorHAnsi"/>
                <w:sz w:val="22"/>
                <w:szCs w:val="22"/>
                <w:lang w:val="es-ES"/>
              </w:rPr>
              <w:t xml:space="preserve"> y</w:t>
            </w:r>
            <w:r w:rsidRPr="00205C27">
              <w:rPr>
                <w:rFonts w:asciiTheme="minorHAnsi" w:hAnsiTheme="minorHAnsi"/>
                <w:sz w:val="22"/>
                <w:szCs w:val="22"/>
                <w:lang w:val="es-ES"/>
              </w:rPr>
              <w:t xml:space="preserve"> tóxicos</w:t>
            </w:r>
            <w:r>
              <w:rPr>
                <w:rFonts w:asciiTheme="minorHAnsi" w:hAnsiTheme="minorHAnsi"/>
                <w:sz w:val="22"/>
                <w:szCs w:val="22"/>
                <w:lang w:val="es-ES"/>
              </w:rPr>
              <w:t xml:space="preserve">, así como </w:t>
            </w:r>
            <w:r w:rsidRPr="00205C27">
              <w:rPr>
                <w:rFonts w:asciiTheme="minorHAnsi" w:hAnsiTheme="minorHAnsi"/>
                <w:sz w:val="22"/>
                <w:szCs w:val="22"/>
                <w:lang w:val="es-ES"/>
              </w:rPr>
              <w:t>las consideraciones ambientales, eléctricas y electromagnéticas aplicables al país de fabricación y venta.</w:t>
            </w:r>
            <w:r>
              <w:rPr>
                <w:rFonts w:asciiTheme="minorHAnsi" w:hAnsiTheme="minorHAnsi"/>
                <w:sz w:val="22"/>
                <w:szCs w:val="22"/>
                <w:lang w:val="es-ES"/>
              </w:rPr>
              <w:t xml:space="preserve"> </w:t>
            </w:r>
            <w:r w:rsidRPr="00205C27">
              <w:rPr>
                <w:rFonts w:asciiTheme="minorHAnsi" w:hAnsiTheme="minorHAnsi"/>
                <w:sz w:val="22"/>
                <w:szCs w:val="22"/>
                <w:lang w:val="es-ES"/>
              </w:rPr>
              <w:t xml:space="preserve"> </w:t>
            </w:r>
            <w:r>
              <w:rPr>
                <w:rFonts w:asciiTheme="minorHAnsi" w:hAnsiTheme="minorHAnsi"/>
                <w:sz w:val="22"/>
                <w:szCs w:val="22"/>
                <w:lang w:val="es-ES"/>
              </w:rPr>
              <w:t xml:space="preserve">Previo al </w:t>
            </w:r>
            <w:r w:rsidR="00515E7F">
              <w:rPr>
                <w:rFonts w:asciiTheme="minorHAnsi" w:hAnsiTheme="minorHAnsi"/>
                <w:sz w:val="22"/>
                <w:szCs w:val="22"/>
                <w:lang w:val="es-ES"/>
              </w:rPr>
              <w:t>e</w:t>
            </w:r>
            <w:r>
              <w:rPr>
                <w:rFonts w:asciiTheme="minorHAnsi" w:hAnsiTheme="minorHAnsi"/>
                <w:sz w:val="22"/>
                <w:szCs w:val="22"/>
                <w:lang w:val="es-ES"/>
              </w:rPr>
              <w:t>mbarque</w:t>
            </w:r>
            <w:r w:rsidRPr="00205C27">
              <w:rPr>
                <w:rFonts w:asciiTheme="minorHAnsi" w:hAnsiTheme="minorHAnsi"/>
                <w:sz w:val="22"/>
                <w:szCs w:val="22"/>
                <w:lang w:val="es-ES"/>
              </w:rPr>
              <w:t xml:space="preserve">, el Vendedor deberá entregar </w:t>
            </w:r>
            <w:r w:rsidR="00515E7F">
              <w:rPr>
                <w:rFonts w:asciiTheme="minorHAnsi" w:hAnsiTheme="minorHAnsi"/>
                <w:sz w:val="22"/>
                <w:szCs w:val="22"/>
                <w:lang w:val="es-ES"/>
              </w:rPr>
              <w:t>la H</w:t>
            </w:r>
            <w:r w:rsidRPr="00205C27">
              <w:rPr>
                <w:rFonts w:asciiTheme="minorHAnsi" w:hAnsiTheme="minorHAnsi"/>
                <w:sz w:val="22"/>
                <w:szCs w:val="22"/>
                <w:lang w:val="es-ES"/>
              </w:rPr>
              <w:t xml:space="preserve">ojas de </w:t>
            </w:r>
            <w:r w:rsidR="00515E7F">
              <w:rPr>
                <w:rFonts w:asciiTheme="minorHAnsi" w:hAnsiTheme="minorHAnsi"/>
                <w:sz w:val="22"/>
                <w:szCs w:val="22"/>
                <w:lang w:val="es-ES"/>
              </w:rPr>
              <w:t>D</w:t>
            </w:r>
            <w:r w:rsidRPr="00205C27">
              <w:rPr>
                <w:rFonts w:asciiTheme="minorHAnsi" w:hAnsiTheme="minorHAnsi"/>
                <w:sz w:val="22"/>
                <w:szCs w:val="22"/>
                <w:lang w:val="es-ES"/>
              </w:rPr>
              <w:t xml:space="preserve">atos de </w:t>
            </w:r>
            <w:r w:rsidR="00515E7F">
              <w:rPr>
                <w:rFonts w:asciiTheme="minorHAnsi" w:hAnsiTheme="minorHAnsi"/>
                <w:sz w:val="22"/>
                <w:szCs w:val="22"/>
                <w:lang w:val="es-ES"/>
              </w:rPr>
              <w:t>S</w:t>
            </w:r>
            <w:r w:rsidRPr="00205C27">
              <w:rPr>
                <w:rFonts w:asciiTheme="minorHAnsi" w:hAnsiTheme="minorHAnsi"/>
                <w:sz w:val="22"/>
                <w:szCs w:val="22"/>
                <w:lang w:val="es-ES"/>
              </w:rPr>
              <w:t>eguridad aplicables, así como información sobre el uso seguro y los riesgos asociados con el uso de los Suministros.</w:t>
            </w:r>
            <w:r w:rsidR="00515E7F">
              <w:rPr>
                <w:rFonts w:asciiTheme="minorHAnsi" w:hAnsiTheme="minorHAnsi"/>
                <w:sz w:val="22"/>
                <w:szCs w:val="22"/>
                <w:lang w:val="es-ES"/>
              </w:rPr>
              <w:t xml:space="preserve"> </w:t>
            </w:r>
            <w:r w:rsidRPr="00205C27">
              <w:rPr>
                <w:rFonts w:asciiTheme="minorHAnsi" w:hAnsiTheme="minorHAnsi"/>
                <w:sz w:val="22"/>
                <w:szCs w:val="22"/>
                <w:lang w:val="es-ES"/>
              </w:rPr>
              <w:t xml:space="preserve"> En todo momento, el Vendedor cumplirá con</w:t>
            </w:r>
            <w:r w:rsidR="00515E7F">
              <w:rPr>
                <w:rFonts w:asciiTheme="minorHAnsi" w:hAnsiTheme="minorHAnsi"/>
                <w:sz w:val="22"/>
                <w:szCs w:val="22"/>
                <w:lang w:val="es-ES"/>
              </w:rPr>
              <w:t xml:space="preserve"> la Norma</w:t>
            </w:r>
            <w:r w:rsidRPr="00205C27">
              <w:rPr>
                <w:rFonts w:asciiTheme="minorHAnsi" w:hAnsiTheme="minorHAnsi"/>
                <w:sz w:val="22"/>
                <w:szCs w:val="22"/>
                <w:lang w:val="es-ES"/>
              </w:rPr>
              <w:t xml:space="preserve"> ISO14001, TS16949 y ELV o sus </w:t>
            </w:r>
            <w:r w:rsidR="00515E7F">
              <w:rPr>
                <w:rFonts w:asciiTheme="minorHAnsi" w:hAnsiTheme="minorHAnsi"/>
                <w:sz w:val="22"/>
                <w:szCs w:val="22"/>
                <w:lang w:val="es-ES"/>
              </w:rPr>
              <w:t>subsecuentes</w:t>
            </w:r>
            <w:r w:rsidRPr="00205C27">
              <w:rPr>
                <w:rFonts w:asciiTheme="minorHAnsi" w:hAnsiTheme="minorHAnsi"/>
                <w:sz w:val="22"/>
                <w:szCs w:val="22"/>
                <w:lang w:val="es-ES"/>
              </w:rPr>
              <w:t xml:space="preserve">, </w:t>
            </w:r>
            <w:r w:rsidR="00515E7F">
              <w:rPr>
                <w:rFonts w:asciiTheme="minorHAnsi" w:hAnsiTheme="minorHAnsi"/>
                <w:sz w:val="22"/>
                <w:szCs w:val="22"/>
                <w:lang w:val="es-ES"/>
              </w:rPr>
              <w:t>como enmiendas</w:t>
            </w:r>
            <w:r w:rsidRPr="00205C27">
              <w:rPr>
                <w:rFonts w:asciiTheme="minorHAnsi" w:hAnsiTheme="minorHAnsi"/>
                <w:sz w:val="22"/>
                <w:szCs w:val="22"/>
                <w:lang w:val="es-ES"/>
              </w:rPr>
              <w:t xml:space="preserve">, </w:t>
            </w:r>
            <w:r w:rsidR="00515E7F">
              <w:rPr>
                <w:rFonts w:asciiTheme="minorHAnsi" w:hAnsiTheme="minorHAnsi"/>
                <w:sz w:val="22"/>
                <w:szCs w:val="22"/>
                <w:lang w:val="es-ES"/>
              </w:rPr>
              <w:t>reemplazos o sustituciones que se emiten</w:t>
            </w:r>
            <w:r w:rsidRPr="00205C27">
              <w:rPr>
                <w:rFonts w:asciiTheme="minorHAnsi" w:hAnsiTheme="minorHAnsi"/>
                <w:sz w:val="22"/>
                <w:szCs w:val="22"/>
                <w:lang w:val="es-ES"/>
              </w:rPr>
              <w:t xml:space="preserve"> de vez en cuando.</w:t>
            </w:r>
          </w:p>
        </w:tc>
      </w:tr>
      <w:tr w:rsidR="00BA030A" w:rsidRPr="00037DBB" w:rsidTr="00470909">
        <w:trPr>
          <w:cantSplit/>
        </w:trPr>
        <w:tc>
          <w:tcPr>
            <w:tcW w:w="4788" w:type="dxa"/>
          </w:tcPr>
          <w:p w:rsidR="00BA030A" w:rsidRPr="00CA216F" w:rsidRDefault="00BA030A" w:rsidP="00880419">
            <w:pPr>
              <w:keepNext/>
              <w:keepLines/>
              <w:numPr>
                <w:ilvl w:val="0"/>
                <w:numId w:val="7"/>
              </w:numPr>
              <w:spacing w:after="120"/>
              <w:ind w:left="720" w:hanging="720"/>
              <w:outlineLvl w:val="0"/>
              <w:rPr>
                <w:rFonts w:asciiTheme="minorHAnsi" w:hAnsiTheme="minorHAnsi"/>
                <w:sz w:val="22"/>
                <w:szCs w:val="22"/>
                <w:lang w:val="en-US"/>
              </w:rPr>
            </w:pPr>
            <w:bookmarkStart w:id="41" w:name="_Toc296596934"/>
            <w:r w:rsidRPr="00CA216F">
              <w:rPr>
                <w:rFonts w:asciiTheme="minorHAnsi" w:hAnsiTheme="minorHAnsi"/>
                <w:sz w:val="22"/>
                <w:szCs w:val="22"/>
                <w:lang w:val="en-US"/>
              </w:rPr>
              <w:lastRenderedPageBreak/>
              <w:t>SELLER’S FINANCIAL AND OPERATIONAL CONDITION.</w:t>
            </w:r>
            <w:bookmarkEnd w:id="41"/>
          </w:p>
        </w:tc>
        <w:tc>
          <w:tcPr>
            <w:tcW w:w="4788" w:type="dxa"/>
          </w:tcPr>
          <w:p w:rsidR="00BA030A" w:rsidRPr="00515E7F" w:rsidRDefault="00515E7F" w:rsidP="00515E7F">
            <w:pPr>
              <w:keepNext/>
              <w:keepLines/>
              <w:spacing w:after="120"/>
              <w:outlineLvl w:val="0"/>
              <w:rPr>
                <w:rFonts w:asciiTheme="minorHAnsi" w:hAnsiTheme="minorHAnsi"/>
                <w:sz w:val="22"/>
                <w:szCs w:val="22"/>
                <w:lang w:val="es-ES"/>
              </w:rPr>
            </w:pPr>
            <w:r w:rsidRPr="00515E7F">
              <w:rPr>
                <w:rFonts w:asciiTheme="minorHAnsi" w:hAnsiTheme="minorHAnsi"/>
                <w:sz w:val="22"/>
                <w:szCs w:val="22"/>
                <w:lang w:val="es-ES"/>
              </w:rPr>
              <w:t>12 CONDICIONES FINANCIERAS Y OPERA</w:t>
            </w:r>
            <w:r>
              <w:rPr>
                <w:rFonts w:asciiTheme="minorHAnsi" w:hAnsiTheme="minorHAnsi"/>
                <w:sz w:val="22"/>
                <w:szCs w:val="22"/>
                <w:lang w:val="es-ES"/>
              </w:rPr>
              <w:t>TIVA</w:t>
            </w:r>
            <w:r w:rsidRPr="00515E7F">
              <w:rPr>
                <w:rFonts w:asciiTheme="minorHAnsi" w:hAnsiTheme="minorHAnsi"/>
                <w:sz w:val="22"/>
                <w:szCs w:val="22"/>
                <w:lang w:val="es-ES"/>
              </w:rPr>
              <w:t>S DEL VENDEDOR.</w:t>
            </w:r>
          </w:p>
        </w:tc>
      </w:tr>
      <w:tr w:rsidR="00BA030A" w:rsidRPr="00037DBB" w:rsidTr="00470909">
        <w:trPr>
          <w:cantSplit/>
        </w:trPr>
        <w:tc>
          <w:tcPr>
            <w:tcW w:w="4788" w:type="dxa"/>
          </w:tcPr>
          <w:p w:rsidR="00BA030A" w:rsidRPr="00CA216F" w:rsidRDefault="00BA030A" w:rsidP="00BA030A">
            <w:pPr>
              <w:spacing w:after="120"/>
              <w:ind w:firstLine="720"/>
              <w:rPr>
                <w:rFonts w:asciiTheme="minorHAnsi" w:hAnsiTheme="minorHAnsi"/>
                <w:sz w:val="22"/>
                <w:szCs w:val="22"/>
                <w:lang w:val="en-US"/>
              </w:rPr>
            </w:pPr>
            <w:r w:rsidRPr="00CA216F">
              <w:rPr>
                <w:rFonts w:asciiTheme="minorHAnsi" w:hAnsiTheme="minorHAnsi"/>
                <w:sz w:val="22"/>
                <w:szCs w:val="22"/>
                <w:lang w:val="en-US"/>
              </w:rPr>
              <w:t>Seller represents to Buyer as of the date of each Contract (which representations and warranties shall be deemed repeated as of the date of Seller’s acceptance of each Release under the Contract and at the time of each delivery under the Contract) that: (i) it is not insolvent and is paying all debts as they become due; that it is in compliance with all loan covenants and other obligations; (ii) all Seller financial information which Seller has provided Buyer is true and accurate; (iii) such financial information fairly represents Seller’s financial condition; and (iv) all Seller’s financial statements have been prepared in accordance with generally accepted accounting principles, uniformly and consistently applied.</w:t>
            </w:r>
          </w:p>
        </w:tc>
        <w:tc>
          <w:tcPr>
            <w:tcW w:w="4788" w:type="dxa"/>
          </w:tcPr>
          <w:p w:rsidR="00BA030A" w:rsidRPr="00515E7F" w:rsidRDefault="00515E7F" w:rsidP="003B0839">
            <w:pPr>
              <w:keepNext/>
              <w:keepLines/>
              <w:spacing w:after="120"/>
              <w:outlineLvl w:val="0"/>
              <w:rPr>
                <w:rFonts w:asciiTheme="minorHAnsi" w:hAnsiTheme="minorHAnsi"/>
                <w:sz w:val="22"/>
                <w:szCs w:val="22"/>
                <w:lang w:val="es-ES"/>
              </w:rPr>
            </w:pPr>
            <w:r>
              <w:rPr>
                <w:rFonts w:asciiTheme="minorHAnsi" w:hAnsiTheme="minorHAnsi"/>
                <w:sz w:val="22"/>
                <w:szCs w:val="22"/>
                <w:lang w:val="es-ES"/>
              </w:rPr>
              <w:t xml:space="preserve">El </w:t>
            </w:r>
            <w:r w:rsidRPr="00515E7F">
              <w:rPr>
                <w:rFonts w:asciiTheme="minorHAnsi" w:hAnsiTheme="minorHAnsi"/>
                <w:sz w:val="22"/>
                <w:szCs w:val="22"/>
                <w:lang w:val="es-ES"/>
              </w:rPr>
              <w:t xml:space="preserve">Vendedor representa al Comprador a </w:t>
            </w:r>
            <w:r>
              <w:rPr>
                <w:rFonts w:asciiTheme="minorHAnsi" w:hAnsiTheme="minorHAnsi"/>
                <w:sz w:val="22"/>
                <w:szCs w:val="22"/>
                <w:lang w:val="es-ES"/>
              </w:rPr>
              <w:t>partir de la fecha de cada C</w:t>
            </w:r>
            <w:r w:rsidRPr="00515E7F">
              <w:rPr>
                <w:rFonts w:asciiTheme="minorHAnsi" w:hAnsiTheme="minorHAnsi"/>
                <w:sz w:val="22"/>
                <w:szCs w:val="22"/>
                <w:lang w:val="es-ES"/>
              </w:rPr>
              <w:t>ontrato (</w:t>
            </w:r>
            <w:r>
              <w:rPr>
                <w:rFonts w:asciiTheme="minorHAnsi" w:hAnsiTheme="minorHAnsi"/>
                <w:sz w:val="22"/>
                <w:szCs w:val="22"/>
                <w:lang w:val="es-ES"/>
              </w:rPr>
              <w:t xml:space="preserve">dichas representaciones y </w:t>
            </w:r>
            <w:r w:rsidRPr="00515E7F">
              <w:rPr>
                <w:rFonts w:asciiTheme="minorHAnsi" w:hAnsiTheme="minorHAnsi"/>
                <w:sz w:val="22"/>
                <w:szCs w:val="22"/>
                <w:lang w:val="es-ES"/>
              </w:rPr>
              <w:t xml:space="preserve">garantías se considerarán repetidas a partir de la fecha de aceptación del </w:t>
            </w:r>
            <w:r>
              <w:rPr>
                <w:rFonts w:asciiTheme="minorHAnsi" w:hAnsiTheme="minorHAnsi"/>
                <w:sz w:val="22"/>
                <w:szCs w:val="22"/>
                <w:lang w:val="es-ES"/>
              </w:rPr>
              <w:t>V</w:t>
            </w:r>
            <w:r w:rsidRPr="00515E7F">
              <w:rPr>
                <w:rFonts w:asciiTheme="minorHAnsi" w:hAnsiTheme="minorHAnsi"/>
                <w:sz w:val="22"/>
                <w:szCs w:val="22"/>
                <w:lang w:val="es-ES"/>
              </w:rPr>
              <w:t xml:space="preserve">endedor de cada </w:t>
            </w:r>
            <w:r w:rsidR="003B0839">
              <w:rPr>
                <w:rFonts w:asciiTheme="minorHAnsi" w:hAnsiTheme="minorHAnsi"/>
                <w:sz w:val="22"/>
                <w:szCs w:val="22"/>
                <w:lang w:val="es-ES"/>
              </w:rPr>
              <w:t xml:space="preserve">Liberación en </w:t>
            </w:r>
            <w:r w:rsidRPr="00515E7F">
              <w:rPr>
                <w:rFonts w:asciiTheme="minorHAnsi" w:hAnsiTheme="minorHAnsi"/>
                <w:sz w:val="22"/>
                <w:szCs w:val="22"/>
                <w:lang w:val="es-ES"/>
              </w:rPr>
              <w:t xml:space="preserve">el Contrato y en el momento de cada entrega </w:t>
            </w:r>
            <w:r w:rsidR="003B0839">
              <w:rPr>
                <w:rFonts w:asciiTheme="minorHAnsi" w:hAnsiTheme="minorHAnsi"/>
                <w:sz w:val="22"/>
                <w:szCs w:val="22"/>
                <w:lang w:val="es-ES"/>
              </w:rPr>
              <w:t xml:space="preserve">bajo </w:t>
            </w:r>
            <w:r w:rsidRPr="00515E7F">
              <w:rPr>
                <w:rFonts w:asciiTheme="minorHAnsi" w:hAnsiTheme="minorHAnsi"/>
                <w:sz w:val="22"/>
                <w:szCs w:val="22"/>
                <w:lang w:val="es-ES"/>
              </w:rPr>
              <w:t xml:space="preserve">el Contrato) que: (i) no es insolvente y está pagando todas las deudas a su vencimiento; que está en conformidad con todas las cláusulas de los préstamos y otras obligaciones; (ii) toda la información financiera del </w:t>
            </w:r>
            <w:r w:rsidR="003B0839">
              <w:rPr>
                <w:rFonts w:asciiTheme="minorHAnsi" w:hAnsiTheme="minorHAnsi"/>
                <w:sz w:val="22"/>
                <w:szCs w:val="22"/>
                <w:lang w:val="es-ES"/>
              </w:rPr>
              <w:t>V</w:t>
            </w:r>
            <w:r w:rsidRPr="00515E7F">
              <w:rPr>
                <w:rFonts w:asciiTheme="minorHAnsi" w:hAnsiTheme="minorHAnsi"/>
                <w:sz w:val="22"/>
                <w:szCs w:val="22"/>
                <w:lang w:val="es-ES"/>
              </w:rPr>
              <w:t xml:space="preserve">endedor que el Vendedor ha proporcionado </w:t>
            </w:r>
            <w:r w:rsidR="003B0839">
              <w:rPr>
                <w:rFonts w:asciiTheme="minorHAnsi" w:hAnsiTheme="minorHAnsi"/>
                <w:sz w:val="22"/>
                <w:szCs w:val="22"/>
                <w:lang w:val="es-ES"/>
              </w:rPr>
              <w:t>al C</w:t>
            </w:r>
            <w:r w:rsidRPr="00515E7F">
              <w:rPr>
                <w:rFonts w:asciiTheme="minorHAnsi" w:hAnsiTheme="minorHAnsi"/>
                <w:sz w:val="22"/>
                <w:szCs w:val="22"/>
                <w:lang w:val="es-ES"/>
              </w:rPr>
              <w:t>omprador es verdadera y exacta; (iii) la i</w:t>
            </w:r>
            <w:r w:rsidR="003B0839">
              <w:rPr>
                <w:rFonts w:asciiTheme="minorHAnsi" w:hAnsiTheme="minorHAnsi"/>
                <w:sz w:val="22"/>
                <w:szCs w:val="22"/>
                <w:lang w:val="es-ES"/>
              </w:rPr>
              <w:t>nformación financiera representa</w:t>
            </w:r>
            <w:r w:rsidRPr="00515E7F">
              <w:rPr>
                <w:rFonts w:asciiTheme="minorHAnsi" w:hAnsiTheme="minorHAnsi"/>
                <w:sz w:val="22"/>
                <w:szCs w:val="22"/>
                <w:lang w:val="es-ES"/>
              </w:rPr>
              <w:t xml:space="preserve"> con exactitud la situación financiera del </w:t>
            </w:r>
            <w:r w:rsidR="003B0839">
              <w:rPr>
                <w:rFonts w:asciiTheme="minorHAnsi" w:hAnsiTheme="minorHAnsi"/>
                <w:sz w:val="22"/>
                <w:szCs w:val="22"/>
                <w:lang w:val="es-ES"/>
              </w:rPr>
              <w:t>V</w:t>
            </w:r>
            <w:r w:rsidRPr="00515E7F">
              <w:rPr>
                <w:rFonts w:asciiTheme="minorHAnsi" w:hAnsiTheme="minorHAnsi"/>
                <w:sz w:val="22"/>
                <w:szCs w:val="22"/>
                <w:lang w:val="es-ES"/>
              </w:rPr>
              <w:t xml:space="preserve">endedor; y (iv) </w:t>
            </w:r>
            <w:r w:rsidR="003B0839">
              <w:rPr>
                <w:rFonts w:asciiTheme="minorHAnsi" w:hAnsiTheme="minorHAnsi"/>
                <w:sz w:val="22"/>
                <w:szCs w:val="22"/>
                <w:lang w:val="es-ES"/>
              </w:rPr>
              <w:t xml:space="preserve">todos </w:t>
            </w:r>
            <w:r w:rsidRPr="00515E7F">
              <w:rPr>
                <w:rFonts w:asciiTheme="minorHAnsi" w:hAnsiTheme="minorHAnsi"/>
                <w:sz w:val="22"/>
                <w:szCs w:val="22"/>
                <w:lang w:val="es-ES"/>
              </w:rPr>
              <w:t xml:space="preserve">los estados financieros del </w:t>
            </w:r>
            <w:r w:rsidR="003B0839">
              <w:rPr>
                <w:rFonts w:asciiTheme="minorHAnsi" w:hAnsiTheme="minorHAnsi"/>
                <w:sz w:val="22"/>
                <w:szCs w:val="22"/>
                <w:lang w:val="es-ES"/>
              </w:rPr>
              <w:t>V</w:t>
            </w:r>
            <w:r w:rsidRPr="00515E7F">
              <w:rPr>
                <w:rFonts w:asciiTheme="minorHAnsi" w:hAnsiTheme="minorHAnsi"/>
                <w:sz w:val="22"/>
                <w:szCs w:val="22"/>
                <w:lang w:val="es-ES"/>
              </w:rPr>
              <w:t>endedor han sido preparados de acuerdo con</w:t>
            </w:r>
            <w:r w:rsidR="003B0839">
              <w:rPr>
                <w:rFonts w:asciiTheme="minorHAnsi" w:hAnsiTheme="minorHAnsi"/>
                <w:sz w:val="22"/>
                <w:szCs w:val="22"/>
                <w:lang w:val="es-ES"/>
              </w:rPr>
              <w:t xml:space="preserve"> los</w:t>
            </w:r>
            <w:r w:rsidRPr="00515E7F">
              <w:rPr>
                <w:rFonts w:asciiTheme="minorHAnsi" w:hAnsiTheme="minorHAnsi"/>
                <w:sz w:val="22"/>
                <w:szCs w:val="22"/>
                <w:lang w:val="es-ES"/>
              </w:rPr>
              <w:t xml:space="preserve"> principios de contabilidad generalmente aceptados, de manera uniforme y consistentemente aplicada.</w:t>
            </w:r>
          </w:p>
        </w:tc>
      </w:tr>
      <w:tr w:rsidR="00BA030A" w:rsidRPr="00037DBB" w:rsidTr="00470909">
        <w:trPr>
          <w:cantSplit/>
        </w:trPr>
        <w:tc>
          <w:tcPr>
            <w:tcW w:w="4788" w:type="dxa"/>
          </w:tcPr>
          <w:p w:rsidR="00BA030A" w:rsidRPr="00CA216F" w:rsidRDefault="00BA030A" w:rsidP="00BA030A">
            <w:pPr>
              <w:spacing w:after="120"/>
              <w:ind w:firstLine="720"/>
              <w:rPr>
                <w:rFonts w:asciiTheme="minorHAnsi" w:hAnsiTheme="minorHAnsi"/>
                <w:sz w:val="22"/>
                <w:szCs w:val="22"/>
                <w:lang w:val="en-US"/>
              </w:rPr>
            </w:pPr>
            <w:r w:rsidRPr="00CA216F">
              <w:rPr>
                <w:rFonts w:asciiTheme="minorHAnsi" w:hAnsiTheme="minorHAnsi"/>
                <w:sz w:val="22"/>
                <w:szCs w:val="22"/>
                <w:lang w:val="en-US"/>
              </w:rPr>
              <w:lastRenderedPageBreak/>
              <w:t>Upon Buyer’s request, Seller will provide copies of its quarterly and/or annual financial statements, Seller will permit Buyer and its representatives to review Seller’s books and records concerning compliance with each Contract and Seller’s overall financial condition, and Seller will also provide Buyer with full and complete access to all such books and records for such purpose.  Seller agrees that, if Seller experiences any delivery or operational problems, Buyer may, but is not required to, designate a representative to be present in Seller’s applicable facility to observe Seller’s operations.  Seller agrees that, if Buyer provides Seller with any accommodations (financial or other, including providing designated representatives as set forth above) that are necessary for Seller to fulfill its obligations under any Contract, Seller shall reimburse Buyer for the reasonable amount of all costs, including legal counsel and other professionals’ fees, incurred by Buyer in connection with such accommodation and will grant Buyer a right of access to use Seller’s premises, machinery, equipment and other property necessary for the production of Supplies covered by such Contract (and a lien to secure the access right) under an access and security agreement.  Seller will provide Buyer prompt written notice of Seller’s impending or threatened insolvency.</w:t>
            </w:r>
          </w:p>
        </w:tc>
        <w:tc>
          <w:tcPr>
            <w:tcW w:w="4788" w:type="dxa"/>
          </w:tcPr>
          <w:p w:rsidR="00BA030A" w:rsidRPr="003B0839" w:rsidRDefault="009F6912" w:rsidP="009F6912">
            <w:pPr>
              <w:keepNext/>
              <w:keepLines/>
              <w:spacing w:after="120"/>
              <w:outlineLvl w:val="0"/>
              <w:rPr>
                <w:rFonts w:asciiTheme="minorHAnsi" w:hAnsiTheme="minorHAnsi"/>
                <w:sz w:val="22"/>
                <w:szCs w:val="22"/>
                <w:lang w:val="es-ES"/>
              </w:rPr>
            </w:pPr>
            <w:r>
              <w:rPr>
                <w:rFonts w:asciiTheme="minorHAnsi" w:hAnsiTheme="minorHAnsi"/>
                <w:sz w:val="22"/>
                <w:szCs w:val="22"/>
                <w:lang w:val="es-ES"/>
              </w:rPr>
              <w:t>A petición del Comprador, el V</w:t>
            </w:r>
            <w:r w:rsidR="003B0839" w:rsidRPr="003B0839">
              <w:rPr>
                <w:rFonts w:asciiTheme="minorHAnsi" w:hAnsiTheme="minorHAnsi"/>
                <w:sz w:val="22"/>
                <w:szCs w:val="22"/>
                <w:lang w:val="es-ES"/>
              </w:rPr>
              <w:t>endedor proporcionará copias de su informe trimestral y/o estados financieros anuales, el Vendedor permitirá al Comprador y</w:t>
            </w:r>
            <w:r>
              <w:rPr>
                <w:rFonts w:asciiTheme="minorHAnsi" w:hAnsiTheme="minorHAnsi"/>
                <w:sz w:val="22"/>
                <w:szCs w:val="22"/>
                <w:lang w:val="es-ES"/>
              </w:rPr>
              <w:t xml:space="preserve"> </w:t>
            </w:r>
            <w:r w:rsidR="003B0839" w:rsidRPr="003B0839">
              <w:rPr>
                <w:rFonts w:asciiTheme="minorHAnsi" w:hAnsiTheme="minorHAnsi"/>
                <w:sz w:val="22"/>
                <w:szCs w:val="22"/>
                <w:lang w:val="es-ES"/>
              </w:rPr>
              <w:t>a sus representantes revisar los libros del Vendedor y los expedientes de cumplimiento de cada contrato y la si</w:t>
            </w:r>
            <w:r>
              <w:rPr>
                <w:rFonts w:asciiTheme="minorHAnsi" w:hAnsiTheme="minorHAnsi"/>
                <w:sz w:val="22"/>
                <w:szCs w:val="22"/>
                <w:lang w:val="es-ES"/>
              </w:rPr>
              <w:t>tuación financiera general del V</w:t>
            </w:r>
            <w:r w:rsidR="003B0839" w:rsidRPr="003B0839">
              <w:rPr>
                <w:rFonts w:asciiTheme="minorHAnsi" w:hAnsiTheme="minorHAnsi"/>
                <w:sz w:val="22"/>
                <w:szCs w:val="22"/>
                <w:lang w:val="es-ES"/>
              </w:rPr>
              <w:t xml:space="preserve">endedor, y el </w:t>
            </w:r>
            <w:r>
              <w:rPr>
                <w:rFonts w:asciiTheme="minorHAnsi" w:hAnsiTheme="minorHAnsi"/>
                <w:sz w:val="22"/>
                <w:szCs w:val="22"/>
                <w:lang w:val="es-ES"/>
              </w:rPr>
              <w:t>V</w:t>
            </w:r>
            <w:r w:rsidR="003B0839" w:rsidRPr="003B0839">
              <w:rPr>
                <w:rFonts w:asciiTheme="minorHAnsi" w:hAnsiTheme="minorHAnsi"/>
                <w:sz w:val="22"/>
                <w:szCs w:val="22"/>
                <w:lang w:val="es-ES"/>
              </w:rPr>
              <w:t xml:space="preserve">endedor también proporcionará </w:t>
            </w:r>
            <w:r>
              <w:rPr>
                <w:rFonts w:asciiTheme="minorHAnsi" w:hAnsiTheme="minorHAnsi"/>
                <w:sz w:val="22"/>
                <w:szCs w:val="22"/>
                <w:lang w:val="es-ES"/>
              </w:rPr>
              <w:t>al C</w:t>
            </w:r>
            <w:r w:rsidR="003B0839" w:rsidRPr="003B0839">
              <w:rPr>
                <w:rFonts w:asciiTheme="minorHAnsi" w:hAnsiTheme="minorHAnsi"/>
                <w:sz w:val="22"/>
                <w:szCs w:val="22"/>
                <w:lang w:val="es-ES"/>
              </w:rPr>
              <w:t>omprador plen</w:t>
            </w:r>
            <w:r>
              <w:rPr>
                <w:rFonts w:asciiTheme="minorHAnsi" w:hAnsiTheme="minorHAnsi"/>
                <w:sz w:val="22"/>
                <w:szCs w:val="22"/>
                <w:lang w:val="es-ES"/>
              </w:rPr>
              <w:t>o</w:t>
            </w:r>
            <w:r w:rsidR="003B0839" w:rsidRPr="003B0839">
              <w:rPr>
                <w:rFonts w:asciiTheme="minorHAnsi" w:hAnsiTheme="minorHAnsi"/>
                <w:sz w:val="22"/>
                <w:szCs w:val="22"/>
                <w:lang w:val="es-ES"/>
              </w:rPr>
              <w:t xml:space="preserve"> y </w:t>
            </w:r>
            <w:r>
              <w:rPr>
                <w:rFonts w:asciiTheme="minorHAnsi" w:hAnsiTheme="minorHAnsi"/>
                <w:sz w:val="22"/>
                <w:szCs w:val="22"/>
                <w:lang w:val="es-ES"/>
              </w:rPr>
              <w:t xml:space="preserve">completo </w:t>
            </w:r>
            <w:r w:rsidR="003B0839" w:rsidRPr="003B0839">
              <w:rPr>
                <w:rFonts w:asciiTheme="minorHAnsi" w:hAnsiTheme="minorHAnsi"/>
                <w:sz w:val="22"/>
                <w:szCs w:val="22"/>
                <w:lang w:val="es-ES"/>
              </w:rPr>
              <w:t xml:space="preserve">acceso a todos sus libros y registros para tal propósito. </w:t>
            </w:r>
            <w:r>
              <w:rPr>
                <w:rFonts w:asciiTheme="minorHAnsi" w:hAnsiTheme="minorHAnsi"/>
                <w:sz w:val="22"/>
                <w:szCs w:val="22"/>
                <w:lang w:val="es-ES"/>
              </w:rPr>
              <w:t xml:space="preserve"> El </w:t>
            </w:r>
            <w:r w:rsidR="003B0839" w:rsidRPr="003B0839">
              <w:rPr>
                <w:rFonts w:asciiTheme="minorHAnsi" w:hAnsiTheme="minorHAnsi"/>
                <w:sz w:val="22"/>
                <w:szCs w:val="22"/>
                <w:lang w:val="es-ES"/>
              </w:rPr>
              <w:t xml:space="preserve">Vendedor </w:t>
            </w:r>
            <w:r>
              <w:rPr>
                <w:rFonts w:asciiTheme="minorHAnsi" w:hAnsiTheme="minorHAnsi"/>
                <w:sz w:val="22"/>
                <w:szCs w:val="22"/>
                <w:lang w:val="es-ES"/>
              </w:rPr>
              <w:t xml:space="preserve">está de acuerdo </w:t>
            </w:r>
            <w:r w:rsidR="003B0839" w:rsidRPr="003B0839">
              <w:rPr>
                <w:rFonts w:asciiTheme="minorHAnsi" w:hAnsiTheme="minorHAnsi"/>
                <w:sz w:val="22"/>
                <w:szCs w:val="22"/>
                <w:lang w:val="es-ES"/>
              </w:rPr>
              <w:t>en que, si el Vendedor experimenta cualquier entrega o problemas de funcionamiento, el Comprador podrá, pero no está obligado a designar un representante para que esté pre</w:t>
            </w:r>
            <w:r>
              <w:rPr>
                <w:rFonts w:asciiTheme="minorHAnsi" w:hAnsiTheme="minorHAnsi"/>
                <w:sz w:val="22"/>
                <w:szCs w:val="22"/>
                <w:lang w:val="es-ES"/>
              </w:rPr>
              <w:t>sente en las instalaciones del V</w:t>
            </w:r>
            <w:r w:rsidR="003B0839" w:rsidRPr="003B0839">
              <w:rPr>
                <w:rFonts w:asciiTheme="minorHAnsi" w:hAnsiTheme="minorHAnsi"/>
                <w:sz w:val="22"/>
                <w:szCs w:val="22"/>
                <w:lang w:val="es-ES"/>
              </w:rPr>
              <w:t>endedor para observar las operaciones del Vendedor.</w:t>
            </w:r>
            <w:r>
              <w:rPr>
                <w:rFonts w:asciiTheme="minorHAnsi" w:hAnsiTheme="minorHAnsi"/>
                <w:sz w:val="22"/>
                <w:szCs w:val="22"/>
                <w:lang w:val="es-ES"/>
              </w:rPr>
              <w:t xml:space="preserve">  El</w:t>
            </w:r>
            <w:r w:rsidR="003B0839" w:rsidRPr="003B0839">
              <w:rPr>
                <w:rFonts w:asciiTheme="minorHAnsi" w:hAnsiTheme="minorHAnsi"/>
                <w:sz w:val="22"/>
                <w:szCs w:val="22"/>
                <w:lang w:val="es-ES"/>
              </w:rPr>
              <w:t xml:space="preserve"> Vendedor </w:t>
            </w:r>
            <w:r>
              <w:rPr>
                <w:rFonts w:asciiTheme="minorHAnsi" w:hAnsiTheme="minorHAnsi"/>
                <w:sz w:val="22"/>
                <w:szCs w:val="22"/>
                <w:lang w:val="es-ES"/>
              </w:rPr>
              <w:t xml:space="preserve">está de acuerdo </w:t>
            </w:r>
            <w:r w:rsidR="003B0839" w:rsidRPr="003B0839">
              <w:rPr>
                <w:rFonts w:asciiTheme="minorHAnsi" w:hAnsiTheme="minorHAnsi"/>
                <w:sz w:val="22"/>
                <w:szCs w:val="22"/>
                <w:lang w:val="es-ES"/>
              </w:rPr>
              <w:t xml:space="preserve">en que, si el Comprador ofrece </w:t>
            </w:r>
            <w:r>
              <w:rPr>
                <w:rFonts w:asciiTheme="minorHAnsi" w:hAnsiTheme="minorHAnsi"/>
                <w:sz w:val="22"/>
                <w:szCs w:val="22"/>
                <w:lang w:val="es-ES"/>
              </w:rPr>
              <w:t xml:space="preserve">al </w:t>
            </w:r>
            <w:r w:rsidR="003B0839" w:rsidRPr="003B0839">
              <w:rPr>
                <w:rFonts w:asciiTheme="minorHAnsi" w:hAnsiTheme="minorHAnsi"/>
                <w:sz w:val="22"/>
                <w:szCs w:val="22"/>
                <w:lang w:val="es-ES"/>
              </w:rPr>
              <w:t>Vendedor algún alojamiento (financieros o de otro tipo, incluida la prestación de los representantes designados según lo establecido anteriormente) que son necesarios para el Vendedor cumpl</w:t>
            </w:r>
            <w:r>
              <w:rPr>
                <w:rFonts w:asciiTheme="minorHAnsi" w:hAnsiTheme="minorHAnsi"/>
                <w:sz w:val="22"/>
                <w:szCs w:val="22"/>
                <w:lang w:val="es-ES"/>
              </w:rPr>
              <w:t>a</w:t>
            </w:r>
            <w:r w:rsidR="003B0839" w:rsidRPr="003B0839">
              <w:rPr>
                <w:rFonts w:asciiTheme="minorHAnsi" w:hAnsiTheme="minorHAnsi"/>
                <w:sz w:val="22"/>
                <w:szCs w:val="22"/>
                <w:lang w:val="es-ES"/>
              </w:rPr>
              <w:t xml:space="preserve"> sus obligaciones </w:t>
            </w:r>
            <w:r>
              <w:rPr>
                <w:rFonts w:asciiTheme="minorHAnsi" w:hAnsiTheme="minorHAnsi"/>
                <w:sz w:val="22"/>
                <w:szCs w:val="22"/>
                <w:lang w:val="es-ES"/>
              </w:rPr>
              <w:t>bajo el C</w:t>
            </w:r>
            <w:r w:rsidR="003B0839" w:rsidRPr="003B0839">
              <w:rPr>
                <w:rFonts w:asciiTheme="minorHAnsi" w:hAnsiTheme="minorHAnsi"/>
                <w:sz w:val="22"/>
                <w:szCs w:val="22"/>
                <w:lang w:val="es-ES"/>
              </w:rPr>
              <w:t>ontrato, el Vendedor deberá re</w:t>
            </w:r>
            <w:r>
              <w:rPr>
                <w:rFonts w:asciiTheme="minorHAnsi" w:hAnsiTheme="minorHAnsi"/>
                <w:sz w:val="22"/>
                <w:szCs w:val="22"/>
                <w:lang w:val="es-ES"/>
              </w:rPr>
              <w:t>e</w:t>
            </w:r>
            <w:r w:rsidR="003B0839" w:rsidRPr="003B0839">
              <w:rPr>
                <w:rFonts w:asciiTheme="minorHAnsi" w:hAnsiTheme="minorHAnsi"/>
                <w:sz w:val="22"/>
                <w:szCs w:val="22"/>
                <w:lang w:val="es-ES"/>
              </w:rPr>
              <w:t xml:space="preserve">mbolsar al Comprador la cantidad razonable de todos los costos, incluyendo asesoría legal y otros honorarios profesionales, incurridos por el Comprador en relación con este tipo de alojamiento y otorgará </w:t>
            </w:r>
            <w:r>
              <w:rPr>
                <w:rFonts w:asciiTheme="minorHAnsi" w:hAnsiTheme="minorHAnsi"/>
                <w:sz w:val="22"/>
                <w:szCs w:val="22"/>
                <w:lang w:val="es-ES"/>
              </w:rPr>
              <w:t>al C</w:t>
            </w:r>
            <w:r w:rsidR="003B0839" w:rsidRPr="003B0839">
              <w:rPr>
                <w:rFonts w:asciiTheme="minorHAnsi" w:hAnsiTheme="minorHAnsi"/>
                <w:sz w:val="22"/>
                <w:szCs w:val="22"/>
                <w:lang w:val="es-ES"/>
              </w:rPr>
              <w:t xml:space="preserve">omprador un derecho de acceso al uso de las instalaciones, maquinaria, equipo del </w:t>
            </w:r>
            <w:r>
              <w:rPr>
                <w:rFonts w:asciiTheme="minorHAnsi" w:hAnsiTheme="minorHAnsi"/>
                <w:sz w:val="22"/>
                <w:szCs w:val="22"/>
                <w:lang w:val="es-ES"/>
              </w:rPr>
              <w:t>V</w:t>
            </w:r>
            <w:r w:rsidR="003B0839" w:rsidRPr="003B0839">
              <w:rPr>
                <w:rFonts w:asciiTheme="minorHAnsi" w:hAnsiTheme="minorHAnsi"/>
                <w:sz w:val="22"/>
                <w:szCs w:val="22"/>
                <w:lang w:val="es-ES"/>
              </w:rPr>
              <w:t xml:space="preserve">endedor y otros bienes necesarios para la producción de materiales cubiertos por </w:t>
            </w:r>
            <w:r>
              <w:rPr>
                <w:rFonts w:asciiTheme="minorHAnsi" w:hAnsiTheme="minorHAnsi"/>
                <w:sz w:val="22"/>
                <w:szCs w:val="22"/>
                <w:lang w:val="es-ES"/>
              </w:rPr>
              <w:t>el</w:t>
            </w:r>
            <w:r w:rsidR="003B0839" w:rsidRPr="003B0839">
              <w:rPr>
                <w:rFonts w:asciiTheme="minorHAnsi" w:hAnsiTheme="minorHAnsi"/>
                <w:sz w:val="22"/>
                <w:szCs w:val="22"/>
                <w:lang w:val="es-ES"/>
              </w:rPr>
              <w:t xml:space="preserve"> Contrato (y </w:t>
            </w:r>
            <w:r>
              <w:rPr>
                <w:rFonts w:asciiTheme="minorHAnsi" w:hAnsiTheme="minorHAnsi"/>
                <w:sz w:val="22"/>
                <w:szCs w:val="22"/>
                <w:lang w:val="es-ES"/>
              </w:rPr>
              <w:t xml:space="preserve">el </w:t>
            </w:r>
            <w:r w:rsidR="003B0839" w:rsidRPr="003B0839">
              <w:rPr>
                <w:rFonts w:asciiTheme="minorHAnsi" w:hAnsiTheme="minorHAnsi"/>
                <w:sz w:val="22"/>
                <w:szCs w:val="22"/>
                <w:lang w:val="es-ES"/>
              </w:rPr>
              <w:t xml:space="preserve">derecho para garantizar el acceso) </w:t>
            </w:r>
            <w:r>
              <w:rPr>
                <w:rFonts w:asciiTheme="minorHAnsi" w:hAnsiTheme="minorHAnsi"/>
                <w:sz w:val="22"/>
                <w:szCs w:val="22"/>
                <w:lang w:val="es-ES"/>
              </w:rPr>
              <w:t>bajo</w:t>
            </w:r>
            <w:r w:rsidR="003B0839" w:rsidRPr="003B0839">
              <w:rPr>
                <w:rFonts w:asciiTheme="minorHAnsi" w:hAnsiTheme="minorHAnsi"/>
                <w:sz w:val="22"/>
                <w:szCs w:val="22"/>
                <w:lang w:val="es-ES"/>
              </w:rPr>
              <w:t xml:space="preserve"> un acuerdo de acceso y seguridad. </w:t>
            </w:r>
            <w:r>
              <w:rPr>
                <w:rFonts w:asciiTheme="minorHAnsi" w:hAnsiTheme="minorHAnsi"/>
                <w:sz w:val="22"/>
                <w:szCs w:val="22"/>
                <w:lang w:val="es-ES"/>
              </w:rPr>
              <w:t xml:space="preserve"> El </w:t>
            </w:r>
            <w:r w:rsidR="003B0839" w:rsidRPr="003B0839">
              <w:rPr>
                <w:rFonts w:asciiTheme="minorHAnsi" w:hAnsiTheme="minorHAnsi"/>
                <w:sz w:val="22"/>
                <w:szCs w:val="22"/>
                <w:lang w:val="es-ES"/>
              </w:rPr>
              <w:t xml:space="preserve">Vendedor proporcionará </w:t>
            </w:r>
            <w:r>
              <w:rPr>
                <w:rFonts w:asciiTheme="minorHAnsi" w:hAnsiTheme="minorHAnsi"/>
                <w:sz w:val="22"/>
                <w:szCs w:val="22"/>
                <w:lang w:val="es-ES"/>
              </w:rPr>
              <w:t xml:space="preserve">al </w:t>
            </w:r>
            <w:r w:rsidR="003B0839" w:rsidRPr="003B0839">
              <w:rPr>
                <w:rFonts w:asciiTheme="minorHAnsi" w:hAnsiTheme="minorHAnsi"/>
                <w:sz w:val="22"/>
                <w:szCs w:val="22"/>
                <w:lang w:val="es-ES"/>
              </w:rPr>
              <w:t xml:space="preserve">Comprador pronta notificación por escrito de la inminencia o amenaza de insolvencia del </w:t>
            </w:r>
            <w:r>
              <w:rPr>
                <w:rFonts w:asciiTheme="minorHAnsi" w:hAnsiTheme="minorHAnsi"/>
                <w:sz w:val="22"/>
                <w:szCs w:val="22"/>
                <w:lang w:val="es-ES"/>
              </w:rPr>
              <w:t>V</w:t>
            </w:r>
            <w:r w:rsidR="003B0839" w:rsidRPr="003B0839">
              <w:rPr>
                <w:rFonts w:asciiTheme="minorHAnsi" w:hAnsiTheme="minorHAnsi"/>
                <w:sz w:val="22"/>
                <w:szCs w:val="22"/>
                <w:lang w:val="es-ES"/>
              </w:rPr>
              <w:t>endedor.</w:t>
            </w:r>
          </w:p>
        </w:tc>
      </w:tr>
      <w:tr w:rsidR="00BA030A" w:rsidTr="00470909">
        <w:trPr>
          <w:cantSplit/>
        </w:trPr>
        <w:tc>
          <w:tcPr>
            <w:tcW w:w="4788" w:type="dxa"/>
          </w:tcPr>
          <w:p w:rsidR="00BA030A" w:rsidRPr="00CA216F" w:rsidRDefault="00BA030A" w:rsidP="00880419">
            <w:pPr>
              <w:keepNext/>
              <w:keepLines/>
              <w:numPr>
                <w:ilvl w:val="0"/>
                <w:numId w:val="7"/>
              </w:numPr>
              <w:spacing w:after="120"/>
              <w:ind w:left="720" w:hanging="720"/>
              <w:outlineLvl w:val="0"/>
              <w:rPr>
                <w:rFonts w:asciiTheme="minorHAnsi" w:hAnsiTheme="minorHAnsi"/>
                <w:sz w:val="22"/>
                <w:szCs w:val="22"/>
                <w:lang w:val="en-US"/>
              </w:rPr>
            </w:pPr>
            <w:bookmarkStart w:id="42" w:name="_Ref285644951"/>
            <w:bookmarkStart w:id="43" w:name="_Toc296596935"/>
            <w:r w:rsidRPr="00CA216F">
              <w:rPr>
                <w:rFonts w:asciiTheme="minorHAnsi" w:hAnsiTheme="minorHAnsi"/>
                <w:sz w:val="22"/>
                <w:szCs w:val="22"/>
                <w:lang w:val="en-US"/>
              </w:rPr>
              <w:lastRenderedPageBreak/>
              <w:t>SELLER’S INSOLVENCY.</w:t>
            </w:r>
            <w:bookmarkEnd w:id="42"/>
            <w:bookmarkEnd w:id="43"/>
          </w:p>
        </w:tc>
        <w:tc>
          <w:tcPr>
            <w:tcW w:w="4788" w:type="dxa"/>
          </w:tcPr>
          <w:p w:rsidR="00BA030A" w:rsidRDefault="009F6912" w:rsidP="00FE31A6">
            <w:pPr>
              <w:keepNext/>
              <w:keepLines/>
              <w:spacing w:after="120"/>
              <w:outlineLvl w:val="0"/>
              <w:rPr>
                <w:rFonts w:asciiTheme="minorHAnsi" w:hAnsiTheme="minorHAnsi"/>
                <w:sz w:val="22"/>
                <w:szCs w:val="22"/>
                <w:lang w:val="en-US"/>
              </w:rPr>
            </w:pPr>
            <w:r>
              <w:rPr>
                <w:rFonts w:asciiTheme="minorHAnsi" w:hAnsiTheme="minorHAnsi"/>
                <w:sz w:val="22"/>
                <w:szCs w:val="22"/>
                <w:lang w:val="en-US"/>
              </w:rPr>
              <w:t>13 INSOLVENCIA DEL VENDEDOR.</w:t>
            </w:r>
          </w:p>
        </w:tc>
      </w:tr>
      <w:tr w:rsidR="00BA030A" w:rsidRPr="00037DBB" w:rsidTr="00470909">
        <w:trPr>
          <w:cantSplit/>
        </w:trPr>
        <w:tc>
          <w:tcPr>
            <w:tcW w:w="4788" w:type="dxa"/>
          </w:tcPr>
          <w:p w:rsidR="00BA030A" w:rsidRPr="00CA216F" w:rsidRDefault="00BA030A" w:rsidP="00BA030A">
            <w:pPr>
              <w:spacing w:after="120"/>
              <w:ind w:firstLine="720"/>
              <w:rPr>
                <w:rFonts w:asciiTheme="minorHAnsi" w:hAnsiTheme="minorHAnsi"/>
                <w:sz w:val="22"/>
                <w:szCs w:val="22"/>
                <w:lang w:val="en-US"/>
              </w:rPr>
            </w:pPr>
            <w:r w:rsidRPr="00CA216F">
              <w:rPr>
                <w:rFonts w:asciiTheme="minorHAnsi" w:hAnsiTheme="minorHAnsi"/>
                <w:sz w:val="22"/>
                <w:szCs w:val="22"/>
                <w:lang w:val="en-US"/>
              </w:rPr>
              <w:t xml:space="preserve">In any of the following events or any similar or comparable event, Buyer may immediately terminate the Contract and any outstanding release(s) without any liability to Seller or obligation to purchase raw materials, work-in-process or finished goods under Article </w:t>
            </w:r>
            <w:fldSimple w:instr=" REF _Ref105941319 \r \h  \* MERGEFORMAT ">
              <w:r w:rsidRPr="00CA216F">
                <w:rPr>
                  <w:rFonts w:asciiTheme="minorHAnsi" w:hAnsiTheme="minorHAnsi"/>
                  <w:sz w:val="22"/>
                  <w:szCs w:val="22"/>
                  <w:lang w:val="en-US"/>
                </w:rPr>
                <w:t>15</w:t>
              </w:r>
            </w:fldSimple>
            <w:r w:rsidRPr="00CA216F">
              <w:rPr>
                <w:rFonts w:asciiTheme="minorHAnsi" w:hAnsiTheme="minorHAnsi"/>
                <w:sz w:val="22"/>
                <w:szCs w:val="22"/>
                <w:lang w:val="en-US"/>
              </w:rPr>
              <w:t>: (a) insolvency or financial difficulties of Seller, (b) filing of a voluntary petition in bankruptcy by Seller, (c) filing of any involuntary petition in bankruptcy against Seller, (d) appointment of a receiver or trustee for Seller, (e) execution of an assignment for the benefit of creditors by Seller, (f) any accommodation by Buyer, financial or otherwise, not contemplated by the Contract, that are necessary for Seller to meet its obligations under the Contract, (g) Seller’s inability to promptly provide Buyer with adequate and reasonable assurance of Seller’s financial capability to perform timely any of Seller’s obligations under the Contract.  Seller will reimburse Buyer for all costs Buyer incurs in connection with any of the foregoing whether or not the Contract is terminated, including, but not limited to, all attorneys’ fees or other professional fees.</w:t>
            </w:r>
          </w:p>
        </w:tc>
        <w:tc>
          <w:tcPr>
            <w:tcW w:w="4788" w:type="dxa"/>
          </w:tcPr>
          <w:p w:rsidR="00BA030A" w:rsidRPr="009F6912" w:rsidRDefault="009F6912" w:rsidP="001E0DD9">
            <w:pPr>
              <w:keepNext/>
              <w:keepLines/>
              <w:spacing w:after="120"/>
              <w:outlineLvl w:val="0"/>
              <w:rPr>
                <w:rFonts w:asciiTheme="minorHAnsi" w:hAnsiTheme="minorHAnsi"/>
                <w:sz w:val="22"/>
                <w:szCs w:val="22"/>
                <w:lang w:val="es-ES"/>
              </w:rPr>
            </w:pPr>
            <w:r w:rsidRPr="009F6912">
              <w:rPr>
                <w:rFonts w:asciiTheme="minorHAnsi" w:hAnsiTheme="minorHAnsi"/>
                <w:sz w:val="22"/>
                <w:szCs w:val="22"/>
                <w:lang w:val="es-ES"/>
              </w:rPr>
              <w:t xml:space="preserve">En cualquiera de los siguientes eventos o cualquier evento similar o comparable, el Comprador podrá </w:t>
            </w:r>
            <w:r w:rsidR="00B66780">
              <w:rPr>
                <w:rFonts w:asciiTheme="minorHAnsi" w:hAnsiTheme="minorHAnsi"/>
                <w:sz w:val="22"/>
                <w:szCs w:val="22"/>
                <w:lang w:val="es-ES"/>
              </w:rPr>
              <w:t xml:space="preserve">inmediatamente dar por </w:t>
            </w:r>
            <w:r w:rsidRPr="009F6912">
              <w:rPr>
                <w:rFonts w:asciiTheme="minorHAnsi" w:hAnsiTheme="minorHAnsi"/>
                <w:sz w:val="22"/>
                <w:szCs w:val="22"/>
                <w:lang w:val="es-ES"/>
              </w:rPr>
              <w:t>termina</w:t>
            </w:r>
            <w:r w:rsidR="00B66780">
              <w:rPr>
                <w:rFonts w:asciiTheme="minorHAnsi" w:hAnsiTheme="minorHAnsi"/>
                <w:sz w:val="22"/>
                <w:szCs w:val="22"/>
                <w:lang w:val="es-ES"/>
              </w:rPr>
              <w:t>do</w:t>
            </w:r>
            <w:r w:rsidRPr="009F6912">
              <w:rPr>
                <w:rFonts w:asciiTheme="minorHAnsi" w:hAnsiTheme="minorHAnsi"/>
                <w:sz w:val="22"/>
                <w:szCs w:val="22"/>
                <w:lang w:val="es-ES"/>
              </w:rPr>
              <w:t xml:space="preserve"> el Contrato y cualquier versión(s) sin ninguna responsabilidad para el Vendedor o la obligación de comprar </w:t>
            </w:r>
            <w:r w:rsidR="00B66780">
              <w:rPr>
                <w:rFonts w:asciiTheme="minorHAnsi" w:hAnsiTheme="minorHAnsi"/>
                <w:sz w:val="22"/>
                <w:szCs w:val="22"/>
                <w:lang w:val="es-ES"/>
              </w:rPr>
              <w:t xml:space="preserve">las </w:t>
            </w:r>
            <w:r w:rsidRPr="009F6912">
              <w:rPr>
                <w:rFonts w:asciiTheme="minorHAnsi" w:hAnsiTheme="minorHAnsi"/>
                <w:sz w:val="22"/>
                <w:szCs w:val="22"/>
                <w:lang w:val="es-ES"/>
              </w:rPr>
              <w:t xml:space="preserve">materias primas, trabajo en proceso o </w:t>
            </w:r>
            <w:r w:rsidR="00B66780">
              <w:rPr>
                <w:rFonts w:asciiTheme="minorHAnsi" w:hAnsiTheme="minorHAnsi"/>
                <w:sz w:val="22"/>
                <w:szCs w:val="22"/>
                <w:lang w:val="es-ES"/>
              </w:rPr>
              <w:t xml:space="preserve">producto terminado bajo el </w:t>
            </w:r>
            <w:r w:rsidRPr="009F6912">
              <w:rPr>
                <w:rFonts w:asciiTheme="minorHAnsi" w:hAnsiTheme="minorHAnsi"/>
                <w:sz w:val="22"/>
                <w:szCs w:val="22"/>
                <w:lang w:val="es-ES"/>
              </w:rPr>
              <w:t xml:space="preserve">artículo 15: </w:t>
            </w:r>
            <w:r w:rsidRPr="001E0DD9">
              <w:rPr>
                <w:rFonts w:asciiTheme="minorHAnsi" w:hAnsiTheme="minorHAnsi"/>
                <w:sz w:val="22"/>
                <w:szCs w:val="22"/>
                <w:lang w:val="es-ES"/>
              </w:rPr>
              <w:t>(a)</w:t>
            </w:r>
            <w:r w:rsidRPr="009F6912">
              <w:rPr>
                <w:rFonts w:asciiTheme="minorHAnsi" w:hAnsiTheme="minorHAnsi"/>
                <w:sz w:val="22"/>
                <w:szCs w:val="22"/>
                <w:lang w:val="es-ES"/>
              </w:rPr>
              <w:t xml:space="preserve"> la insolvencia o dificultades financieras del </w:t>
            </w:r>
            <w:r w:rsidR="001E0DD9">
              <w:rPr>
                <w:rFonts w:asciiTheme="minorHAnsi" w:hAnsiTheme="minorHAnsi"/>
                <w:sz w:val="22"/>
                <w:szCs w:val="22"/>
                <w:lang w:val="es-ES"/>
              </w:rPr>
              <w:t>V</w:t>
            </w:r>
            <w:r w:rsidRPr="009F6912">
              <w:rPr>
                <w:rFonts w:asciiTheme="minorHAnsi" w:hAnsiTheme="minorHAnsi"/>
                <w:sz w:val="22"/>
                <w:szCs w:val="22"/>
                <w:lang w:val="es-ES"/>
              </w:rPr>
              <w:t xml:space="preserve">endedor, (b) presentación de una petición voluntaria de quiebra por parte del Vendedor, (c) la presentación de cualquier solicitud involuntaria de quiebra contra el Vendedor, (d) el nombramiento de un síndico o liquidador para el Vendedor, (e ) ejecución de una </w:t>
            </w:r>
            <w:r w:rsidR="001E0DD9">
              <w:rPr>
                <w:rFonts w:asciiTheme="minorHAnsi" w:hAnsiTheme="minorHAnsi"/>
                <w:sz w:val="22"/>
                <w:szCs w:val="22"/>
                <w:lang w:val="es-ES"/>
              </w:rPr>
              <w:t>asignación</w:t>
            </w:r>
            <w:r w:rsidRPr="009F6912">
              <w:rPr>
                <w:rFonts w:asciiTheme="minorHAnsi" w:hAnsiTheme="minorHAnsi"/>
                <w:sz w:val="22"/>
                <w:szCs w:val="22"/>
                <w:lang w:val="es-ES"/>
              </w:rPr>
              <w:t xml:space="preserve"> en beneficio de</w:t>
            </w:r>
            <w:r w:rsidR="001E0DD9">
              <w:rPr>
                <w:rFonts w:asciiTheme="minorHAnsi" w:hAnsiTheme="minorHAnsi"/>
                <w:sz w:val="22"/>
                <w:szCs w:val="22"/>
                <w:lang w:val="es-ES"/>
              </w:rPr>
              <w:t xml:space="preserve"> los </w:t>
            </w:r>
            <w:r w:rsidRPr="009F6912">
              <w:rPr>
                <w:rFonts w:asciiTheme="minorHAnsi" w:hAnsiTheme="minorHAnsi"/>
                <w:sz w:val="22"/>
                <w:szCs w:val="22"/>
                <w:lang w:val="es-ES"/>
              </w:rPr>
              <w:t xml:space="preserve">acreedores del </w:t>
            </w:r>
            <w:r w:rsidR="001E0DD9">
              <w:rPr>
                <w:rFonts w:asciiTheme="minorHAnsi" w:hAnsiTheme="minorHAnsi"/>
                <w:sz w:val="22"/>
                <w:szCs w:val="22"/>
                <w:lang w:val="es-ES"/>
              </w:rPr>
              <w:t>V</w:t>
            </w:r>
            <w:r w:rsidRPr="009F6912">
              <w:rPr>
                <w:rFonts w:asciiTheme="minorHAnsi" w:hAnsiTheme="minorHAnsi"/>
                <w:sz w:val="22"/>
                <w:szCs w:val="22"/>
                <w:lang w:val="es-ES"/>
              </w:rPr>
              <w:t xml:space="preserve">endedor, (f) cualquier establecimiento, por parte del Comprador, financiera </w:t>
            </w:r>
            <w:r w:rsidR="001E0DD9">
              <w:rPr>
                <w:rFonts w:asciiTheme="minorHAnsi" w:hAnsiTheme="minorHAnsi"/>
                <w:sz w:val="22"/>
                <w:szCs w:val="22"/>
                <w:lang w:val="es-ES"/>
              </w:rPr>
              <w:t>u otros</w:t>
            </w:r>
            <w:r w:rsidRPr="009F6912">
              <w:rPr>
                <w:rFonts w:asciiTheme="minorHAnsi" w:hAnsiTheme="minorHAnsi"/>
                <w:sz w:val="22"/>
                <w:szCs w:val="22"/>
                <w:lang w:val="es-ES"/>
              </w:rPr>
              <w:t xml:space="preserve">, no </w:t>
            </w:r>
            <w:r w:rsidR="001E0DD9">
              <w:rPr>
                <w:rFonts w:asciiTheme="minorHAnsi" w:hAnsiTheme="minorHAnsi"/>
                <w:sz w:val="22"/>
                <w:szCs w:val="22"/>
                <w:lang w:val="es-ES"/>
              </w:rPr>
              <w:t>contemplados</w:t>
            </w:r>
            <w:r w:rsidRPr="009F6912">
              <w:rPr>
                <w:rFonts w:asciiTheme="minorHAnsi" w:hAnsiTheme="minorHAnsi"/>
                <w:sz w:val="22"/>
                <w:szCs w:val="22"/>
                <w:lang w:val="es-ES"/>
              </w:rPr>
              <w:t xml:space="preserve"> en el </w:t>
            </w:r>
            <w:r w:rsidR="001E0DD9">
              <w:rPr>
                <w:rFonts w:asciiTheme="minorHAnsi" w:hAnsiTheme="minorHAnsi"/>
                <w:sz w:val="22"/>
                <w:szCs w:val="22"/>
                <w:lang w:val="es-ES"/>
              </w:rPr>
              <w:t>C</w:t>
            </w:r>
            <w:r w:rsidRPr="009F6912">
              <w:rPr>
                <w:rFonts w:asciiTheme="minorHAnsi" w:hAnsiTheme="minorHAnsi"/>
                <w:sz w:val="22"/>
                <w:szCs w:val="22"/>
                <w:lang w:val="es-ES"/>
              </w:rPr>
              <w:t xml:space="preserve">ontrato, que son necesarios para </w:t>
            </w:r>
            <w:r w:rsidR="001E0DD9">
              <w:rPr>
                <w:rFonts w:asciiTheme="minorHAnsi" w:hAnsiTheme="minorHAnsi"/>
                <w:sz w:val="22"/>
                <w:szCs w:val="22"/>
                <w:lang w:val="es-ES"/>
              </w:rPr>
              <w:t xml:space="preserve">que </w:t>
            </w:r>
            <w:r w:rsidRPr="009F6912">
              <w:rPr>
                <w:rFonts w:asciiTheme="minorHAnsi" w:hAnsiTheme="minorHAnsi"/>
                <w:sz w:val="22"/>
                <w:szCs w:val="22"/>
                <w:lang w:val="es-ES"/>
              </w:rPr>
              <w:t>el Vendedor cumpl</w:t>
            </w:r>
            <w:r w:rsidR="001E0DD9">
              <w:rPr>
                <w:rFonts w:asciiTheme="minorHAnsi" w:hAnsiTheme="minorHAnsi"/>
                <w:sz w:val="22"/>
                <w:szCs w:val="22"/>
                <w:lang w:val="es-ES"/>
              </w:rPr>
              <w:t>a</w:t>
            </w:r>
            <w:r w:rsidRPr="009F6912">
              <w:rPr>
                <w:rFonts w:asciiTheme="minorHAnsi" w:hAnsiTheme="minorHAnsi"/>
                <w:sz w:val="22"/>
                <w:szCs w:val="22"/>
                <w:lang w:val="es-ES"/>
              </w:rPr>
              <w:t xml:space="preserve"> con sus obligaciones </w:t>
            </w:r>
            <w:r w:rsidR="001E0DD9">
              <w:rPr>
                <w:rFonts w:asciiTheme="minorHAnsi" w:hAnsiTheme="minorHAnsi"/>
                <w:sz w:val="22"/>
                <w:szCs w:val="22"/>
                <w:lang w:val="es-ES"/>
              </w:rPr>
              <w:t>bajo</w:t>
            </w:r>
            <w:r w:rsidRPr="009F6912">
              <w:rPr>
                <w:rFonts w:asciiTheme="minorHAnsi" w:hAnsiTheme="minorHAnsi"/>
                <w:sz w:val="22"/>
                <w:szCs w:val="22"/>
                <w:lang w:val="es-ES"/>
              </w:rPr>
              <w:t xml:space="preserve"> del Contrato, (g) la incapacidad del Vendedor </w:t>
            </w:r>
            <w:r w:rsidR="001E0DD9">
              <w:rPr>
                <w:rFonts w:asciiTheme="minorHAnsi" w:hAnsiTheme="minorHAnsi"/>
                <w:sz w:val="22"/>
                <w:szCs w:val="22"/>
                <w:lang w:val="es-ES"/>
              </w:rPr>
              <w:t>para</w:t>
            </w:r>
            <w:r w:rsidRPr="009F6912">
              <w:rPr>
                <w:rFonts w:asciiTheme="minorHAnsi" w:hAnsiTheme="minorHAnsi"/>
                <w:sz w:val="22"/>
                <w:szCs w:val="22"/>
                <w:lang w:val="es-ES"/>
              </w:rPr>
              <w:t xml:space="preserve"> proporcionar al Comprador con una garantía </w:t>
            </w:r>
            <w:r w:rsidR="001E0DD9">
              <w:rPr>
                <w:rFonts w:asciiTheme="minorHAnsi" w:hAnsiTheme="minorHAnsi"/>
                <w:sz w:val="22"/>
                <w:szCs w:val="22"/>
                <w:lang w:val="es-ES"/>
              </w:rPr>
              <w:t xml:space="preserve">inmediata, </w:t>
            </w:r>
            <w:r w:rsidRPr="009F6912">
              <w:rPr>
                <w:rFonts w:asciiTheme="minorHAnsi" w:hAnsiTheme="minorHAnsi"/>
                <w:sz w:val="22"/>
                <w:szCs w:val="22"/>
                <w:lang w:val="es-ES"/>
              </w:rPr>
              <w:t xml:space="preserve">adecuada y razonable de la capacidad financiera del </w:t>
            </w:r>
            <w:r w:rsidR="001E0DD9">
              <w:rPr>
                <w:rFonts w:asciiTheme="minorHAnsi" w:hAnsiTheme="minorHAnsi"/>
                <w:sz w:val="22"/>
                <w:szCs w:val="22"/>
                <w:lang w:val="es-ES"/>
              </w:rPr>
              <w:t>V</w:t>
            </w:r>
            <w:r w:rsidRPr="009F6912">
              <w:rPr>
                <w:rFonts w:asciiTheme="minorHAnsi" w:hAnsiTheme="minorHAnsi"/>
                <w:sz w:val="22"/>
                <w:szCs w:val="22"/>
                <w:lang w:val="es-ES"/>
              </w:rPr>
              <w:t xml:space="preserve">endedor para cumplir cualquiera de las obligaciones del Vendedor </w:t>
            </w:r>
            <w:r w:rsidR="001E0DD9">
              <w:rPr>
                <w:rFonts w:asciiTheme="minorHAnsi" w:hAnsiTheme="minorHAnsi"/>
                <w:sz w:val="22"/>
                <w:szCs w:val="22"/>
                <w:lang w:val="es-ES"/>
              </w:rPr>
              <w:t xml:space="preserve">bajo </w:t>
            </w:r>
            <w:r w:rsidRPr="009F6912">
              <w:rPr>
                <w:rFonts w:asciiTheme="minorHAnsi" w:hAnsiTheme="minorHAnsi"/>
                <w:sz w:val="22"/>
                <w:szCs w:val="22"/>
                <w:lang w:val="es-ES"/>
              </w:rPr>
              <w:t xml:space="preserve">el Contrato. </w:t>
            </w:r>
            <w:r w:rsidR="001E0DD9">
              <w:rPr>
                <w:rFonts w:asciiTheme="minorHAnsi" w:hAnsiTheme="minorHAnsi"/>
                <w:sz w:val="22"/>
                <w:szCs w:val="22"/>
                <w:lang w:val="es-ES"/>
              </w:rPr>
              <w:t xml:space="preserve">El </w:t>
            </w:r>
            <w:r w:rsidRPr="009F6912">
              <w:rPr>
                <w:rFonts w:asciiTheme="minorHAnsi" w:hAnsiTheme="minorHAnsi"/>
                <w:sz w:val="22"/>
                <w:szCs w:val="22"/>
                <w:lang w:val="es-ES"/>
              </w:rPr>
              <w:t xml:space="preserve">Vendedor reembolsará al Comprador todos los gastos </w:t>
            </w:r>
            <w:r w:rsidR="001E0DD9">
              <w:rPr>
                <w:rFonts w:asciiTheme="minorHAnsi" w:hAnsiTheme="minorHAnsi"/>
                <w:sz w:val="22"/>
                <w:szCs w:val="22"/>
                <w:lang w:val="es-ES"/>
              </w:rPr>
              <w:t xml:space="preserve">que </w:t>
            </w:r>
            <w:r w:rsidRPr="009F6912">
              <w:rPr>
                <w:rFonts w:asciiTheme="minorHAnsi" w:hAnsiTheme="minorHAnsi"/>
                <w:sz w:val="22"/>
                <w:szCs w:val="22"/>
                <w:lang w:val="es-ES"/>
              </w:rPr>
              <w:t xml:space="preserve">el </w:t>
            </w:r>
            <w:r w:rsidR="001E0DD9">
              <w:rPr>
                <w:rFonts w:asciiTheme="minorHAnsi" w:hAnsiTheme="minorHAnsi"/>
                <w:sz w:val="22"/>
                <w:szCs w:val="22"/>
                <w:lang w:val="es-ES"/>
              </w:rPr>
              <w:t>C</w:t>
            </w:r>
            <w:r w:rsidRPr="009F6912">
              <w:rPr>
                <w:rFonts w:asciiTheme="minorHAnsi" w:hAnsiTheme="minorHAnsi"/>
                <w:sz w:val="22"/>
                <w:szCs w:val="22"/>
                <w:lang w:val="es-ES"/>
              </w:rPr>
              <w:t xml:space="preserve">omprador </w:t>
            </w:r>
            <w:r w:rsidR="001E0DD9">
              <w:rPr>
                <w:rFonts w:asciiTheme="minorHAnsi" w:hAnsiTheme="minorHAnsi"/>
                <w:sz w:val="22"/>
                <w:szCs w:val="22"/>
                <w:lang w:val="es-ES"/>
              </w:rPr>
              <w:t xml:space="preserve">efectúe </w:t>
            </w:r>
            <w:r w:rsidRPr="009F6912">
              <w:rPr>
                <w:rFonts w:asciiTheme="minorHAnsi" w:hAnsiTheme="minorHAnsi"/>
                <w:sz w:val="22"/>
                <w:szCs w:val="22"/>
                <w:lang w:val="es-ES"/>
              </w:rPr>
              <w:t xml:space="preserve">en relación con cualquiera de los </w:t>
            </w:r>
            <w:r w:rsidR="001E0DD9">
              <w:rPr>
                <w:rFonts w:asciiTheme="minorHAnsi" w:hAnsiTheme="minorHAnsi"/>
                <w:sz w:val="22"/>
                <w:szCs w:val="22"/>
                <w:lang w:val="es-ES"/>
              </w:rPr>
              <w:t xml:space="preserve">puntos </w:t>
            </w:r>
            <w:r w:rsidRPr="009F6912">
              <w:rPr>
                <w:rFonts w:asciiTheme="minorHAnsi" w:hAnsiTheme="minorHAnsi"/>
                <w:sz w:val="22"/>
                <w:szCs w:val="22"/>
                <w:lang w:val="es-ES"/>
              </w:rPr>
              <w:t xml:space="preserve">anteriores </w:t>
            </w:r>
            <w:r w:rsidR="001E0DD9">
              <w:rPr>
                <w:rFonts w:asciiTheme="minorHAnsi" w:hAnsiTheme="minorHAnsi"/>
                <w:sz w:val="22"/>
                <w:szCs w:val="22"/>
                <w:lang w:val="es-ES"/>
              </w:rPr>
              <w:t xml:space="preserve">se haya terminado o no el Contrato, </w:t>
            </w:r>
            <w:r w:rsidRPr="009F6912">
              <w:rPr>
                <w:rFonts w:asciiTheme="minorHAnsi" w:hAnsiTheme="minorHAnsi"/>
                <w:sz w:val="22"/>
                <w:szCs w:val="22"/>
                <w:lang w:val="es-ES"/>
              </w:rPr>
              <w:t>incluyendo, pero no limitado a, todos los honorarios de abogados u otros honorarios profesionales.</w:t>
            </w:r>
          </w:p>
        </w:tc>
      </w:tr>
      <w:tr w:rsidR="00BA030A" w:rsidTr="00470909">
        <w:trPr>
          <w:cantSplit/>
        </w:trPr>
        <w:tc>
          <w:tcPr>
            <w:tcW w:w="4788" w:type="dxa"/>
          </w:tcPr>
          <w:p w:rsidR="00BA030A" w:rsidRPr="00CA216F" w:rsidRDefault="00BA030A" w:rsidP="00880419">
            <w:pPr>
              <w:keepNext/>
              <w:keepLines/>
              <w:numPr>
                <w:ilvl w:val="0"/>
                <w:numId w:val="7"/>
              </w:numPr>
              <w:spacing w:after="120"/>
              <w:ind w:left="720" w:hanging="720"/>
              <w:outlineLvl w:val="0"/>
              <w:rPr>
                <w:rFonts w:asciiTheme="minorHAnsi" w:hAnsiTheme="minorHAnsi"/>
                <w:sz w:val="22"/>
                <w:szCs w:val="22"/>
                <w:lang w:val="en-US"/>
              </w:rPr>
            </w:pPr>
            <w:bookmarkStart w:id="44" w:name="_Toc296596936"/>
            <w:r w:rsidRPr="00CA216F">
              <w:rPr>
                <w:rFonts w:asciiTheme="minorHAnsi" w:hAnsiTheme="minorHAnsi"/>
                <w:sz w:val="22"/>
                <w:szCs w:val="22"/>
                <w:lang w:val="en-US"/>
              </w:rPr>
              <w:lastRenderedPageBreak/>
              <w:t>TERMINATION FOR BREACH.</w:t>
            </w:r>
            <w:bookmarkEnd w:id="44"/>
          </w:p>
        </w:tc>
        <w:tc>
          <w:tcPr>
            <w:tcW w:w="4788" w:type="dxa"/>
          </w:tcPr>
          <w:p w:rsidR="00BA030A" w:rsidRDefault="001E0DD9" w:rsidP="00FE31A6">
            <w:pPr>
              <w:keepNext/>
              <w:keepLines/>
              <w:spacing w:after="120"/>
              <w:outlineLvl w:val="0"/>
              <w:rPr>
                <w:rFonts w:asciiTheme="minorHAnsi" w:hAnsiTheme="minorHAnsi"/>
                <w:sz w:val="22"/>
                <w:szCs w:val="22"/>
                <w:lang w:val="en-US"/>
              </w:rPr>
            </w:pPr>
            <w:r>
              <w:rPr>
                <w:rFonts w:asciiTheme="minorHAnsi" w:hAnsiTheme="minorHAnsi"/>
                <w:sz w:val="22"/>
                <w:szCs w:val="22"/>
                <w:lang w:val="en-US"/>
              </w:rPr>
              <w:t>14 TERMINACIÓN POR INCUMPLIMIENTO.</w:t>
            </w:r>
          </w:p>
        </w:tc>
      </w:tr>
      <w:tr w:rsidR="00BA030A" w:rsidRPr="00037DBB" w:rsidTr="00470909">
        <w:trPr>
          <w:cantSplit/>
        </w:trPr>
        <w:tc>
          <w:tcPr>
            <w:tcW w:w="4788" w:type="dxa"/>
          </w:tcPr>
          <w:p w:rsidR="00BA030A" w:rsidRPr="00CA216F" w:rsidRDefault="00BA030A" w:rsidP="00BA030A">
            <w:pPr>
              <w:spacing w:after="120"/>
              <w:ind w:firstLine="720"/>
              <w:rPr>
                <w:rFonts w:asciiTheme="minorHAnsi" w:hAnsiTheme="minorHAnsi"/>
                <w:sz w:val="22"/>
                <w:szCs w:val="22"/>
                <w:lang w:val="en-US"/>
              </w:rPr>
            </w:pPr>
            <w:r w:rsidRPr="00CA216F">
              <w:rPr>
                <w:rFonts w:asciiTheme="minorHAnsi" w:hAnsiTheme="minorHAnsi"/>
                <w:sz w:val="22"/>
                <w:szCs w:val="22"/>
                <w:lang w:val="en-US"/>
              </w:rPr>
              <w:t xml:space="preserve">Buyer may terminate all or any part of the Contract without any liability to Seller or any obligation to purchase raw materials, work-in-process or finished goods under Article </w:t>
            </w:r>
            <w:fldSimple w:instr=" REF _Ref105934612 \r \h  \* MERGEFORMAT ">
              <w:r w:rsidRPr="00CA216F">
                <w:rPr>
                  <w:rFonts w:asciiTheme="minorHAnsi" w:hAnsiTheme="minorHAnsi"/>
                  <w:sz w:val="22"/>
                  <w:szCs w:val="22"/>
                  <w:lang w:val="en-US"/>
                </w:rPr>
                <w:t>15</w:t>
              </w:r>
            </w:fldSimple>
            <w:r w:rsidRPr="00CA216F">
              <w:rPr>
                <w:rFonts w:asciiTheme="minorHAnsi" w:hAnsiTheme="minorHAnsi"/>
                <w:sz w:val="22"/>
                <w:szCs w:val="22"/>
                <w:lang w:val="en-US"/>
              </w:rPr>
              <w:t xml:space="preserve"> if Seller (a) repudiates, breaches, or threatens to breach any of the terms of the Contract, including Seller’s representations, (b) fails to perform or threatens not to perform services or deliver goods in accordance with the Contract; (c) fails to provide Buyer with adequate and reasonable assurance of Seller’s ability to perform timely any of Seller’s obligations under the Contract, including, without limitation, proper completion of services or delivery of goods; or (d) fails to remain competitive with respect to price, quality, delivery, technology, payment terms, or customer support.  In the event that an act of termination by Buyer is determined to be improper for any reason, the damages available to Seller shall be limited to the damages that Seller would have been entitled to receive if Buyer had terminated for convenience pursuant to Article </w:t>
            </w:r>
            <w:fldSimple w:instr=" REF _Ref105934612 \r \h  \* MERGEFORMAT ">
              <w:r w:rsidRPr="00CA216F">
                <w:rPr>
                  <w:rFonts w:asciiTheme="minorHAnsi" w:hAnsiTheme="minorHAnsi"/>
                  <w:sz w:val="22"/>
                  <w:szCs w:val="22"/>
                  <w:lang w:val="en-US"/>
                </w:rPr>
                <w:t>15</w:t>
              </w:r>
            </w:fldSimple>
            <w:r w:rsidRPr="00CA216F">
              <w:rPr>
                <w:rFonts w:asciiTheme="minorHAnsi" w:hAnsiTheme="minorHAnsi"/>
                <w:sz w:val="22"/>
                <w:szCs w:val="22"/>
                <w:lang w:val="en-US"/>
              </w:rPr>
              <w:t>.</w:t>
            </w:r>
          </w:p>
        </w:tc>
        <w:tc>
          <w:tcPr>
            <w:tcW w:w="4788" w:type="dxa"/>
          </w:tcPr>
          <w:p w:rsidR="00BA030A" w:rsidRPr="001E0DD9" w:rsidRDefault="001E0DD9" w:rsidP="0096693A">
            <w:pPr>
              <w:keepNext/>
              <w:keepLines/>
              <w:spacing w:after="120"/>
              <w:outlineLvl w:val="0"/>
              <w:rPr>
                <w:rFonts w:asciiTheme="minorHAnsi" w:hAnsiTheme="minorHAnsi"/>
                <w:sz w:val="22"/>
                <w:szCs w:val="22"/>
                <w:lang w:val="es-ES"/>
              </w:rPr>
            </w:pPr>
            <w:r w:rsidRPr="001E0DD9">
              <w:rPr>
                <w:rFonts w:asciiTheme="minorHAnsi" w:hAnsiTheme="minorHAnsi"/>
                <w:sz w:val="22"/>
                <w:szCs w:val="22"/>
                <w:lang w:val="es-ES"/>
              </w:rPr>
              <w:t xml:space="preserve">El </w:t>
            </w:r>
            <w:r>
              <w:rPr>
                <w:rFonts w:asciiTheme="minorHAnsi" w:hAnsiTheme="minorHAnsi"/>
                <w:sz w:val="22"/>
                <w:szCs w:val="22"/>
                <w:lang w:val="es-ES"/>
              </w:rPr>
              <w:t>C</w:t>
            </w:r>
            <w:r w:rsidRPr="001E0DD9">
              <w:rPr>
                <w:rFonts w:asciiTheme="minorHAnsi" w:hAnsiTheme="minorHAnsi"/>
                <w:sz w:val="22"/>
                <w:szCs w:val="22"/>
                <w:lang w:val="es-ES"/>
              </w:rPr>
              <w:t xml:space="preserve">omprador puede terminar todo o cualquier parte del Contrato sin responsabilidad alguna para el Vendedor </w:t>
            </w:r>
            <w:r w:rsidR="0096693A">
              <w:rPr>
                <w:rFonts w:asciiTheme="minorHAnsi" w:hAnsiTheme="minorHAnsi"/>
                <w:sz w:val="22"/>
                <w:szCs w:val="22"/>
                <w:lang w:val="es-ES"/>
              </w:rPr>
              <w:t xml:space="preserve">y ninguna </w:t>
            </w:r>
            <w:r w:rsidRPr="001E0DD9">
              <w:rPr>
                <w:rFonts w:asciiTheme="minorHAnsi" w:hAnsiTheme="minorHAnsi"/>
                <w:sz w:val="22"/>
                <w:szCs w:val="22"/>
                <w:lang w:val="es-ES"/>
              </w:rPr>
              <w:t xml:space="preserve">obligación de comprar materias primas, trabajo en proceso o productos terminados en </w:t>
            </w:r>
            <w:r w:rsidR="0096693A">
              <w:rPr>
                <w:rFonts w:asciiTheme="minorHAnsi" w:hAnsiTheme="minorHAnsi"/>
                <w:sz w:val="22"/>
                <w:szCs w:val="22"/>
                <w:lang w:val="es-ES"/>
              </w:rPr>
              <w:t xml:space="preserve">base al </w:t>
            </w:r>
            <w:r w:rsidRPr="001E0DD9">
              <w:rPr>
                <w:rFonts w:asciiTheme="minorHAnsi" w:hAnsiTheme="minorHAnsi"/>
                <w:sz w:val="22"/>
                <w:szCs w:val="22"/>
                <w:lang w:val="es-ES"/>
              </w:rPr>
              <w:t xml:space="preserve">artículo 15 si el Vendedor (a) repudia, viola, o amenaza con incumplir cualquiera de los términos del </w:t>
            </w:r>
            <w:r w:rsidR="0096693A">
              <w:rPr>
                <w:rFonts w:asciiTheme="minorHAnsi" w:hAnsiTheme="minorHAnsi"/>
                <w:sz w:val="22"/>
                <w:szCs w:val="22"/>
                <w:lang w:val="es-ES"/>
              </w:rPr>
              <w:t>C</w:t>
            </w:r>
            <w:r w:rsidRPr="001E0DD9">
              <w:rPr>
                <w:rFonts w:asciiTheme="minorHAnsi" w:hAnsiTheme="minorHAnsi"/>
                <w:sz w:val="22"/>
                <w:szCs w:val="22"/>
                <w:lang w:val="es-ES"/>
              </w:rPr>
              <w:t xml:space="preserve">ontrato, incluidas las representaciones del Vendedor, (b) no cumple o amenaza con no prestar </w:t>
            </w:r>
            <w:r w:rsidR="0096693A">
              <w:rPr>
                <w:rFonts w:asciiTheme="minorHAnsi" w:hAnsiTheme="minorHAnsi"/>
                <w:sz w:val="22"/>
                <w:szCs w:val="22"/>
                <w:lang w:val="es-ES"/>
              </w:rPr>
              <w:t xml:space="preserve">los </w:t>
            </w:r>
            <w:r w:rsidRPr="001E0DD9">
              <w:rPr>
                <w:rFonts w:asciiTheme="minorHAnsi" w:hAnsiTheme="minorHAnsi"/>
                <w:sz w:val="22"/>
                <w:szCs w:val="22"/>
                <w:lang w:val="es-ES"/>
              </w:rPr>
              <w:t xml:space="preserve">servicios o entregar </w:t>
            </w:r>
            <w:r w:rsidR="0096693A">
              <w:rPr>
                <w:rFonts w:asciiTheme="minorHAnsi" w:hAnsiTheme="minorHAnsi"/>
                <w:sz w:val="22"/>
                <w:szCs w:val="22"/>
                <w:lang w:val="es-ES"/>
              </w:rPr>
              <w:t xml:space="preserve">los </w:t>
            </w:r>
            <w:r w:rsidRPr="001E0DD9">
              <w:rPr>
                <w:rFonts w:asciiTheme="minorHAnsi" w:hAnsiTheme="minorHAnsi"/>
                <w:sz w:val="22"/>
                <w:szCs w:val="22"/>
                <w:lang w:val="es-ES"/>
              </w:rPr>
              <w:t xml:space="preserve">bienes de conformidad con el Contrato; (c) no proporciona al Comprador una garantía adecuada y razonable de </w:t>
            </w:r>
            <w:r w:rsidR="0096693A">
              <w:rPr>
                <w:rFonts w:asciiTheme="minorHAnsi" w:hAnsiTheme="minorHAnsi"/>
                <w:sz w:val="22"/>
                <w:szCs w:val="22"/>
                <w:lang w:val="es-ES"/>
              </w:rPr>
              <w:t>la</w:t>
            </w:r>
            <w:r w:rsidRPr="001E0DD9">
              <w:rPr>
                <w:rFonts w:asciiTheme="minorHAnsi" w:hAnsiTheme="minorHAnsi"/>
                <w:sz w:val="22"/>
                <w:szCs w:val="22"/>
                <w:lang w:val="es-ES"/>
              </w:rPr>
              <w:t xml:space="preserve"> capacidad del </w:t>
            </w:r>
            <w:r w:rsidR="0096693A">
              <w:rPr>
                <w:rFonts w:asciiTheme="minorHAnsi" w:hAnsiTheme="minorHAnsi"/>
                <w:sz w:val="22"/>
                <w:szCs w:val="22"/>
                <w:lang w:val="es-ES"/>
              </w:rPr>
              <w:t>V</w:t>
            </w:r>
            <w:r w:rsidRPr="001E0DD9">
              <w:rPr>
                <w:rFonts w:asciiTheme="minorHAnsi" w:hAnsiTheme="minorHAnsi"/>
                <w:sz w:val="22"/>
                <w:szCs w:val="22"/>
                <w:lang w:val="es-ES"/>
              </w:rPr>
              <w:t>endedor para realizar oportuna</w:t>
            </w:r>
            <w:r w:rsidR="0096693A">
              <w:rPr>
                <w:rFonts w:asciiTheme="minorHAnsi" w:hAnsiTheme="minorHAnsi"/>
                <w:sz w:val="22"/>
                <w:szCs w:val="22"/>
                <w:lang w:val="es-ES"/>
              </w:rPr>
              <w:t>mente</w:t>
            </w:r>
            <w:r w:rsidRPr="001E0DD9">
              <w:rPr>
                <w:rFonts w:asciiTheme="minorHAnsi" w:hAnsiTheme="minorHAnsi"/>
                <w:sz w:val="22"/>
                <w:szCs w:val="22"/>
                <w:lang w:val="es-ES"/>
              </w:rPr>
              <w:t xml:space="preserve"> cualquiera de las obligaciones del Vendedor </w:t>
            </w:r>
            <w:r w:rsidR="0096693A">
              <w:rPr>
                <w:rFonts w:asciiTheme="minorHAnsi" w:hAnsiTheme="minorHAnsi"/>
                <w:sz w:val="22"/>
                <w:szCs w:val="22"/>
                <w:lang w:val="es-ES"/>
              </w:rPr>
              <w:t xml:space="preserve">bajo </w:t>
            </w:r>
            <w:r w:rsidRPr="001E0DD9">
              <w:rPr>
                <w:rFonts w:asciiTheme="minorHAnsi" w:hAnsiTheme="minorHAnsi"/>
                <w:sz w:val="22"/>
                <w:szCs w:val="22"/>
                <w:lang w:val="es-ES"/>
              </w:rPr>
              <w:t xml:space="preserve">el Contrato, incluyendo, sin limitación, la correcta ejecución de los servicios o la entrega de las mercancías; o (d) </w:t>
            </w:r>
            <w:r w:rsidR="0096693A">
              <w:rPr>
                <w:rFonts w:asciiTheme="minorHAnsi" w:hAnsiTheme="minorHAnsi"/>
                <w:sz w:val="22"/>
                <w:szCs w:val="22"/>
                <w:lang w:val="es-ES"/>
              </w:rPr>
              <w:t xml:space="preserve">fracasa </w:t>
            </w:r>
            <w:r w:rsidRPr="001E0DD9">
              <w:rPr>
                <w:rFonts w:asciiTheme="minorHAnsi" w:hAnsiTheme="minorHAnsi"/>
                <w:sz w:val="22"/>
                <w:szCs w:val="22"/>
                <w:lang w:val="es-ES"/>
              </w:rPr>
              <w:t xml:space="preserve">para seguir siendo competitivo con respecto a precio, calidad, entrega, tecnología, condiciones de pago, o la atención al cliente. En el caso de que un acto de </w:t>
            </w:r>
            <w:r w:rsidR="0096693A">
              <w:rPr>
                <w:rFonts w:asciiTheme="minorHAnsi" w:hAnsiTheme="minorHAnsi"/>
                <w:sz w:val="22"/>
                <w:szCs w:val="22"/>
                <w:lang w:val="es-ES"/>
              </w:rPr>
              <w:t>terminación</w:t>
            </w:r>
            <w:r w:rsidRPr="001E0DD9">
              <w:rPr>
                <w:rFonts w:asciiTheme="minorHAnsi" w:hAnsiTheme="minorHAnsi"/>
                <w:sz w:val="22"/>
                <w:szCs w:val="22"/>
                <w:lang w:val="es-ES"/>
              </w:rPr>
              <w:t xml:space="preserve"> por parte del Comprador se determina que es inadecuada por cualquier razón, los daños </w:t>
            </w:r>
            <w:r w:rsidR="0096693A">
              <w:rPr>
                <w:rFonts w:asciiTheme="minorHAnsi" w:hAnsiTheme="minorHAnsi"/>
                <w:sz w:val="22"/>
                <w:szCs w:val="22"/>
                <w:lang w:val="es-ES"/>
              </w:rPr>
              <w:t xml:space="preserve">válidos </w:t>
            </w:r>
            <w:r w:rsidRPr="001E0DD9">
              <w:rPr>
                <w:rFonts w:asciiTheme="minorHAnsi" w:hAnsiTheme="minorHAnsi"/>
                <w:sz w:val="22"/>
                <w:szCs w:val="22"/>
                <w:lang w:val="es-ES"/>
              </w:rPr>
              <w:t>para el Vendedor se limitará</w:t>
            </w:r>
            <w:r w:rsidR="0096693A">
              <w:rPr>
                <w:rFonts w:asciiTheme="minorHAnsi" w:hAnsiTheme="minorHAnsi"/>
                <w:sz w:val="22"/>
                <w:szCs w:val="22"/>
                <w:lang w:val="es-ES"/>
              </w:rPr>
              <w:t>n</w:t>
            </w:r>
            <w:r w:rsidRPr="001E0DD9">
              <w:rPr>
                <w:rFonts w:asciiTheme="minorHAnsi" w:hAnsiTheme="minorHAnsi"/>
                <w:sz w:val="22"/>
                <w:szCs w:val="22"/>
                <w:lang w:val="es-ES"/>
              </w:rPr>
              <w:t xml:space="preserve"> a los daños que el Vendedor hubiera tenido derecho a recibir si el Comprador ha terminado por conveniencia de conformidad con el artículo 15.</w:t>
            </w:r>
          </w:p>
        </w:tc>
      </w:tr>
      <w:tr w:rsidR="00BA030A" w:rsidTr="00470909">
        <w:trPr>
          <w:cantSplit/>
        </w:trPr>
        <w:tc>
          <w:tcPr>
            <w:tcW w:w="4788" w:type="dxa"/>
          </w:tcPr>
          <w:p w:rsidR="00BA030A" w:rsidRPr="00CA216F" w:rsidRDefault="00BA030A" w:rsidP="00880419">
            <w:pPr>
              <w:keepNext/>
              <w:keepLines/>
              <w:numPr>
                <w:ilvl w:val="0"/>
                <w:numId w:val="7"/>
              </w:numPr>
              <w:spacing w:after="120"/>
              <w:ind w:left="720" w:hanging="720"/>
              <w:outlineLvl w:val="0"/>
              <w:rPr>
                <w:rFonts w:asciiTheme="minorHAnsi" w:hAnsiTheme="minorHAnsi"/>
                <w:sz w:val="22"/>
                <w:szCs w:val="22"/>
                <w:lang w:val="en-US"/>
              </w:rPr>
            </w:pPr>
            <w:bookmarkStart w:id="45" w:name="_Ref105934612"/>
            <w:bookmarkStart w:id="46" w:name="_Ref105941319"/>
            <w:bookmarkStart w:id="47" w:name="_Toc296596937"/>
            <w:r w:rsidRPr="00CA216F">
              <w:rPr>
                <w:rFonts w:asciiTheme="minorHAnsi" w:hAnsiTheme="minorHAnsi"/>
                <w:sz w:val="22"/>
                <w:szCs w:val="22"/>
                <w:lang w:val="en-US"/>
              </w:rPr>
              <w:t>TERMINATION FOR CONVENIENCE</w:t>
            </w:r>
            <w:bookmarkEnd w:id="45"/>
            <w:r w:rsidRPr="00CA216F">
              <w:rPr>
                <w:rFonts w:asciiTheme="minorHAnsi" w:hAnsiTheme="minorHAnsi"/>
                <w:sz w:val="22"/>
                <w:szCs w:val="22"/>
                <w:lang w:val="en-US"/>
              </w:rPr>
              <w:t>.</w:t>
            </w:r>
            <w:bookmarkEnd w:id="46"/>
            <w:bookmarkEnd w:id="47"/>
          </w:p>
        </w:tc>
        <w:tc>
          <w:tcPr>
            <w:tcW w:w="4788" w:type="dxa"/>
          </w:tcPr>
          <w:p w:rsidR="00BA030A" w:rsidRDefault="0096693A" w:rsidP="00FE31A6">
            <w:pPr>
              <w:keepNext/>
              <w:keepLines/>
              <w:spacing w:after="120"/>
              <w:outlineLvl w:val="0"/>
              <w:rPr>
                <w:rFonts w:asciiTheme="minorHAnsi" w:hAnsiTheme="minorHAnsi"/>
                <w:sz w:val="22"/>
                <w:szCs w:val="22"/>
                <w:lang w:val="en-US"/>
              </w:rPr>
            </w:pPr>
            <w:r>
              <w:rPr>
                <w:rFonts w:asciiTheme="minorHAnsi" w:hAnsiTheme="minorHAnsi"/>
                <w:sz w:val="22"/>
                <w:szCs w:val="22"/>
                <w:lang w:val="en-US"/>
              </w:rPr>
              <w:t>15 TERMINACIÓN POR CONVENIENCIA.</w:t>
            </w:r>
          </w:p>
        </w:tc>
      </w:tr>
      <w:tr w:rsidR="00BA030A" w:rsidRPr="00037DBB" w:rsidTr="00470909">
        <w:trPr>
          <w:cantSplit/>
        </w:trPr>
        <w:tc>
          <w:tcPr>
            <w:tcW w:w="4788" w:type="dxa"/>
          </w:tcPr>
          <w:p w:rsidR="00BA030A" w:rsidRPr="00CA216F" w:rsidRDefault="00BA030A" w:rsidP="00BA030A">
            <w:pPr>
              <w:spacing w:after="120"/>
              <w:ind w:firstLine="720"/>
              <w:rPr>
                <w:rFonts w:asciiTheme="minorHAnsi" w:hAnsiTheme="minorHAnsi"/>
                <w:sz w:val="22"/>
                <w:szCs w:val="22"/>
                <w:lang w:val="en-US"/>
              </w:rPr>
            </w:pPr>
            <w:r w:rsidRPr="00CA216F">
              <w:rPr>
                <w:rFonts w:asciiTheme="minorHAnsi" w:hAnsiTheme="minorHAnsi"/>
                <w:sz w:val="22"/>
                <w:szCs w:val="22"/>
                <w:lang w:val="en-US"/>
              </w:rPr>
              <w:t>In addition to any other of Buyer’s rights to terminate the Contract, Buyer may immediately terminate all or any part of the Contract, at any time and for any reason, by notifying Seller in writing.  Because Buyer’s commitments to its customers are made in reliance on Seller’s commitments under the Contract, Seller has no right to terminate the Contract.</w:t>
            </w:r>
          </w:p>
        </w:tc>
        <w:tc>
          <w:tcPr>
            <w:tcW w:w="4788" w:type="dxa"/>
          </w:tcPr>
          <w:p w:rsidR="00BA030A" w:rsidRPr="0096693A" w:rsidRDefault="0096693A" w:rsidP="0096693A">
            <w:pPr>
              <w:keepNext/>
              <w:keepLines/>
              <w:spacing w:after="120"/>
              <w:outlineLvl w:val="0"/>
              <w:rPr>
                <w:rFonts w:asciiTheme="minorHAnsi" w:hAnsiTheme="minorHAnsi"/>
                <w:sz w:val="22"/>
                <w:szCs w:val="22"/>
                <w:lang w:val="es-ES"/>
              </w:rPr>
            </w:pPr>
            <w:r w:rsidRPr="0096693A">
              <w:rPr>
                <w:rFonts w:asciiTheme="minorHAnsi" w:hAnsiTheme="minorHAnsi"/>
                <w:sz w:val="22"/>
                <w:szCs w:val="22"/>
                <w:lang w:val="es-ES"/>
              </w:rPr>
              <w:t xml:space="preserve">Además de cualquier otro derecho del </w:t>
            </w:r>
            <w:r>
              <w:rPr>
                <w:rFonts w:asciiTheme="minorHAnsi" w:hAnsiTheme="minorHAnsi"/>
                <w:sz w:val="22"/>
                <w:szCs w:val="22"/>
                <w:lang w:val="es-ES"/>
              </w:rPr>
              <w:t>C</w:t>
            </w:r>
            <w:r w:rsidRPr="0096693A">
              <w:rPr>
                <w:rFonts w:asciiTheme="minorHAnsi" w:hAnsiTheme="minorHAnsi"/>
                <w:sz w:val="22"/>
                <w:szCs w:val="22"/>
                <w:lang w:val="es-ES"/>
              </w:rPr>
              <w:t xml:space="preserve">omprador </w:t>
            </w:r>
            <w:r>
              <w:rPr>
                <w:rFonts w:asciiTheme="minorHAnsi" w:hAnsiTheme="minorHAnsi"/>
                <w:sz w:val="22"/>
                <w:szCs w:val="22"/>
                <w:lang w:val="es-ES"/>
              </w:rPr>
              <w:t>par</w:t>
            </w:r>
            <w:r w:rsidRPr="0096693A">
              <w:rPr>
                <w:rFonts w:asciiTheme="minorHAnsi" w:hAnsiTheme="minorHAnsi"/>
                <w:sz w:val="22"/>
                <w:szCs w:val="22"/>
                <w:lang w:val="es-ES"/>
              </w:rPr>
              <w:t xml:space="preserve">a rescindir el </w:t>
            </w:r>
            <w:r>
              <w:rPr>
                <w:rFonts w:asciiTheme="minorHAnsi" w:hAnsiTheme="minorHAnsi"/>
                <w:sz w:val="22"/>
                <w:szCs w:val="22"/>
                <w:lang w:val="es-ES"/>
              </w:rPr>
              <w:t>C</w:t>
            </w:r>
            <w:r w:rsidRPr="0096693A">
              <w:rPr>
                <w:rFonts w:asciiTheme="minorHAnsi" w:hAnsiTheme="minorHAnsi"/>
                <w:sz w:val="22"/>
                <w:szCs w:val="22"/>
                <w:lang w:val="es-ES"/>
              </w:rPr>
              <w:t xml:space="preserve">ontrato, el </w:t>
            </w:r>
            <w:r>
              <w:rPr>
                <w:rFonts w:asciiTheme="minorHAnsi" w:hAnsiTheme="minorHAnsi"/>
                <w:sz w:val="22"/>
                <w:szCs w:val="22"/>
                <w:lang w:val="es-ES"/>
              </w:rPr>
              <w:t>C</w:t>
            </w:r>
            <w:r w:rsidRPr="0096693A">
              <w:rPr>
                <w:rFonts w:asciiTheme="minorHAnsi" w:hAnsiTheme="minorHAnsi"/>
                <w:sz w:val="22"/>
                <w:szCs w:val="22"/>
                <w:lang w:val="es-ES"/>
              </w:rPr>
              <w:t xml:space="preserve">omprador podrá </w:t>
            </w:r>
            <w:r>
              <w:rPr>
                <w:rFonts w:asciiTheme="minorHAnsi" w:hAnsiTheme="minorHAnsi"/>
                <w:sz w:val="22"/>
                <w:szCs w:val="22"/>
                <w:lang w:val="es-ES"/>
              </w:rPr>
              <w:t>rescindir</w:t>
            </w:r>
            <w:r w:rsidRPr="0096693A">
              <w:rPr>
                <w:rFonts w:asciiTheme="minorHAnsi" w:hAnsiTheme="minorHAnsi"/>
                <w:sz w:val="22"/>
                <w:szCs w:val="22"/>
                <w:lang w:val="es-ES"/>
              </w:rPr>
              <w:t xml:space="preserve"> inmediatamente la totalidad o cualquier parte del Contrato, en cualquier momento y por cualquier motivo, mediante </w:t>
            </w:r>
            <w:r>
              <w:rPr>
                <w:rFonts w:asciiTheme="minorHAnsi" w:hAnsiTheme="minorHAnsi"/>
                <w:sz w:val="22"/>
                <w:szCs w:val="22"/>
                <w:lang w:val="es-ES"/>
              </w:rPr>
              <w:t xml:space="preserve">la </w:t>
            </w:r>
            <w:r w:rsidRPr="0096693A">
              <w:rPr>
                <w:rFonts w:asciiTheme="minorHAnsi" w:hAnsiTheme="minorHAnsi"/>
                <w:sz w:val="22"/>
                <w:szCs w:val="22"/>
                <w:lang w:val="es-ES"/>
              </w:rPr>
              <w:t xml:space="preserve">notificación por escrito al Vendedor. Debido a </w:t>
            </w:r>
            <w:r>
              <w:rPr>
                <w:rFonts w:asciiTheme="minorHAnsi" w:hAnsiTheme="minorHAnsi"/>
                <w:sz w:val="22"/>
                <w:szCs w:val="22"/>
                <w:lang w:val="es-ES"/>
              </w:rPr>
              <w:t xml:space="preserve">que </w:t>
            </w:r>
            <w:r w:rsidRPr="0096693A">
              <w:rPr>
                <w:rFonts w:asciiTheme="minorHAnsi" w:hAnsiTheme="minorHAnsi"/>
                <w:sz w:val="22"/>
                <w:szCs w:val="22"/>
                <w:lang w:val="es-ES"/>
              </w:rPr>
              <w:t xml:space="preserve">los compromisos del Comprador </w:t>
            </w:r>
            <w:r>
              <w:rPr>
                <w:rFonts w:asciiTheme="minorHAnsi" w:hAnsiTheme="minorHAnsi"/>
                <w:sz w:val="22"/>
                <w:szCs w:val="22"/>
                <w:lang w:val="es-ES"/>
              </w:rPr>
              <w:t>con</w:t>
            </w:r>
            <w:r w:rsidRPr="0096693A">
              <w:rPr>
                <w:rFonts w:asciiTheme="minorHAnsi" w:hAnsiTheme="minorHAnsi"/>
                <w:sz w:val="22"/>
                <w:szCs w:val="22"/>
                <w:lang w:val="es-ES"/>
              </w:rPr>
              <w:t xml:space="preserve"> sus clientes se realizan </w:t>
            </w:r>
            <w:r>
              <w:rPr>
                <w:rFonts w:asciiTheme="minorHAnsi" w:hAnsiTheme="minorHAnsi"/>
                <w:sz w:val="22"/>
                <w:szCs w:val="22"/>
                <w:lang w:val="es-ES"/>
              </w:rPr>
              <w:t xml:space="preserve">confiando en </w:t>
            </w:r>
            <w:r w:rsidRPr="0096693A">
              <w:rPr>
                <w:rFonts w:asciiTheme="minorHAnsi" w:hAnsiTheme="minorHAnsi"/>
                <w:sz w:val="22"/>
                <w:szCs w:val="22"/>
                <w:lang w:val="es-ES"/>
              </w:rPr>
              <w:t xml:space="preserve">de los compromisos del Vendedor </w:t>
            </w:r>
            <w:r>
              <w:rPr>
                <w:rFonts w:asciiTheme="minorHAnsi" w:hAnsiTheme="minorHAnsi"/>
                <w:sz w:val="22"/>
                <w:szCs w:val="22"/>
                <w:lang w:val="es-ES"/>
              </w:rPr>
              <w:t xml:space="preserve">bajo </w:t>
            </w:r>
            <w:r w:rsidRPr="0096693A">
              <w:rPr>
                <w:rFonts w:asciiTheme="minorHAnsi" w:hAnsiTheme="minorHAnsi"/>
                <w:sz w:val="22"/>
                <w:szCs w:val="22"/>
                <w:lang w:val="es-ES"/>
              </w:rPr>
              <w:t>el Contrato, el Vendedor no tiene derecho a rescindir el contrato.</w:t>
            </w:r>
          </w:p>
        </w:tc>
      </w:tr>
      <w:tr w:rsidR="00BA030A" w:rsidRPr="00037DBB" w:rsidTr="00470909">
        <w:trPr>
          <w:cantSplit/>
        </w:trPr>
        <w:tc>
          <w:tcPr>
            <w:tcW w:w="4788" w:type="dxa"/>
          </w:tcPr>
          <w:p w:rsidR="00BA030A" w:rsidRPr="00CA216F" w:rsidRDefault="00BA030A" w:rsidP="00880419">
            <w:pPr>
              <w:keepNext/>
              <w:keepLines/>
              <w:numPr>
                <w:ilvl w:val="0"/>
                <w:numId w:val="7"/>
              </w:numPr>
              <w:spacing w:after="120"/>
              <w:ind w:left="720" w:hanging="720"/>
              <w:outlineLvl w:val="0"/>
              <w:rPr>
                <w:rFonts w:asciiTheme="minorHAnsi" w:hAnsiTheme="minorHAnsi"/>
                <w:sz w:val="22"/>
                <w:szCs w:val="22"/>
                <w:lang w:val="en-US"/>
              </w:rPr>
            </w:pPr>
            <w:bookmarkStart w:id="48" w:name="_Toc296596938"/>
            <w:r w:rsidRPr="00CA216F">
              <w:rPr>
                <w:rFonts w:asciiTheme="minorHAnsi" w:hAnsiTheme="minorHAnsi"/>
                <w:sz w:val="22"/>
                <w:szCs w:val="22"/>
                <w:lang w:val="en-US"/>
              </w:rPr>
              <w:lastRenderedPageBreak/>
              <w:t>TERMINATION FOR CHANGE OF CONTROL.</w:t>
            </w:r>
            <w:bookmarkEnd w:id="48"/>
          </w:p>
        </w:tc>
        <w:tc>
          <w:tcPr>
            <w:tcW w:w="4788" w:type="dxa"/>
          </w:tcPr>
          <w:p w:rsidR="00BA030A" w:rsidRPr="004F5B21" w:rsidRDefault="004F5B21" w:rsidP="00371380">
            <w:pPr>
              <w:keepNext/>
              <w:keepLines/>
              <w:spacing w:after="120"/>
              <w:outlineLvl w:val="0"/>
              <w:rPr>
                <w:rFonts w:asciiTheme="minorHAnsi" w:hAnsiTheme="minorHAnsi"/>
                <w:sz w:val="22"/>
                <w:szCs w:val="22"/>
                <w:lang w:val="es-ES"/>
              </w:rPr>
            </w:pPr>
            <w:r w:rsidRPr="004F5B21">
              <w:rPr>
                <w:rFonts w:asciiTheme="minorHAnsi" w:hAnsiTheme="minorHAnsi"/>
                <w:sz w:val="22"/>
                <w:szCs w:val="22"/>
                <w:lang w:val="es-ES"/>
              </w:rPr>
              <w:t>16 TERMINACIÓN P</w:t>
            </w:r>
            <w:r w:rsidR="00371380">
              <w:rPr>
                <w:rFonts w:asciiTheme="minorHAnsi" w:hAnsiTheme="minorHAnsi"/>
                <w:sz w:val="22"/>
                <w:szCs w:val="22"/>
                <w:lang w:val="es-ES"/>
              </w:rPr>
              <w:t>O</w:t>
            </w:r>
            <w:r w:rsidRPr="004F5B21">
              <w:rPr>
                <w:rFonts w:asciiTheme="minorHAnsi" w:hAnsiTheme="minorHAnsi"/>
                <w:sz w:val="22"/>
                <w:szCs w:val="22"/>
                <w:lang w:val="es-ES"/>
              </w:rPr>
              <w:t>R CAMBIO DE CONTROL.</w:t>
            </w:r>
          </w:p>
        </w:tc>
      </w:tr>
      <w:tr w:rsidR="00BA030A" w:rsidRPr="00037DBB" w:rsidTr="00470909">
        <w:trPr>
          <w:cantSplit/>
        </w:trPr>
        <w:tc>
          <w:tcPr>
            <w:tcW w:w="4788" w:type="dxa"/>
          </w:tcPr>
          <w:p w:rsidR="00BA030A" w:rsidRPr="00CA216F" w:rsidRDefault="00BA030A" w:rsidP="00BA030A">
            <w:pPr>
              <w:spacing w:after="120"/>
              <w:ind w:firstLine="720"/>
              <w:rPr>
                <w:rFonts w:asciiTheme="minorHAnsi" w:hAnsiTheme="minorHAnsi"/>
                <w:sz w:val="22"/>
                <w:szCs w:val="22"/>
                <w:lang w:val="en-US"/>
              </w:rPr>
            </w:pPr>
            <w:r w:rsidRPr="00CA216F">
              <w:rPr>
                <w:rFonts w:asciiTheme="minorHAnsi" w:hAnsiTheme="minorHAnsi"/>
                <w:sz w:val="22"/>
                <w:szCs w:val="22"/>
                <w:lang w:val="en-US"/>
              </w:rPr>
              <w:t xml:space="preserve">In addition to its other remedies, Buyer may, at its option, terminate the Contract without any liability to Seller for a change of control of Seller.  A change of control of Seller includes: (a) the sale, lease or exchange of a substantial portion of Seller’s assets used for the production of goods, or the entrance into an agreement by Seller regarding the same; (b) the sale or exchange of more than 20% of Seller’s stock or other ownership interest (or of such other amount as would result in a change of control of Seller), or the entrance into an agreement regarding the same; (c) the execution of a voting or other agreement providing a person or entity with control of Seller or control of more than 20% of Seller’s stock or other ownership interest (or of such other amount as would result in a change of control of Seller).  Seller shall notify Buyer promptly in writing in the event of the earlier of (i) the entrance into an agreement, or (ii) the occurrence of an event, described above in this paragraph.  In the event of a termination pursuant to this paragraph, Buyer shall give Seller written notice of the termination at least thirty days prior to the effective termination date. </w:t>
            </w:r>
          </w:p>
        </w:tc>
        <w:tc>
          <w:tcPr>
            <w:tcW w:w="4788" w:type="dxa"/>
          </w:tcPr>
          <w:p w:rsidR="00BA030A" w:rsidRPr="004F5B21" w:rsidRDefault="004F5B21" w:rsidP="004F5B21">
            <w:pPr>
              <w:keepNext/>
              <w:keepLines/>
              <w:spacing w:after="120"/>
              <w:outlineLvl w:val="0"/>
              <w:rPr>
                <w:rFonts w:asciiTheme="minorHAnsi" w:hAnsiTheme="minorHAnsi"/>
                <w:sz w:val="22"/>
                <w:szCs w:val="22"/>
                <w:lang w:val="es-ES"/>
              </w:rPr>
            </w:pPr>
            <w:r w:rsidRPr="004F5B21">
              <w:rPr>
                <w:rFonts w:asciiTheme="minorHAnsi" w:hAnsiTheme="minorHAnsi"/>
                <w:sz w:val="22"/>
                <w:szCs w:val="22"/>
                <w:lang w:val="es-ES"/>
              </w:rPr>
              <w:t xml:space="preserve">Además de sus otros recursos, el Comprador podrá, a su discreción, dar por terminado el </w:t>
            </w:r>
            <w:r>
              <w:rPr>
                <w:rFonts w:asciiTheme="minorHAnsi" w:hAnsiTheme="minorHAnsi"/>
                <w:sz w:val="22"/>
                <w:szCs w:val="22"/>
                <w:lang w:val="es-ES"/>
              </w:rPr>
              <w:t>C</w:t>
            </w:r>
            <w:r w:rsidRPr="004F5B21">
              <w:rPr>
                <w:rFonts w:asciiTheme="minorHAnsi" w:hAnsiTheme="minorHAnsi"/>
                <w:sz w:val="22"/>
                <w:szCs w:val="22"/>
                <w:lang w:val="es-ES"/>
              </w:rPr>
              <w:t>ontrato sin responsabilidad alguna para el Vendedor por un cambio de control del Vendedor.</w:t>
            </w:r>
            <w:r>
              <w:rPr>
                <w:rFonts w:asciiTheme="minorHAnsi" w:hAnsiTheme="minorHAnsi"/>
                <w:sz w:val="22"/>
                <w:szCs w:val="22"/>
                <w:lang w:val="es-ES"/>
              </w:rPr>
              <w:t xml:space="preserve"> </w:t>
            </w:r>
            <w:r w:rsidRPr="004F5B21">
              <w:rPr>
                <w:rFonts w:asciiTheme="minorHAnsi" w:hAnsiTheme="minorHAnsi"/>
                <w:sz w:val="22"/>
                <w:szCs w:val="22"/>
                <w:lang w:val="es-ES"/>
              </w:rPr>
              <w:t xml:space="preserve"> Un cambio de control del Vendedor incluye: (a) la venta, alquiler o intercambio de una parte sustancial de los activos del Vendedor utilizado para la producción de </w:t>
            </w:r>
            <w:r>
              <w:rPr>
                <w:rFonts w:asciiTheme="minorHAnsi" w:hAnsiTheme="minorHAnsi"/>
                <w:sz w:val="22"/>
                <w:szCs w:val="22"/>
                <w:lang w:val="es-ES"/>
              </w:rPr>
              <w:t xml:space="preserve">los </w:t>
            </w:r>
            <w:r w:rsidRPr="004F5B21">
              <w:rPr>
                <w:rFonts w:asciiTheme="minorHAnsi" w:hAnsiTheme="minorHAnsi"/>
                <w:sz w:val="22"/>
                <w:szCs w:val="22"/>
                <w:lang w:val="es-ES"/>
              </w:rPr>
              <w:t xml:space="preserve">bienes, o la entrada a un acuerdo por </w:t>
            </w:r>
            <w:r>
              <w:rPr>
                <w:rFonts w:asciiTheme="minorHAnsi" w:hAnsiTheme="minorHAnsi"/>
                <w:sz w:val="22"/>
                <w:szCs w:val="22"/>
                <w:lang w:val="es-ES"/>
              </w:rPr>
              <w:t>parte d</w:t>
            </w:r>
            <w:r w:rsidRPr="004F5B21">
              <w:rPr>
                <w:rFonts w:asciiTheme="minorHAnsi" w:hAnsiTheme="minorHAnsi"/>
                <w:sz w:val="22"/>
                <w:szCs w:val="22"/>
                <w:lang w:val="es-ES"/>
              </w:rPr>
              <w:t>el Vendedor en relación con el mismo; (b) la venta o el intercambio de más de</w:t>
            </w:r>
            <w:r>
              <w:rPr>
                <w:rFonts w:asciiTheme="minorHAnsi" w:hAnsiTheme="minorHAnsi"/>
                <w:sz w:val="22"/>
                <w:szCs w:val="22"/>
                <w:lang w:val="es-ES"/>
              </w:rPr>
              <w:t>l</w:t>
            </w:r>
            <w:r w:rsidRPr="004F5B21">
              <w:rPr>
                <w:rFonts w:asciiTheme="minorHAnsi" w:hAnsiTheme="minorHAnsi"/>
                <w:sz w:val="22"/>
                <w:szCs w:val="22"/>
                <w:lang w:val="es-ES"/>
              </w:rPr>
              <w:t xml:space="preserve"> 20% de las acciones u otro interés de propiedad del </w:t>
            </w:r>
            <w:r>
              <w:rPr>
                <w:rFonts w:asciiTheme="minorHAnsi" w:hAnsiTheme="minorHAnsi"/>
                <w:sz w:val="22"/>
                <w:szCs w:val="22"/>
                <w:lang w:val="es-ES"/>
              </w:rPr>
              <w:t>V</w:t>
            </w:r>
            <w:r w:rsidRPr="004F5B21">
              <w:rPr>
                <w:rFonts w:asciiTheme="minorHAnsi" w:hAnsiTheme="minorHAnsi"/>
                <w:sz w:val="22"/>
                <w:szCs w:val="22"/>
                <w:lang w:val="es-ES"/>
              </w:rPr>
              <w:t>endedor (o de cualquier otr</w:t>
            </w:r>
            <w:r>
              <w:rPr>
                <w:rFonts w:asciiTheme="minorHAnsi" w:hAnsiTheme="minorHAnsi"/>
                <w:sz w:val="22"/>
                <w:szCs w:val="22"/>
                <w:lang w:val="es-ES"/>
              </w:rPr>
              <w:t>a cantidad</w:t>
            </w:r>
            <w:r w:rsidRPr="004F5B21">
              <w:rPr>
                <w:rFonts w:asciiTheme="minorHAnsi" w:hAnsiTheme="minorHAnsi"/>
                <w:sz w:val="22"/>
                <w:szCs w:val="22"/>
                <w:lang w:val="es-ES"/>
              </w:rPr>
              <w:t xml:space="preserve"> que resultaría en un cambio de control del Vendedor), o la entrada a un acuerdo con respecto a la misma; (c) la ejecución de un voto u otro acuerdo que establec</w:t>
            </w:r>
            <w:r>
              <w:rPr>
                <w:rFonts w:asciiTheme="minorHAnsi" w:hAnsiTheme="minorHAnsi"/>
                <w:sz w:val="22"/>
                <w:szCs w:val="22"/>
                <w:lang w:val="es-ES"/>
              </w:rPr>
              <w:t>e</w:t>
            </w:r>
            <w:r w:rsidRPr="004F5B21">
              <w:rPr>
                <w:rFonts w:asciiTheme="minorHAnsi" w:hAnsiTheme="minorHAnsi"/>
                <w:sz w:val="22"/>
                <w:szCs w:val="22"/>
                <w:lang w:val="es-ES"/>
              </w:rPr>
              <w:t xml:space="preserve"> </w:t>
            </w:r>
            <w:r>
              <w:rPr>
                <w:rFonts w:asciiTheme="minorHAnsi" w:hAnsiTheme="minorHAnsi"/>
                <w:sz w:val="22"/>
                <w:szCs w:val="22"/>
                <w:lang w:val="es-ES"/>
              </w:rPr>
              <w:t xml:space="preserve">a </w:t>
            </w:r>
            <w:r w:rsidRPr="004F5B21">
              <w:rPr>
                <w:rFonts w:asciiTheme="minorHAnsi" w:hAnsiTheme="minorHAnsi"/>
                <w:sz w:val="22"/>
                <w:szCs w:val="22"/>
                <w:lang w:val="es-ES"/>
              </w:rPr>
              <w:t>una persona o entidad con el control del Vendedor o el control de más del 20% de los valores u otro interés de propiedad (o de cualquier otr</w:t>
            </w:r>
            <w:r>
              <w:rPr>
                <w:rFonts w:asciiTheme="minorHAnsi" w:hAnsiTheme="minorHAnsi"/>
                <w:sz w:val="22"/>
                <w:szCs w:val="22"/>
                <w:lang w:val="es-ES"/>
              </w:rPr>
              <w:t>a cantidad</w:t>
            </w:r>
            <w:r w:rsidRPr="004F5B21">
              <w:rPr>
                <w:rFonts w:asciiTheme="minorHAnsi" w:hAnsiTheme="minorHAnsi"/>
                <w:sz w:val="22"/>
                <w:szCs w:val="22"/>
                <w:lang w:val="es-ES"/>
              </w:rPr>
              <w:t xml:space="preserve"> </w:t>
            </w:r>
            <w:r>
              <w:rPr>
                <w:rFonts w:asciiTheme="minorHAnsi" w:hAnsiTheme="minorHAnsi"/>
                <w:sz w:val="22"/>
                <w:szCs w:val="22"/>
                <w:lang w:val="es-ES"/>
              </w:rPr>
              <w:t xml:space="preserve">que </w:t>
            </w:r>
            <w:r w:rsidRPr="004F5B21">
              <w:rPr>
                <w:rFonts w:asciiTheme="minorHAnsi" w:hAnsiTheme="minorHAnsi"/>
                <w:sz w:val="22"/>
                <w:szCs w:val="22"/>
                <w:lang w:val="es-ES"/>
              </w:rPr>
              <w:t xml:space="preserve">se traduciría en un cambio de control del Vendedor). </w:t>
            </w:r>
            <w:r>
              <w:rPr>
                <w:rFonts w:asciiTheme="minorHAnsi" w:hAnsiTheme="minorHAnsi"/>
                <w:sz w:val="22"/>
                <w:szCs w:val="22"/>
                <w:lang w:val="es-ES"/>
              </w:rPr>
              <w:t xml:space="preserve"> El </w:t>
            </w:r>
            <w:r w:rsidRPr="004F5B21">
              <w:rPr>
                <w:rFonts w:asciiTheme="minorHAnsi" w:hAnsiTheme="minorHAnsi"/>
                <w:sz w:val="22"/>
                <w:szCs w:val="22"/>
                <w:lang w:val="es-ES"/>
              </w:rPr>
              <w:t xml:space="preserve">Vendedor notificará al Comprador inmediatamente por escrito en el caso de </w:t>
            </w:r>
            <w:r>
              <w:rPr>
                <w:rFonts w:asciiTheme="minorHAnsi" w:hAnsiTheme="minorHAnsi"/>
                <w:sz w:val="22"/>
                <w:szCs w:val="22"/>
                <w:lang w:val="es-ES"/>
              </w:rPr>
              <w:t>lo anterior</w:t>
            </w:r>
            <w:r w:rsidRPr="004F5B21">
              <w:rPr>
                <w:rFonts w:asciiTheme="minorHAnsi" w:hAnsiTheme="minorHAnsi"/>
                <w:sz w:val="22"/>
                <w:szCs w:val="22"/>
                <w:lang w:val="es-ES"/>
              </w:rPr>
              <w:t xml:space="preserve"> de (i) la entrada </w:t>
            </w:r>
            <w:r>
              <w:rPr>
                <w:rFonts w:asciiTheme="minorHAnsi" w:hAnsiTheme="minorHAnsi"/>
                <w:sz w:val="22"/>
                <w:szCs w:val="22"/>
                <w:lang w:val="es-ES"/>
              </w:rPr>
              <w:t xml:space="preserve">a </w:t>
            </w:r>
            <w:r w:rsidRPr="004F5B21">
              <w:rPr>
                <w:rFonts w:asciiTheme="minorHAnsi" w:hAnsiTheme="minorHAnsi"/>
                <w:sz w:val="22"/>
                <w:szCs w:val="22"/>
                <w:lang w:val="es-ES"/>
              </w:rPr>
              <w:t>un acuerdo, o (ii) la ocurrencia de un evento descrito anteriormente en el presente apartado. En caso de rescisión conforme a este párrafo, el Comprador notifica</w:t>
            </w:r>
            <w:r>
              <w:rPr>
                <w:rFonts w:asciiTheme="minorHAnsi" w:hAnsiTheme="minorHAnsi"/>
                <w:sz w:val="22"/>
                <w:szCs w:val="22"/>
                <w:lang w:val="es-ES"/>
              </w:rPr>
              <w:t xml:space="preserve">rá </w:t>
            </w:r>
            <w:r w:rsidRPr="004F5B21">
              <w:rPr>
                <w:rFonts w:asciiTheme="minorHAnsi" w:hAnsiTheme="minorHAnsi"/>
                <w:sz w:val="22"/>
                <w:szCs w:val="22"/>
                <w:lang w:val="es-ES"/>
              </w:rPr>
              <w:t>por escrito</w:t>
            </w:r>
            <w:r>
              <w:rPr>
                <w:rFonts w:asciiTheme="minorHAnsi" w:hAnsiTheme="minorHAnsi"/>
                <w:sz w:val="22"/>
                <w:szCs w:val="22"/>
                <w:lang w:val="es-ES"/>
              </w:rPr>
              <w:t xml:space="preserve"> al Vendedor</w:t>
            </w:r>
            <w:r w:rsidRPr="004F5B21">
              <w:rPr>
                <w:rFonts w:asciiTheme="minorHAnsi" w:hAnsiTheme="minorHAnsi"/>
                <w:sz w:val="22"/>
                <w:szCs w:val="22"/>
                <w:lang w:val="es-ES"/>
              </w:rPr>
              <w:t xml:space="preserve"> de la terminación</w:t>
            </w:r>
            <w:r>
              <w:rPr>
                <w:rFonts w:asciiTheme="minorHAnsi" w:hAnsiTheme="minorHAnsi"/>
                <w:sz w:val="22"/>
                <w:szCs w:val="22"/>
                <w:lang w:val="es-ES"/>
              </w:rPr>
              <w:t>,</w:t>
            </w:r>
            <w:r w:rsidRPr="004F5B21">
              <w:rPr>
                <w:rFonts w:asciiTheme="minorHAnsi" w:hAnsiTheme="minorHAnsi"/>
                <w:sz w:val="22"/>
                <w:szCs w:val="22"/>
                <w:lang w:val="es-ES"/>
              </w:rPr>
              <w:t xml:space="preserve"> por lo menos treinta días antes de la fecha efectiva de terminación.</w:t>
            </w:r>
          </w:p>
        </w:tc>
      </w:tr>
      <w:tr w:rsidR="00BA030A" w:rsidTr="00470909">
        <w:trPr>
          <w:cantSplit/>
        </w:trPr>
        <w:tc>
          <w:tcPr>
            <w:tcW w:w="4788" w:type="dxa"/>
          </w:tcPr>
          <w:p w:rsidR="00BA030A" w:rsidRPr="00CA216F" w:rsidRDefault="00BA030A" w:rsidP="00880419">
            <w:pPr>
              <w:keepNext/>
              <w:keepLines/>
              <w:numPr>
                <w:ilvl w:val="0"/>
                <w:numId w:val="7"/>
              </w:numPr>
              <w:spacing w:after="120"/>
              <w:ind w:left="720" w:hanging="720"/>
              <w:outlineLvl w:val="0"/>
              <w:rPr>
                <w:rFonts w:asciiTheme="minorHAnsi" w:hAnsiTheme="minorHAnsi"/>
                <w:sz w:val="22"/>
                <w:szCs w:val="22"/>
                <w:lang w:val="en-US"/>
              </w:rPr>
            </w:pPr>
            <w:bookmarkStart w:id="49" w:name="_Ref287357421"/>
            <w:bookmarkStart w:id="50" w:name="_Toc296596939"/>
            <w:r w:rsidRPr="00CA216F">
              <w:rPr>
                <w:rFonts w:asciiTheme="minorHAnsi" w:hAnsiTheme="minorHAnsi"/>
                <w:sz w:val="22"/>
                <w:szCs w:val="22"/>
                <w:lang w:val="en-US"/>
              </w:rPr>
              <w:lastRenderedPageBreak/>
              <w:t>TERMINATION CLAIMS.</w:t>
            </w:r>
            <w:bookmarkEnd w:id="49"/>
            <w:bookmarkEnd w:id="50"/>
          </w:p>
        </w:tc>
        <w:tc>
          <w:tcPr>
            <w:tcW w:w="4788" w:type="dxa"/>
          </w:tcPr>
          <w:p w:rsidR="00BA030A" w:rsidRDefault="004F5B21" w:rsidP="00FE31A6">
            <w:pPr>
              <w:keepNext/>
              <w:keepLines/>
              <w:spacing w:after="120"/>
              <w:outlineLvl w:val="0"/>
              <w:rPr>
                <w:rFonts w:asciiTheme="minorHAnsi" w:hAnsiTheme="minorHAnsi"/>
                <w:sz w:val="22"/>
                <w:szCs w:val="22"/>
                <w:lang w:val="en-US"/>
              </w:rPr>
            </w:pPr>
            <w:r>
              <w:rPr>
                <w:rFonts w:asciiTheme="minorHAnsi" w:hAnsiTheme="minorHAnsi"/>
                <w:sz w:val="22"/>
                <w:szCs w:val="22"/>
                <w:lang w:val="en-US"/>
              </w:rPr>
              <w:t>17 RECLAMACIONES POR TERMINACIÓN.</w:t>
            </w:r>
          </w:p>
        </w:tc>
      </w:tr>
      <w:tr w:rsidR="00BA030A" w:rsidRPr="00037DBB" w:rsidTr="00470909">
        <w:trPr>
          <w:cantSplit/>
        </w:trPr>
        <w:tc>
          <w:tcPr>
            <w:tcW w:w="4788" w:type="dxa"/>
          </w:tcPr>
          <w:p w:rsidR="00BA030A" w:rsidRPr="00CA216F" w:rsidRDefault="00BA030A" w:rsidP="00880419">
            <w:pPr>
              <w:keepNext/>
              <w:keepLines/>
              <w:numPr>
                <w:ilvl w:val="1"/>
                <w:numId w:val="7"/>
              </w:numPr>
              <w:spacing w:after="120"/>
              <w:ind w:left="1440" w:hanging="720"/>
              <w:outlineLvl w:val="1"/>
              <w:rPr>
                <w:rFonts w:asciiTheme="minorHAnsi" w:hAnsiTheme="minorHAnsi"/>
                <w:sz w:val="22"/>
                <w:szCs w:val="22"/>
                <w:lang w:val="en-US"/>
              </w:rPr>
            </w:pPr>
            <w:bookmarkStart w:id="51" w:name="_Toc296596940"/>
            <w:r w:rsidRPr="00CA216F">
              <w:rPr>
                <w:rFonts w:asciiTheme="minorHAnsi" w:hAnsiTheme="minorHAnsi"/>
                <w:sz w:val="22"/>
                <w:szCs w:val="22"/>
                <w:lang w:val="en-US"/>
              </w:rPr>
              <w:t>Seller’s Obligations Upon Termination.</w:t>
            </w:r>
            <w:bookmarkEnd w:id="51"/>
          </w:p>
        </w:tc>
        <w:tc>
          <w:tcPr>
            <w:tcW w:w="4788" w:type="dxa"/>
          </w:tcPr>
          <w:p w:rsidR="00BA030A" w:rsidRPr="00DC7B07" w:rsidRDefault="004F5B21" w:rsidP="0027778C">
            <w:pPr>
              <w:keepNext/>
              <w:keepLines/>
              <w:spacing w:after="120"/>
              <w:outlineLvl w:val="0"/>
              <w:rPr>
                <w:rFonts w:asciiTheme="minorHAnsi" w:hAnsiTheme="minorHAnsi"/>
                <w:sz w:val="22"/>
                <w:szCs w:val="22"/>
                <w:lang w:val="es-ES"/>
              </w:rPr>
            </w:pPr>
            <w:r w:rsidRPr="00DC7B07">
              <w:rPr>
                <w:rFonts w:asciiTheme="minorHAnsi" w:hAnsiTheme="minorHAnsi"/>
                <w:sz w:val="22"/>
                <w:szCs w:val="22"/>
                <w:lang w:val="es-ES"/>
              </w:rPr>
              <w:t>a</w:t>
            </w:r>
            <w:r w:rsidR="00371380" w:rsidRPr="00DC7B07">
              <w:rPr>
                <w:rFonts w:asciiTheme="minorHAnsi" w:hAnsiTheme="minorHAnsi"/>
                <w:sz w:val="22"/>
                <w:szCs w:val="22"/>
                <w:lang w:val="es-ES"/>
              </w:rPr>
              <w:t>.</w:t>
            </w:r>
            <w:r w:rsidRPr="00DC7B07">
              <w:rPr>
                <w:rFonts w:asciiTheme="minorHAnsi" w:hAnsiTheme="minorHAnsi"/>
                <w:sz w:val="22"/>
                <w:szCs w:val="22"/>
                <w:lang w:val="es-ES"/>
              </w:rPr>
              <w:t xml:space="preserve"> Obligaciones del Vendedor a la Terminación.</w:t>
            </w:r>
          </w:p>
        </w:tc>
      </w:tr>
      <w:tr w:rsidR="00BA030A" w:rsidRPr="00037DBB" w:rsidTr="00470909">
        <w:trPr>
          <w:cantSplit/>
        </w:trPr>
        <w:tc>
          <w:tcPr>
            <w:tcW w:w="4788" w:type="dxa"/>
          </w:tcPr>
          <w:p w:rsidR="00BA030A" w:rsidRPr="00CA216F" w:rsidRDefault="00BA030A" w:rsidP="00BA030A">
            <w:pPr>
              <w:spacing w:after="120"/>
              <w:ind w:firstLine="720"/>
              <w:rPr>
                <w:rFonts w:asciiTheme="minorHAnsi" w:hAnsiTheme="minorHAnsi"/>
                <w:sz w:val="22"/>
                <w:szCs w:val="22"/>
                <w:lang w:val="en-US"/>
              </w:rPr>
            </w:pPr>
            <w:r w:rsidRPr="00CA216F">
              <w:rPr>
                <w:rFonts w:asciiTheme="minorHAnsi" w:hAnsiTheme="minorHAnsi"/>
                <w:sz w:val="22"/>
                <w:szCs w:val="22"/>
                <w:lang w:val="en-US"/>
              </w:rPr>
              <w:t xml:space="preserve">Upon receipt of notice of termination (or in the case Seller fails to give notice and Buyer first learns of its right to terminate and exercises such right) pursuant to Articles 14, 15, or 16, Seller, unless otherwise directed in writing by Buyer, will (i) immediately terminate all work under the Contract; (ii) promptly settle all claims by subcontractors approved by Buyer on the face of a Contract or Contract amendment or in a signed writing, if any, for reasonable actual costs that are rendered unrecoverable by such termination; (iii) take actions reasonably necessary to protect property in Seller’s possession in which Buyer has an interest and (iv) upon Buyer’s request, cooperate with Buyer in effecting the resourcing of the goods covered by the Contract to an alternative supplier designated by Buyer. </w:t>
            </w:r>
          </w:p>
        </w:tc>
        <w:tc>
          <w:tcPr>
            <w:tcW w:w="4788" w:type="dxa"/>
          </w:tcPr>
          <w:p w:rsidR="00BA030A" w:rsidRPr="0027778C" w:rsidRDefault="0027778C" w:rsidP="00D423A9">
            <w:pPr>
              <w:keepNext/>
              <w:keepLines/>
              <w:spacing w:after="120"/>
              <w:outlineLvl w:val="0"/>
              <w:rPr>
                <w:rFonts w:asciiTheme="minorHAnsi" w:hAnsiTheme="minorHAnsi"/>
                <w:sz w:val="22"/>
                <w:szCs w:val="22"/>
                <w:lang w:val="es-ES"/>
              </w:rPr>
            </w:pPr>
            <w:r w:rsidRPr="0027778C">
              <w:rPr>
                <w:rFonts w:asciiTheme="minorHAnsi" w:hAnsiTheme="minorHAnsi"/>
                <w:sz w:val="22"/>
                <w:szCs w:val="22"/>
                <w:lang w:val="es-ES"/>
              </w:rPr>
              <w:t>Una vez recibida la notificación de terminación (o en caso de</w:t>
            </w:r>
            <w:r>
              <w:rPr>
                <w:rFonts w:asciiTheme="minorHAnsi" w:hAnsiTheme="minorHAnsi"/>
                <w:sz w:val="22"/>
                <w:szCs w:val="22"/>
                <w:lang w:val="es-ES"/>
              </w:rPr>
              <w:t xml:space="preserve"> que e</w:t>
            </w:r>
            <w:r w:rsidRPr="0027778C">
              <w:rPr>
                <w:rFonts w:asciiTheme="minorHAnsi" w:hAnsiTheme="minorHAnsi"/>
                <w:sz w:val="22"/>
                <w:szCs w:val="22"/>
                <w:lang w:val="es-ES"/>
              </w:rPr>
              <w:t xml:space="preserve">l </w:t>
            </w:r>
            <w:r>
              <w:rPr>
                <w:rFonts w:asciiTheme="minorHAnsi" w:hAnsiTheme="minorHAnsi"/>
                <w:sz w:val="22"/>
                <w:szCs w:val="22"/>
                <w:lang w:val="es-ES"/>
              </w:rPr>
              <w:t>V</w:t>
            </w:r>
            <w:r w:rsidRPr="0027778C">
              <w:rPr>
                <w:rFonts w:asciiTheme="minorHAnsi" w:hAnsiTheme="minorHAnsi"/>
                <w:sz w:val="22"/>
                <w:szCs w:val="22"/>
                <w:lang w:val="es-ES"/>
              </w:rPr>
              <w:t>endedor no d</w:t>
            </w:r>
            <w:r>
              <w:rPr>
                <w:rFonts w:asciiTheme="minorHAnsi" w:hAnsiTheme="minorHAnsi"/>
                <w:sz w:val="22"/>
                <w:szCs w:val="22"/>
                <w:lang w:val="es-ES"/>
              </w:rPr>
              <w:t>e</w:t>
            </w:r>
            <w:r w:rsidRPr="0027778C">
              <w:rPr>
                <w:rFonts w:asciiTheme="minorHAnsi" w:hAnsiTheme="minorHAnsi"/>
                <w:sz w:val="22"/>
                <w:szCs w:val="22"/>
                <w:lang w:val="es-ES"/>
              </w:rPr>
              <w:t xml:space="preserve"> aviso y el </w:t>
            </w:r>
            <w:r>
              <w:rPr>
                <w:rFonts w:asciiTheme="minorHAnsi" w:hAnsiTheme="minorHAnsi"/>
                <w:sz w:val="22"/>
                <w:szCs w:val="22"/>
                <w:lang w:val="es-ES"/>
              </w:rPr>
              <w:t>C</w:t>
            </w:r>
            <w:r w:rsidRPr="0027778C">
              <w:rPr>
                <w:rFonts w:asciiTheme="minorHAnsi" w:hAnsiTheme="minorHAnsi"/>
                <w:sz w:val="22"/>
                <w:szCs w:val="22"/>
                <w:lang w:val="es-ES"/>
              </w:rPr>
              <w:t xml:space="preserve">omprador </w:t>
            </w:r>
            <w:r>
              <w:rPr>
                <w:rFonts w:asciiTheme="minorHAnsi" w:hAnsiTheme="minorHAnsi"/>
                <w:sz w:val="22"/>
                <w:szCs w:val="22"/>
                <w:lang w:val="es-ES"/>
              </w:rPr>
              <w:t xml:space="preserve">sabe </w:t>
            </w:r>
            <w:r w:rsidRPr="0027778C">
              <w:rPr>
                <w:rFonts w:asciiTheme="minorHAnsi" w:hAnsiTheme="minorHAnsi"/>
                <w:sz w:val="22"/>
                <w:szCs w:val="22"/>
                <w:lang w:val="es-ES"/>
              </w:rPr>
              <w:t xml:space="preserve">primero de su derecho a </w:t>
            </w:r>
            <w:r>
              <w:rPr>
                <w:rFonts w:asciiTheme="minorHAnsi" w:hAnsiTheme="minorHAnsi"/>
                <w:sz w:val="22"/>
                <w:szCs w:val="22"/>
                <w:lang w:val="es-ES"/>
              </w:rPr>
              <w:t>rescindir</w:t>
            </w:r>
            <w:r w:rsidRPr="0027778C">
              <w:rPr>
                <w:rFonts w:asciiTheme="minorHAnsi" w:hAnsiTheme="minorHAnsi"/>
                <w:sz w:val="22"/>
                <w:szCs w:val="22"/>
                <w:lang w:val="es-ES"/>
              </w:rPr>
              <w:t xml:space="preserve"> y ejerc</w:t>
            </w:r>
            <w:r>
              <w:rPr>
                <w:rFonts w:asciiTheme="minorHAnsi" w:hAnsiTheme="minorHAnsi"/>
                <w:sz w:val="22"/>
                <w:szCs w:val="22"/>
                <w:lang w:val="es-ES"/>
              </w:rPr>
              <w:t>e</w:t>
            </w:r>
            <w:r w:rsidRPr="0027778C">
              <w:rPr>
                <w:rFonts w:asciiTheme="minorHAnsi" w:hAnsiTheme="minorHAnsi"/>
                <w:sz w:val="22"/>
                <w:szCs w:val="22"/>
                <w:lang w:val="es-ES"/>
              </w:rPr>
              <w:t xml:space="preserve"> </w:t>
            </w:r>
            <w:r>
              <w:rPr>
                <w:rFonts w:asciiTheme="minorHAnsi" w:hAnsiTheme="minorHAnsi"/>
                <w:sz w:val="22"/>
                <w:szCs w:val="22"/>
                <w:lang w:val="es-ES"/>
              </w:rPr>
              <w:t>ese</w:t>
            </w:r>
            <w:r w:rsidRPr="0027778C">
              <w:rPr>
                <w:rFonts w:asciiTheme="minorHAnsi" w:hAnsiTheme="minorHAnsi"/>
                <w:sz w:val="22"/>
                <w:szCs w:val="22"/>
                <w:lang w:val="es-ES"/>
              </w:rPr>
              <w:t xml:space="preserve"> derech</w:t>
            </w:r>
            <w:r>
              <w:rPr>
                <w:rFonts w:asciiTheme="minorHAnsi" w:hAnsiTheme="minorHAnsi"/>
                <w:sz w:val="22"/>
                <w:szCs w:val="22"/>
                <w:lang w:val="es-ES"/>
              </w:rPr>
              <w:t>o</w:t>
            </w:r>
            <w:r w:rsidRPr="0027778C">
              <w:rPr>
                <w:rFonts w:asciiTheme="minorHAnsi" w:hAnsiTheme="minorHAnsi"/>
                <w:sz w:val="22"/>
                <w:szCs w:val="22"/>
                <w:lang w:val="es-ES"/>
              </w:rPr>
              <w:t>) de conformi</w:t>
            </w:r>
            <w:r>
              <w:rPr>
                <w:rFonts w:asciiTheme="minorHAnsi" w:hAnsiTheme="minorHAnsi"/>
                <w:sz w:val="22"/>
                <w:szCs w:val="22"/>
                <w:lang w:val="es-ES"/>
              </w:rPr>
              <w:t>dad con los artículos 14, 15, ó</w:t>
            </w:r>
            <w:r w:rsidRPr="0027778C">
              <w:rPr>
                <w:rFonts w:asciiTheme="minorHAnsi" w:hAnsiTheme="minorHAnsi"/>
                <w:sz w:val="22"/>
                <w:szCs w:val="22"/>
                <w:lang w:val="es-ES"/>
              </w:rPr>
              <w:t xml:space="preserve"> 16, el Vendedor, a menos que </w:t>
            </w:r>
            <w:r>
              <w:rPr>
                <w:rFonts w:asciiTheme="minorHAnsi" w:hAnsiTheme="minorHAnsi"/>
                <w:sz w:val="22"/>
                <w:szCs w:val="22"/>
                <w:lang w:val="es-ES"/>
              </w:rPr>
              <w:t xml:space="preserve">el Comprador </w:t>
            </w:r>
            <w:r w:rsidRPr="0027778C">
              <w:rPr>
                <w:rFonts w:asciiTheme="minorHAnsi" w:hAnsiTheme="minorHAnsi"/>
                <w:sz w:val="22"/>
                <w:szCs w:val="22"/>
                <w:lang w:val="es-ES"/>
              </w:rPr>
              <w:t>indique lo contrario por escrito</w:t>
            </w:r>
            <w:r>
              <w:rPr>
                <w:rFonts w:asciiTheme="minorHAnsi" w:hAnsiTheme="minorHAnsi"/>
                <w:sz w:val="22"/>
                <w:szCs w:val="22"/>
                <w:lang w:val="es-ES"/>
              </w:rPr>
              <w:t>, podrá</w:t>
            </w:r>
            <w:r w:rsidRPr="0027778C">
              <w:rPr>
                <w:rFonts w:asciiTheme="minorHAnsi" w:hAnsiTheme="minorHAnsi"/>
                <w:sz w:val="22"/>
                <w:szCs w:val="22"/>
                <w:lang w:val="es-ES"/>
              </w:rPr>
              <w:t xml:space="preserve"> (i) terminar inmediatamente todo el trabajo </w:t>
            </w:r>
            <w:r>
              <w:rPr>
                <w:rFonts w:asciiTheme="minorHAnsi" w:hAnsiTheme="minorHAnsi"/>
                <w:sz w:val="22"/>
                <w:szCs w:val="22"/>
                <w:lang w:val="es-ES"/>
              </w:rPr>
              <w:t xml:space="preserve">bajo </w:t>
            </w:r>
            <w:r w:rsidRPr="0027778C">
              <w:rPr>
                <w:rFonts w:asciiTheme="minorHAnsi" w:hAnsiTheme="minorHAnsi"/>
                <w:sz w:val="22"/>
                <w:szCs w:val="22"/>
                <w:lang w:val="es-ES"/>
              </w:rPr>
              <w:t xml:space="preserve">el Contrato; (ii) </w:t>
            </w:r>
            <w:r w:rsidR="00D423A9">
              <w:rPr>
                <w:rFonts w:asciiTheme="minorHAnsi" w:hAnsiTheme="minorHAnsi"/>
                <w:sz w:val="22"/>
                <w:szCs w:val="22"/>
                <w:lang w:val="es-ES"/>
              </w:rPr>
              <w:t>establecer</w:t>
            </w:r>
            <w:r w:rsidRPr="0027778C">
              <w:rPr>
                <w:rFonts w:asciiTheme="minorHAnsi" w:hAnsiTheme="minorHAnsi"/>
                <w:sz w:val="22"/>
                <w:szCs w:val="22"/>
                <w:lang w:val="es-ES"/>
              </w:rPr>
              <w:t xml:space="preserve"> con prontitud todas las reclamaciones por </w:t>
            </w:r>
            <w:r>
              <w:rPr>
                <w:rFonts w:asciiTheme="minorHAnsi" w:hAnsiTheme="minorHAnsi"/>
                <w:sz w:val="22"/>
                <w:szCs w:val="22"/>
                <w:lang w:val="es-ES"/>
              </w:rPr>
              <w:t xml:space="preserve">parte de </w:t>
            </w:r>
            <w:r w:rsidRPr="0027778C">
              <w:rPr>
                <w:rFonts w:asciiTheme="minorHAnsi" w:hAnsiTheme="minorHAnsi"/>
                <w:sz w:val="22"/>
                <w:szCs w:val="22"/>
                <w:lang w:val="es-ES"/>
              </w:rPr>
              <w:t xml:space="preserve">los subcontratistas aprobados por el Comprador en la cara del </w:t>
            </w:r>
            <w:r w:rsidR="00D423A9">
              <w:rPr>
                <w:rFonts w:asciiTheme="minorHAnsi" w:hAnsiTheme="minorHAnsi"/>
                <w:sz w:val="22"/>
                <w:szCs w:val="22"/>
                <w:lang w:val="es-ES"/>
              </w:rPr>
              <w:t>C</w:t>
            </w:r>
            <w:r w:rsidRPr="0027778C">
              <w:rPr>
                <w:rFonts w:asciiTheme="minorHAnsi" w:hAnsiTheme="minorHAnsi"/>
                <w:sz w:val="22"/>
                <w:szCs w:val="22"/>
                <w:lang w:val="es-ES"/>
              </w:rPr>
              <w:t>ontrato</w:t>
            </w:r>
            <w:r w:rsidR="00D423A9">
              <w:rPr>
                <w:rFonts w:asciiTheme="minorHAnsi" w:hAnsiTheme="minorHAnsi"/>
                <w:sz w:val="22"/>
                <w:szCs w:val="22"/>
                <w:lang w:val="es-ES"/>
              </w:rPr>
              <w:t xml:space="preserve">, modificación del Contrato </w:t>
            </w:r>
            <w:r w:rsidRPr="0027778C">
              <w:rPr>
                <w:rFonts w:asciiTheme="minorHAnsi" w:hAnsiTheme="minorHAnsi"/>
                <w:sz w:val="22"/>
                <w:szCs w:val="22"/>
                <w:lang w:val="es-ES"/>
              </w:rPr>
              <w:t xml:space="preserve">o en un escrito firmado, en su caso, </w:t>
            </w:r>
            <w:r w:rsidR="00D423A9">
              <w:rPr>
                <w:rFonts w:asciiTheme="minorHAnsi" w:hAnsiTheme="minorHAnsi"/>
                <w:sz w:val="22"/>
                <w:szCs w:val="22"/>
                <w:lang w:val="es-ES"/>
              </w:rPr>
              <w:t xml:space="preserve">por </w:t>
            </w:r>
            <w:r w:rsidRPr="0027778C">
              <w:rPr>
                <w:rFonts w:asciiTheme="minorHAnsi" w:hAnsiTheme="minorHAnsi"/>
                <w:sz w:val="22"/>
                <w:szCs w:val="22"/>
                <w:lang w:val="es-ES"/>
              </w:rPr>
              <w:t xml:space="preserve">los costos reales razonables que se representan irrecuperable por dicha terminación; (iii) tomar las medidas razonablemente necesarias para proteger los bienes en posesión del </w:t>
            </w:r>
            <w:r w:rsidR="00D423A9">
              <w:rPr>
                <w:rFonts w:asciiTheme="minorHAnsi" w:hAnsiTheme="minorHAnsi"/>
                <w:sz w:val="22"/>
                <w:szCs w:val="22"/>
                <w:lang w:val="es-ES"/>
              </w:rPr>
              <w:t>V</w:t>
            </w:r>
            <w:r w:rsidRPr="0027778C">
              <w:rPr>
                <w:rFonts w:asciiTheme="minorHAnsi" w:hAnsiTheme="minorHAnsi"/>
                <w:sz w:val="22"/>
                <w:szCs w:val="22"/>
                <w:lang w:val="es-ES"/>
              </w:rPr>
              <w:t xml:space="preserve">endedor en </w:t>
            </w:r>
            <w:r w:rsidR="00D423A9">
              <w:rPr>
                <w:rFonts w:asciiTheme="minorHAnsi" w:hAnsiTheme="minorHAnsi"/>
                <w:sz w:val="22"/>
                <w:szCs w:val="22"/>
                <w:lang w:val="es-ES"/>
              </w:rPr>
              <w:t>los</w:t>
            </w:r>
            <w:r w:rsidRPr="0027778C">
              <w:rPr>
                <w:rFonts w:asciiTheme="minorHAnsi" w:hAnsiTheme="minorHAnsi"/>
                <w:sz w:val="22"/>
                <w:szCs w:val="22"/>
                <w:lang w:val="es-ES"/>
              </w:rPr>
              <w:t xml:space="preserve"> que el Comprador tenga interés y (iv) a petición del </w:t>
            </w:r>
            <w:r w:rsidR="00D423A9">
              <w:rPr>
                <w:rFonts w:asciiTheme="minorHAnsi" w:hAnsiTheme="minorHAnsi"/>
                <w:sz w:val="22"/>
                <w:szCs w:val="22"/>
                <w:lang w:val="es-ES"/>
              </w:rPr>
              <w:t>C</w:t>
            </w:r>
            <w:r w:rsidRPr="0027778C">
              <w:rPr>
                <w:rFonts w:asciiTheme="minorHAnsi" w:hAnsiTheme="minorHAnsi"/>
                <w:sz w:val="22"/>
                <w:szCs w:val="22"/>
                <w:lang w:val="es-ES"/>
              </w:rPr>
              <w:t>omprador, cooperar con el Comprador para efectuar la dotación de recursos de los productos amparados por el contrato a un proveedor alternativo designado por el Comprador.</w:t>
            </w:r>
          </w:p>
        </w:tc>
      </w:tr>
      <w:tr w:rsidR="00BA030A" w:rsidRPr="00037DBB" w:rsidTr="00470909">
        <w:trPr>
          <w:cantSplit/>
        </w:trPr>
        <w:tc>
          <w:tcPr>
            <w:tcW w:w="4788" w:type="dxa"/>
          </w:tcPr>
          <w:p w:rsidR="00BA030A" w:rsidRPr="00CA216F" w:rsidRDefault="00BA030A" w:rsidP="00880419">
            <w:pPr>
              <w:keepNext/>
              <w:keepLines/>
              <w:numPr>
                <w:ilvl w:val="1"/>
                <w:numId w:val="7"/>
              </w:numPr>
              <w:spacing w:after="120"/>
              <w:ind w:left="1440" w:hanging="720"/>
              <w:outlineLvl w:val="1"/>
              <w:rPr>
                <w:rFonts w:asciiTheme="minorHAnsi" w:hAnsiTheme="minorHAnsi"/>
                <w:sz w:val="22"/>
                <w:szCs w:val="22"/>
                <w:lang w:val="en-US"/>
              </w:rPr>
            </w:pPr>
            <w:bookmarkStart w:id="52" w:name="_Toc296596941"/>
            <w:r w:rsidRPr="00CA216F">
              <w:rPr>
                <w:rFonts w:asciiTheme="minorHAnsi" w:hAnsiTheme="minorHAnsi"/>
                <w:sz w:val="22"/>
                <w:szCs w:val="22"/>
                <w:lang w:val="en-US"/>
              </w:rPr>
              <w:t>Buyer’s Obligations Upon Termination Under Articles 15 or 16.</w:t>
            </w:r>
            <w:bookmarkEnd w:id="52"/>
          </w:p>
        </w:tc>
        <w:tc>
          <w:tcPr>
            <w:tcW w:w="4788" w:type="dxa"/>
          </w:tcPr>
          <w:p w:rsidR="00BA030A" w:rsidRPr="00D423A9" w:rsidRDefault="00D423A9" w:rsidP="003C5A53">
            <w:pPr>
              <w:keepNext/>
              <w:keepLines/>
              <w:spacing w:after="120"/>
              <w:outlineLvl w:val="0"/>
              <w:rPr>
                <w:rFonts w:asciiTheme="minorHAnsi" w:hAnsiTheme="minorHAnsi"/>
                <w:sz w:val="22"/>
                <w:szCs w:val="22"/>
                <w:lang w:val="es-ES"/>
              </w:rPr>
            </w:pPr>
            <w:r>
              <w:rPr>
                <w:rFonts w:asciiTheme="minorHAnsi" w:hAnsiTheme="minorHAnsi"/>
                <w:sz w:val="22"/>
                <w:szCs w:val="22"/>
                <w:lang w:val="es-ES"/>
              </w:rPr>
              <w:t>b</w:t>
            </w:r>
            <w:r w:rsidR="00371380">
              <w:rPr>
                <w:rFonts w:asciiTheme="minorHAnsi" w:hAnsiTheme="minorHAnsi"/>
                <w:sz w:val="22"/>
                <w:szCs w:val="22"/>
                <w:lang w:val="es-ES"/>
              </w:rPr>
              <w:t>.</w:t>
            </w:r>
            <w:r w:rsidRPr="00D423A9">
              <w:rPr>
                <w:rFonts w:asciiTheme="minorHAnsi" w:hAnsiTheme="minorHAnsi"/>
                <w:sz w:val="22"/>
                <w:szCs w:val="22"/>
                <w:lang w:val="es-ES"/>
              </w:rPr>
              <w:t xml:space="preserve"> Obligaciones del Comprador a la Terminaci</w:t>
            </w:r>
            <w:r>
              <w:rPr>
                <w:rFonts w:asciiTheme="minorHAnsi" w:hAnsiTheme="minorHAnsi"/>
                <w:sz w:val="22"/>
                <w:szCs w:val="22"/>
                <w:lang w:val="es-ES"/>
              </w:rPr>
              <w:t xml:space="preserve">ón Bajo los Artículos 15 </w:t>
            </w:r>
            <w:r w:rsidR="003C5A53">
              <w:rPr>
                <w:rFonts w:asciiTheme="minorHAnsi" w:hAnsiTheme="minorHAnsi"/>
                <w:sz w:val="22"/>
                <w:szCs w:val="22"/>
                <w:lang w:val="es-ES"/>
              </w:rPr>
              <w:t>ó</w:t>
            </w:r>
            <w:r>
              <w:rPr>
                <w:rFonts w:asciiTheme="minorHAnsi" w:hAnsiTheme="minorHAnsi"/>
                <w:sz w:val="22"/>
                <w:szCs w:val="22"/>
                <w:lang w:val="es-ES"/>
              </w:rPr>
              <w:t xml:space="preserve"> 16.</w:t>
            </w:r>
          </w:p>
        </w:tc>
      </w:tr>
      <w:tr w:rsidR="00BA030A" w:rsidRPr="00037DBB" w:rsidTr="00470909">
        <w:trPr>
          <w:cantSplit/>
        </w:trPr>
        <w:tc>
          <w:tcPr>
            <w:tcW w:w="4788" w:type="dxa"/>
          </w:tcPr>
          <w:p w:rsidR="00BA030A" w:rsidRPr="00CA216F" w:rsidRDefault="00BA030A" w:rsidP="00BA030A">
            <w:pPr>
              <w:spacing w:after="120"/>
              <w:ind w:firstLine="720"/>
              <w:rPr>
                <w:rFonts w:asciiTheme="minorHAnsi" w:hAnsiTheme="minorHAnsi"/>
                <w:sz w:val="22"/>
                <w:szCs w:val="22"/>
                <w:lang w:val="en-US"/>
              </w:rPr>
            </w:pPr>
            <w:r w:rsidRPr="00CA216F">
              <w:rPr>
                <w:rFonts w:asciiTheme="minorHAnsi" w:hAnsiTheme="minorHAnsi"/>
                <w:sz w:val="22"/>
                <w:szCs w:val="22"/>
                <w:lang w:val="en-US"/>
              </w:rPr>
              <w:t xml:space="preserve">Upon termination by Buyer under Articles 15 or 16, Buyer shall pay to Seller the following amounts without duplication:  (i) the Contract price for all accepted Supplies that conform to the requirements of the Contract and for which payment has not been made; and (ii) the fair market value or actual cost, whichever is less, of raw material procured by Seller specifically for fabrication of Supplies, provided however, Buyer will not be responsible or liable to purchase any such raw materials that exceed the amount of raw materials needed to fabricate Supplies in the quantity Projections issued for the four weeks subsequent to the date of termination. </w:t>
            </w:r>
          </w:p>
        </w:tc>
        <w:tc>
          <w:tcPr>
            <w:tcW w:w="4788" w:type="dxa"/>
          </w:tcPr>
          <w:p w:rsidR="00BA030A" w:rsidRPr="00D423A9" w:rsidRDefault="00D423A9" w:rsidP="00217744">
            <w:pPr>
              <w:keepNext/>
              <w:keepLines/>
              <w:spacing w:after="120"/>
              <w:outlineLvl w:val="0"/>
              <w:rPr>
                <w:rFonts w:asciiTheme="minorHAnsi" w:hAnsiTheme="minorHAnsi"/>
                <w:sz w:val="22"/>
                <w:szCs w:val="22"/>
                <w:lang w:val="es-ES"/>
              </w:rPr>
            </w:pPr>
            <w:r w:rsidRPr="00D423A9">
              <w:rPr>
                <w:rFonts w:asciiTheme="minorHAnsi" w:hAnsiTheme="minorHAnsi"/>
                <w:sz w:val="22"/>
                <w:szCs w:val="22"/>
                <w:lang w:val="es-ES"/>
              </w:rPr>
              <w:t xml:space="preserve">A la terminación del Comprador conforme a los artículos 15 o 16, el Comprador pagará al Vendedor las siguientes cantidades sin duplicación: (i) el precio del </w:t>
            </w:r>
            <w:r>
              <w:rPr>
                <w:rFonts w:asciiTheme="minorHAnsi" w:hAnsiTheme="minorHAnsi"/>
                <w:sz w:val="22"/>
                <w:szCs w:val="22"/>
                <w:lang w:val="es-ES"/>
              </w:rPr>
              <w:t>C</w:t>
            </w:r>
            <w:r w:rsidRPr="00D423A9">
              <w:rPr>
                <w:rFonts w:asciiTheme="minorHAnsi" w:hAnsiTheme="minorHAnsi"/>
                <w:sz w:val="22"/>
                <w:szCs w:val="22"/>
                <w:lang w:val="es-ES"/>
              </w:rPr>
              <w:t>ontrato p</w:t>
            </w:r>
            <w:r>
              <w:rPr>
                <w:rFonts w:asciiTheme="minorHAnsi" w:hAnsiTheme="minorHAnsi"/>
                <w:sz w:val="22"/>
                <w:szCs w:val="22"/>
                <w:lang w:val="es-ES"/>
              </w:rPr>
              <w:t>o</w:t>
            </w:r>
            <w:r w:rsidRPr="00D423A9">
              <w:rPr>
                <w:rFonts w:asciiTheme="minorHAnsi" w:hAnsiTheme="minorHAnsi"/>
                <w:sz w:val="22"/>
                <w:szCs w:val="22"/>
                <w:lang w:val="es-ES"/>
              </w:rPr>
              <w:t xml:space="preserve">r todos los </w:t>
            </w:r>
            <w:r>
              <w:rPr>
                <w:rFonts w:asciiTheme="minorHAnsi" w:hAnsiTheme="minorHAnsi"/>
                <w:sz w:val="22"/>
                <w:szCs w:val="22"/>
                <w:lang w:val="es-ES"/>
              </w:rPr>
              <w:t>S</w:t>
            </w:r>
            <w:r w:rsidRPr="00D423A9">
              <w:rPr>
                <w:rFonts w:asciiTheme="minorHAnsi" w:hAnsiTheme="minorHAnsi"/>
                <w:sz w:val="22"/>
                <w:szCs w:val="22"/>
                <w:lang w:val="es-ES"/>
              </w:rPr>
              <w:t xml:space="preserve">uministros aceptados que cumplen con los requisitos del Contrato y para </w:t>
            </w:r>
            <w:r>
              <w:rPr>
                <w:rFonts w:asciiTheme="minorHAnsi" w:hAnsiTheme="minorHAnsi"/>
                <w:sz w:val="22"/>
                <w:szCs w:val="22"/>
                <w:lang w:val="es-ES"/>
              </w:rPr>
              <w:t xml:space="preserve">los que no se ha efectuado </w:t>
            </w:r>
            <w:r w:rsidRPr="00D423A9">
              <w:rPr>
                <w:rFonts w:asciiTheme="minorHAnsi" w:hAnsiTheme="minorHAnsi"/>
                <w:sz w:val="22"/>
                <w:szCs w:val="22"/>
                <w:lang w:val="es-ES"/>
              </w:rPr>
              <w:t xml:space="preserve">el pago; y (ii) el valor justo de mercado o costo real, lo que sea menor, de la materia prima adquirida por el Vendedor específicamente para la fabricación de </w:t>
            </w:r>
            <w:r>
              <w:rPr>
                <w:rFonts w:asciiTheme="minorHAnsi" w:hAnsiTheme="minorHAnsi"/>
                <w:sz w:val="22"/>
                <w:szCs w:val="22"/>
                <w:lang w:val="es-ES"/>
              </w:rPr>
              <w:t>los S</w:t>
            </w:r>
            <w:r w:rsidRPr="00D423A9">
              <w:rPr>
                <w:rFonts w:asciiTheme="minorHAnsi" w:hAnsiTheme="minorHAnsi"/>
                <w:sz w:val="22"/>
                <w:szCs w:val="22"/>
                <w:lang w:val="es-ES"/>
              </w:rPr>
              <w:t>uministros, siempre y cuando, el Comprador no se</w:t>
            </w:r>
            <w:r w:rsidR="00217744">
              <w:rPr>
                <w:rFonts w:asciiTheme="minorHAnsi" w:hAnsiTheme="minorHAnsi"/>
                <w:sz w:val="22"/>
                <w:szCs w:val="22"/>
                <w:lang w:val="es-ES"/>
              </w:rPr>
              <w:t>a</w:t>
            </w:r>
            <w:r w:rsidRPr="00D423A9">
              <w:rPr>
                <w:rFonts w:asciiTheme="minorHAnsi" w:hAnsiTheme="minorHAnsi"/>
                <w:sz w:val="22"/>
                <w:szCs w:val="22"/>
                <w:lang w:val="es-ES"/>
              </w:rPr>
              <w:t xml:space="preserve"> responsable ni est</w:t>
            </w:r>
            <w:r w:rsidR="00217744">
              <w:rPr>
                <w:rFonts w:asciiTheme="minorHAnsi" w:hAnsiTheme="minorHAnsi"/>
                <w:sz w:val="22"/>
                <w:szCs w:val="22"/>
                <w:lang w:val="es-ES"/>
              </w:rPr>
              <w:t>e</w:t>
            </w:r>
            <w:r w:rsidRPr="00D423A9">
              <w:rPr>
                <w:rFonts w:asciiTheme="minorHAnsi" w:hAnsiTheme="minorHAnsi"/>
                <w:sz w:val="22"/>
                <w:szCs w:val="22"/>
                <w:lang w:val="es-ES"/>
              </w:rPr>
              <w:t xml:space="preserve"> obligado a comprar cualquier tipo de materias primas que exceden la cantidad de </w:t>
            </w:r>
            <w:r w:rsidR="00217744">
              <w:rPr>
                <w:rFonts w:asciiTheme="minorHAnsi" w:hAnsiTheme="minorHAnsi"/>
                <w:sz w:val="22"/>
                <w:szCs w:val="22"/>
                <w:lang w:val="es-ES"/>
              </w:rPr>
              <w:t xml:space="preserve">materias primas </w:t>
            </w:r>
            <w:r w:rsidRPr="00D423A9">
              <w:rPr>
                <w:rFonts w:asciiTheme="minorHAnsi" w:hAnsiTheme="minorHAnsi"/>
                <w:sz w:val="22"/>
                <w:szCs w:val="22"/>
                <w:lang w:val="es-ES"/>
              </w:rPr>
              <w:t>necesari</w:t>
            </w:r>
            <w:r w:rsidR="00217744">
              <w:rPr>
                <w:rFonts w:asciiTheme="minorHAnsi" w:hAnsiTheme="minorHAnsi"/>
                <w:sz w:val="22"/>
                <w:szCs w:val="22"/>
                <w:lang w:val="es-ES"/>
              </w:rPr>
              <w:t>a</w:t>
            </w:r>
            <w:r w:rsidRPr="00D423A9">
              <w:rPr>
                <w:rFonts w:asciiTheme="minorHAnsi" w:hAnsiTheme="minorHAnsi"/>
                <w:sz w:val="22"/>
                <w:szCs w:val="22"/>
                <w:lang w:val="es-ES"/>
              </w:rPr>
              <w:t xml:space="preserve">s para la fabricación de </w:t>
            </w:r>
            <w:r w:rsidR="00217744">
              <w:rPr>
                <w:rFonts w:asciiTheme="minorHAnsi" w:hAnsiTheme="minorHAnsi"/>
                <w:sz w:val="22"/>
                <w:szCs w:val="22"/>
                <w:lang w:val="es-ES"/>
              </w:rPr>
              <w:t>los S</w:t>
            </w:r>
            <w:r w:rsidRPr="00D423A9">
              <w:rPr>
                <w:rFonts w:asciiTheme="minorHAnsi" w:hAnsiTheme="minorHAnsi"/>
                <w:sz w:val="22"/>
                <w:szCs w:val="22"/>
                <w:lang w:val="es-ES"/>
              </w:rPr>
              <w:t>uministros en la</w:t>
            </w:r>
            <w:r w:rsidR="00217744">
              <w:rPr>
                <w:rFonts w:asciiTheme="minorHAnsi" w:hAnsiTheme="minorHAnsi"/>
                <w:sz w:val="22"/>
                <w:szCs w:val="22"/>
                <w:lang w:val="es-ES"/>
              </w:rPr>
              <w:t xml:space="preserve"> proyección de cantidades </w:t>
            </w:r>
            <w:r w:rsidRPr="00D423A9">
              <w:rPr>
                <w:rFonts w:asciiTheme="minorHAnsi" w:hAnsiTheme="minorHAnsi"/>
                <w:sz w:val="22"/>
                <w:szCs w:val="22"/>
                <w:lang w:val="es-ES"/>
              </w:rPr>
              <w:t>emitidas por las cuatro semanas posteriores a la fecha de terminación.</w:t>
            </w:r>
          </w:p>
        </w:tc>
      </w:tr>
      <w:tr w:rsidR="00BA030A" w:rsidRPr="00037DBB" w:rsidTr="00470909">
        <w:trPr>
          <w:cantSplit/>
        </w:trPr>
        <w:tc>
          <w:tcPr>
            <w:tcW w:w="4788" w:type="dxa"/>
          </w:tcPr>
          <w:p w:rsidR="00BA030A" w:rsidRPr="00CA216F" w:rsidRDefault="00BA030A" w:rsidP="00880419">
            <w:pPr>
              <w:keepNext/>
              <w:keepLines/>
              <w:numPr>
                <w:ilvl w:val="1"/>
                <w:numId w:val="7"/>
              </w:numPr>
              <w:spacing w:after="120"/>
              <w:ind w:left="1440" w:hanging="720"/>
              <w:outlineLvl w:val="1"/>
              <w:rPr>
                <w:rFonts w:asciiTheme="minorHAnsi" w:hAnsiTheme="minorHAnsi"/>
                <w:sz w:val="22"/>
                <w:szCs w:val="22"/>
                <w:lang w:val="en-US"/>
              </w:rPr>
            </w:pPr>
            <w:bookmarkStart w:id="53" w:name="_Toc296596942"/>
            <w:r w:rsidRPr="00CA216F">
              <w:rPr>
                <w:rFonts w:asciiTheme="minorHAnsi" w:hAnsiTheme="minorHAnsi"/>
                <w:sz w:val="22"/>
                <w:szCs w:val="22"/>
                <w:lang w:val="en-US"/>
              </w:rPr>
              <w:lastRenderedPageBreak/>
              <w:t>Buyer’s Obligations Upon Termination Under Article 14.</w:t>
            </w:r>
            <w:bookmarkEnd w:id="53"/>
          </w:p>
        </w:tc>
        <w:tc>
          <w:tcPr>
            <w:tcW w:w="4788" w:type="dxa"/>
          </w:tcPr>
          <w:p w:rsidR="00BA030A" w:rsidRPr="00217744" w:rsidRDefault="00217744" w:rsidP="00217744">
            <w:pPr>
              <w:keepNext/>
              <w:keepLines/>
              <w:spacing w:after="120"/>
              <w:outlineLvl w:val="0"/>
              <w:rPr>
                <w:rFonts w:asciiTheme="minorHAnsi" w:hAnsiTheme="minorHAnsi"/>
                <w:sz w:val="22"/>
                <w:szCs w:val="22"/>
                <w:lang w:val="es-ES"/>
              </w:rPr>
            </w:pPr>
            <w:r>
              <w:rPr>
                <w:rFonts w:asciiTheme="minorHAnsi" w:hAnsiTheme="minorHAnsi"/>
                <w:sz w:val="22"/>
                <w:szCs w:val="22"/>
                <w:lang w:val="es-ES"/>
              </w:rPr>
              <w:t>c</w:t>
            </w:r>
            <w:r w:rsidR="00371380">
              <w:rPr>
                <w:rFonts w:asciiTheme="minorHAnsi" w:hAnsiTheme="minorHAnsi"/>
                <w:sz w:val="22"/>
                <w:szCs w:val="22"/>
                <w:lang w:val="es-ES"/>
              </w:rPr>
              <w:t>.</w:t>
            </w:r>
            <w:r w:rsidRPr="00217744">
              <w:rPr>
                <w:rFonts w:asciiTheme="minorHAnsi" w:hAnsiTheme="minorHAnsi"/>
                <w:sz w:val="22"/>
                <w:szCs w:val="22"/>
                <w:lang w:val="es-ES"/>
              </w:rPr>
              <w:t xml:space="preserve"> Obligaciones del Comprador a la Terminaci</w:t>
            </w:r>
            <w:r>
              <w:rPr>
                <w:rFonts w:asciiTheme="minorHAnsi" w:hAnsiTheme="minorHAnsi"/>
                <w:sz w:val="22"/>
                <w:szCs w:val="22"/>
                <w:lang w:val="es-ES"/>
              </w:rPr>
              <w:t>ón Bajo el Artículo 14.</w:t>
            </w:r>
          </w:p>
        </w:tc>
      </w:tr>
      <w:tr w:rsidR="00BA030A" w:rsidRPr="00037DBB" w:rsidTr="00470909">
        <w:trPr>
          <w:cantSplit/>
        </w:trPr>
        <w:tc>
          <w:tcPr>
            <w:tcW w:w="4788" w:type="dxa"/>
          </w:tcPr>
          <w:p w:rsidR="00BA030A" w:rsidRPr="00CA216F" w:rsidRDefault="00BA030A" w:rsidP="00BA030A">
            <w:pPr>
              <w:spacing w:after="120"/>
              <w:ind w:firstLine="720"/>
              <w:rPr>
                <w:rFonts w:asciiTheme="minorHAnsi" w:hAnsiTheme="minorHAnsi"/>
                <w:sz w:val="22"/>
                <w:szCs w:val="22"/>
                <w:lang w:val="en-US"/>
              </w:rPr>
            </w:pPr>
            <w:r w:rsidRPr="00CA216F">
              <w:rPr>
                <w:rFonts w:asciiTheme="minorHAnsi" w:hAnsiTheme="minorHAnsi"/>
                <w:sz w:val="22"/>
                <w:szCs w:val="22"/>
                <w:lang w:val="en-US"/>
              </w:rPr>
              <w:t xml:space="preserve">Upon termination pursuant to Article 14, Seller shall not be entitled to any payments by Buyer except for the Contract price for all accepted Supplies that conform to the requirements of the Contract and for which payment remains due. </w:t>
            </w:r>
          </w:p>
        </w:tc>
        <w:tc>
          <w:tcPr>
            <w:tcW w:w="4788" w:type="dxa"/>
          </w:tcPr>
          <w:p w:rsidR="00BA030A" w:rsidRPr="00217744" w:rsidRDefault="00217744" w:rsidP="00217744">
            <w:pPr>
              <w:keepNext/>
              <w:keepLines/>
              <w:spacing w:after="120"/>
              <w:outlineLvl w:val="0"/>
              <w:rPr>
                <w:rFonts w:asciiTheme="minorHAnsi" w:hAnsiTheme="minorHAnsi"/>
                <w:sz w:val="22"/>
                <w:szCs w:val="22"/>
                <w:lang w:val="es-ES"/>
              </w:rPr>
            </w:pPr>
            <w:r w:rsidRPr="00217744">
              <w:rPr>
                <w:rFonts w:asciiTheme="minorHAnsi" w:hAnsiTheme="minorHAnsi"/>
                <w:sz w:val="22"/>
                <w:szCs w:val="22"/>
                <w:lang w:val="es-ES"/>
              </w:rPr>
              <w:t xml:space="preserve">A la terminación de conformidad con el artículo 14, el </w:t>
            </w:r>
            <w:r>
              <w:rPr>
                <w:rFonts w:asciiTheme="minorHAnsi" w:hAnsiTheme="minorHAnsi"/>
                <w:sz w:val="22"/>
                <w:szCs w:val="22"/>
                <w:lang w:val="es-ES"/>
              </w:rPr>
              <w:t>V</w:t>
            </w:r>
            <w:r w:rsidRPr="00217744">
              <w:rPr>
                <w:rFonts w:asciiTheme="minorHAnsi" w:hAnsiTheme="minorHAnsi"/>
                <w:sz w:val="22"/>
                <w:szCs w:val="22"/>
                <w:lang w:val="es-ES"/>
              </w:rPr>
              <w:t xml:space="preserve">endedor no tendrá derecho a ningún pago por </w:t>
            </w:r>
            <w:r>
              <w:rPr>
                <w:rFonts w:asciiTheme="minorHAnsi" w:hAnsiTheme="minorHAnsi"/>
                <w:sz w:val="22"/>
                <w:szCs w:val="22"/>
                <w:lang w:val="es-ES"/>
              </w:rPr>
              <w:t>parte d</w:t>
            </w:r>
            <w:r w:rsidRPr="00217744">
              <w:rPr>
                <w:rFonts w:asciiTheme="minorHAnsi" w:hAnsiTheme="minorHAnsi"/>
                <w:sz w:val="22"/>
                <w:szCs w:val="22"/>
                <w:lang w:val="es-ES"/>
              </w:rPr>
              <w:t xml:space="preserve">el </w:t>
            </w:r>
            <w:r>
              <w:rPr>
                <w:rFonts w:asciiTheme="minorHAnsi" w:hAnsiTheme="minorHAnsi"/>
                <w:sz w:val="22"/>
                <w:szCs w:val="22"/>
                <w:lang w:val="es-ES"/>
              </w:rPr>
              <w:t>C</w:t>
            </w:r>
            <w:r w:rsidRPr="00217744">
              <w:rPr>
                <w:rFonts w:asciiTheme="minorHAnsi" w:hAnsiTheme="minorHAnsi"/>
                <w:sz w:val="22"/>
                <w:szCs w:val="22"/>
                <w:lang w:val="es-ES"/>
              </w:rPr>
              <w:t xml:space="preserve">omprador excepto para el precio del </w:t>
            </w:r>
            <w:r>
              <w:rPr>
                <w:rFonts w:asciiTheme="minorHAnsi" w:hAnsiTheme="minorHAnsi"/>
                <w:sz w:val="22"/>
                <w:szCs w:val="22"/>
                <w:lang w:val="es-ES"/>
              </w:rPr>
              <w:t>C</w:t>
            </w:r>
            <w:r w:rsidRPr="00217744">
              <w:rPr>
                <w:rFonts w:asciiTheme="minorHAnsi" w:hAnsiTheme="minorHAnsi"/>
                <w:sz w:val="22"/>
                <w:szCs w:val="22"/>
                <w:lang w:val="es-ES"/>
              </w:rPr>
              <w:t xml:space="preserve">ontrato para todos los </w:t>
            </w:r>
            <w:r>
              <w:rPr>
                <w:rFonts w:asciiTheme="minorHAnsi" w:hAnsiTheme="minorHAnsi"/>
                <w:sz w:val="22"/>
                <w:szCs w:val="22"/>
                <w:lang w:val="es-ES"/>
              </w:rPr>
              <w:t>S</w:t>
            </w:r>
            <w:r w:rsidRPr="00217744">
              <w:rPr>
                <w:rFonts w:asciiTheme="minorHAnsi" w:hAnsiTheme="minorHAnsi"/>
                <w:sz w:val="22"/>
                <w:szCs w:val="22"/>
                <w:lang w:val="es-ES"/>
              </w:rPr>
              <w:t xml:space="preserve">uministros aceptados que cumplen con los requisitos del </w:t>
            </w:r>
            <w:r>
              <w:rPr>
                <w:rFonts w:asciiTheme="minorHAnsi" w:hAnsiTheme="minorHAnsi"/>
                <w:sz w:val="22"/>
                <w:szCs w:val="22"/>
                <w:lang w:val="es-ES"/>
              </w:rPr>
              <w:t>C</w:t>
            </w:r>
            <w:r w:rsidRPr="00217744">
              <w:rPr>
                <w:rFonts w:asciiTheme="minorHAnsi" w:hAnsiTheme="minorHAnsi"/>
                <w:sz w:val="22"/>
                <w:szCs w:val="22"/>
                <w:lang w:val="es-ES"/>
              </w:rPr>
              <w:t>ontrato y cuyo pago se adeuda.</w:t>
            </w:r>
          </w:p>
        </w:tc>
      </w:tr>
      <w:tr w:rsidR="00BA030A" w:rsidRPr="00037DBB" w:rsidTr="00470909">
        <w:trPr>
          <w:cantSplit/>
        </w:trPr>
        <w:tc>
          <w:tcPr>
            <w:tcW w:w="4788" w:type="dxa"/>
          </w:tcPr>
          <w:p w:rsidR="00BA030A" w:rsidRPr="00CA216F" w:rsidRDefault="00BA030A" w:rsidP="00880419">
            <w:pPr>
              <w:keepNext/>
              <w:keepLines/>
              <w:numPr>
                <w:ilvl w:val="1"/>
                <w:numId w:val="7"/>
              </w:numPr>
              <w:spacing w:after="120"/>
              <w:ind w:left="1440" w:hanging="720"/>
              <w:outlineLvl w:val="1"/>
              <w:rPr>
                <w:rFonts w:asciiTheme="minorHAnsi" w:hAnsiTheme="minorHAnsi"/>
                <w:sz w:val="22"/>
                <w:szCs w:val="22"/>
                <w:lang w:val="en-US"/>
              </w:rPr>
            </w:pPr>
            <w:bookmarkStart w:id="54" w:name="_Toc296596943"/>
            <w:r w:rsidRPr="00CA216F">
              <w:rPr>
                <w:rFonts w:asciiTheme="minorHAnsi" w:hAnsiTheme="minorHAnsi"/>
                <w:sz w:val="22"/>
                <w:szCs w:val="22"/>
                <w:lang w:val="en-US"/>
              </w:rPr>
              <w:lastRenderedPageBreak/>
              <w:t>Buyer’s Option to Purchase.</w:t>
            </w:r>
            <w:bookmarkEnd w:id="54"/>
          </w:p>
        </w:tc>
        <w:tc>
          <w:tcPr>
            <w:tcW w:w="4788" w:type="dxa"/>
          </w:tcPr>
          <w:p w:rsidR="00BA030A" w:rsidRPr="00DC7B07" w:rsidRDefault="00217744" w:rsidP="00217744">
            <w:pPr>
              <w:keepNext/>
              <w:keepLines/>
              <w:spacing w:after="120"/>
              <w:outlineLvl w:val="0"/>
              <w:rPr>
                <w:rFonts w:asciiTheme="minorHAnsi" w:hAnsiTheme="minorHAnsi"/>
                <w:sz w:val="22"/>
                <w:szCs w:val="22"/>
                <w:lang w:val="es-ES"/>
              </w:rPr>
            </w:pPr>
            <w:r w:rsidRPr="00DC7B07">
              <w:rPr>
                <w:rFonts w:asciiTheme="minorHAnsi" w:hAnsiTheme="minorHAnsi"/>
                <w:sz w:val="22"/>
                <w:szCs w:val="22"/>
                <w:lang w:val="es-ES"/>
              </w:rPr>
              <w:t>d</w:t>
            </w:r>
            <w:r w:rsidR="00371380" w:rsidRPr="00DC7B07">
              <w:rPr>
                <w:rFonts w:asciiTheme="minorHAnsi" w:hAnsiTheme="minorHAnsi"/>
                <w:sz w:val="22"/>
                <w:szCs w:val="22"/>
                <w:lang w:val="es-ES"/>
              </w:rPr>
              <w:t>.</w:t>
            </w:r>
            <w:r w:rsidRPr="00DC7B07">
              <w:rPr>
                <w:rFonts w:asciiTheme="minorHAnsi" w:hAnsiTheme="minorHAnsi"/>
                <w:sz w:val="22"/>
                <w:szCs w:val="22"/>
                <w:lang w:val="es-ES"/>
              </w:rPr>
              <w:t xml:space="preserve"> Opción del Comprador para Comprar.</w:t>
            </w:r>
          </w:p>
        </w:tc>
      </w:tr>
      <w:tr w:rsidR="00BA030A" w:rsidRPr="00037DBB" w:rsidTr="00470909">
        <w:trPr>
          <w:cantSplit/>
        </w:trPr>
        <w:tc>
          <w:tcPr>
            <w:tcW w:w="4788" w:type="dxa"/>
          </w:tcPr>
          <w:p w:rsidR="00BA030A" w:rsidRPr="00CA216F" w:rsidRDefault="00BA030A" w:rsidP="00BA030A">
            <w:pPr>
              <w:spacing w:after="120"/>
              <w:ind w:firstLine="720"/>
              <w:rPr>
                <w:rFonts w:asciiTheme="minorHAnsi" w:hAnsiTheme="minorHAnsi"/>
                <w:sz w:val="22"/>
                <w:szCs w:val="22"/>
                <w:lang w:val="en-US"/>
              </w:rPr>
            </w:pPr>
            <w:r w:rsidRPr="00CA216F">
              <w:rPr>
                <w:rFonts w:asciiTheme="minorHAnsi" w:hAnsiTheme="minorHAnsi"/>
                <w:sz w:val="22"/>
                <w:szCs w:val="22"/>
                <w:lang w:val="en-US"/>
              </w:rPr>
              <w:t xml:space="preserve">Upon termination by Buyer under Articles 14, 15, or 16, Buyer may, at its option, purchase from Seller any or all raw materials, work-in-process and finished goods inventory related to the goods under the Contract which are useable and in a merchantable condition. The purchase price for such finished goods, raw materials and work-in-process, and Seller’s sole and exclusive recovery from Buyer (without regard to the legal theory which is the basis for any claim by Seller) on account of such termination, will be (a) the contract price for all goods or services that as of termination date have been completed in accordance with the Contract and delivered and accepted by Buyer and not previously paid for, plus (b) the actual costs of work-in-process and raw materials incurred by Seller in furnishing the goods or services under the Contract to the extent such costs are reasonable in amount and are properly allocable or apportionable under generally accepted accounting principles to the terminated portion of the Contract less (c) the reasonable value or cost (whichever is higher) of any goods or materials used or sold by Seller with Buyer’s written consent. In no event will Buyer be required to pay for finished goods, work-in-process or raw materials which Seller fabricates or procures in amounts that exceed those Buyer authorizes in delivery releases nor will Buyer be required to pay for any goods or materials that are in Seller’s standard stock or that are readily marketable.  Payments made under this Article will not exceed the aggregate price for finished goods that would be produced by Seller under delivery or release schedules outstanding at the date of termination. </w:t>
            </w:r>
          </w:p>
        </w:tc>
        <w:tc>
          <w:tcPr>
            <w:tcW w:w="4788" w:type="dxa"/>
          </w:tcPr>
          <w:p w:rsidR="00BA030A" w:rsidRPr="00217744" w:rsidRDefault="00217744" w:rsidP="00765E43">
            <w:pPr>
              <w:keepNext/>
              <w:keepLines/>
              <w:spacing w:after="120"/>
              <w:outlineLvl w:val="0"/>
              <w:rPr>
                <w:rFonts w:asciiTheme="minorHAnsi" w:hAnsiTheme="minorHAnsi"/>
                <w:sz w:val="22"/>
                <w:szCs w:val="22"/>
                <w:lang w:val="es-ES"/>
              </w:rPr>
            </w:pPr>
            <w:r w:rsidRPr="00217744">
              <w:rPr>
                <w:rFonts w:asciiTheme="minorHAnsi" w:hAnsiTheme="minorHAnsi"/>
                <w:sz w:val="22"/>
                <w:szCs w:val="22"/>
                <w:lang w:val="es-ES"/>
              </w:rPr>
              <w:t xml:space="preserve">A la terminación </w:t>
            </w:r>
            <w:r w:rsidR="0000166F">
              <w:rPr>
                <w:rFonts w:asciiTheme="minorHAnsi" w:hAnsiTheme="minorHAnsi"/>
                <w:sz w:val="22"/>
                <w:szCs w:val="22"/>
                <w:lang w:val="es-ES"/>
              </w:rPr>
              <w:t>realizada por e</w:t>
            </w:r>
            <w:r w:rsidRPr="00217744">
              <w:rPr>
                <w:rFonts w:asciiTheme="minorHAnsi" w:hAnsiTheme="minorHAnsi"/>
                <w:sz w:val="22"/>
                <w:szCs w:val="22"/>
                <w:lang w:val="es-ES"/>
              </w:rPr>
              <w:t xml:space="preserve">l Comprador conforme a los artículos 14, 15, </w:t>
            </w:r>
            <w:r w:rsidR="0000166F">
              <w:rPr>
                <w:rFonts w:asciiTheme="minorHAnsi" w:hAnsiTheme="minorHAnsi"/>
                <w:sz w:val="22"/>
                <w:szCs w:val="22"/>
                <w:lang w:val="es-ES"/>
              </w:rPr>
              <w:t>ó</w:t>
            </w:r>
            <w:r w:rsidRPr="00217744">
              <w:rPr>
                <w:rFonts w:asciiTheme="minorHAnsi" w:hAnsiTheme="minorHAnsi"/>
                <w:sz w:val="22"/>
                <w:szCs w:val="22"/>
                <w:lang w:val="es-ES"/>
              </w:rPr>
              <w:t xml:space="preserve"> 16, el Comprador podrá, a su elección, compra</w:t>
            </w:r>
            <w:r w:rsidR="0000166F">
              <w:rPr>
                <w:rFonts w:asciiTheme="minorHAnsi" w:hAnsiTheme="minorHAnsi"/>
                <w:sz w:val="22"/>
                <w:szCs w:val="22"/>
                <w:lang w:val="es-ES"/>
              </w:rPr>
              <w:t>rle al</w:t>
            </w:r>
            <w:r w:rsidRPr="00217744">
              <w:rPr>
                <w:rFonts w:asciiTheme="minorHAnsi" w:hAnsiTheme="minorHAnsi"/>
                <w:sz w:val="22"/>
                <w:szCs w:val="22"/>
                <w:lang w:val="es-ES"/>
              </w:rPr>
              <w:t xml:space="preserve"> Vendedor cualquiera o tod</w:t>
            </w:r>
            <w:r w:rsidR="0000166F">
              <w:rPr>
                <w:rFonts w:asciiTheme="minorHAnsi" w:hAnsiTheme="minorHAnsi"/>
                <w:sz w:val="22"/>
                <w:szCs w:val="22"/>
                <w:lang w:val="es-ES"/>
              </w:rPr>
              <w:t xml:space="preserve">o el inventario de </w:t>
            </w:r>
            <w:r w:rsidRPr="00217744">
              <w:rPr>
                <w:rFonts w:asciiTheme="minorHAnsi" w:hAnsiTheme="minorHAnsi"/>
                <w:sz w:val="22"/>
                <w:szCs w:val="22"/>
                <w:lang w:val="es-ES"/>
              </w:rPr>
              <w:t xml:space="preserve">materias primas, trabajo en proceso y producto terminado relacionados con los bienes </w:t>
            </w:r>
            <w:r w:rsidR="0000166F">
              <w:rPr>
                <w:rFonts w:asciiTheme="minorHAnsi" w:hAnsiTheme="minorHAnsi"/>
                <w:sz w:val="22"/>
                <w:szCs w:val="22"/>
                <w:lang w:val="es-ES"/>
              </w:rPr>
              <w:t xml:space="preserve">bajo </w:t>
            </w:r>
            <w:r w:rsidRPr="00217744">
              <w:rPr>
                <w:rFonts w:asciiTheme="minorHAnsi" w:hAnsiTheme="minorHAnsi"/>
                <w:sz w:val="22"/>
                <w:szCs w:val="22"/>
                <w:lang w:val="es-ES"/>
              </w:rPr>
              <w:t xml:space="preserve">el Contrato que son utilizables y en una condición comercial. El precio de compra de </w:t>
            </w:r>
            <w:r w:rsidR="0000166F">
              <w:rPr>
                <w:rFonts w:asciiTheme="minorHAnsi" w:hAnsiTheme="minorHAnsi"/>
                <w:sz w:val="22"/>
                <w:szCs w:val="22"/>
                <w:lang w:val="es-ES"/>
              </w:rPr>
              <w:t>dichos</w:t>
            </w:r>
            <w:r w:rsidRPr="00217744">
              <w:rPr>
                <w:rFonts w:asciiTheme="minorHAnsi" w:hAnsiTheme="minorHAnsi"/>
                <w:sz w:val="22"/>
                <w:szCs w:val="22"/>
                <w:lang w:val="es-ES"/>
              </w:rPr>
              <w:t xml:space="preserve"> productos terminados, materias primas y trabajo en proceso, y la única y exclusiva recuperación del </w:t>
            </w:r>
            <w:r w:rsidR="0000166F">
              <w:rPr>
                <w:rFonts w:asciiTheme="minorHAnsi" w:hAnsiTheme="minorHAnsi"/>
                <w:sz w:val="22"/>
                <w:szCs w:val="22"/>
                <w:lang w:val="es-ES"/>
              </w:rPr>
              <w:t>V</w:t>
            </w:r>
            <w:r w:rsidRPr="00217744">
              <w:rPr>
                <w:rFonts w:asciiTheme="minorHAnsi" w:hAnsiTheme="minorHAnsi"/>
                <w:sz w:val="22"/>
                <w:szCs w:val="22"/>
                <w:lang w:val="es-ES"/>
              </w:rPr>
              <w:t xml:space="preserve">endedor </w:t>
            </w:r>
            <w:r w:rsidR="0000166F">
              <w:rPr>
                <w:rFonts w:asciiTheme="minorHAnsi" w:hAnsiTheme="minorHAnsi"/>
                <w:sz w:val="22"/>
                <w:szCs w:val="22"/>
                <w:lang w:val="es-ES"/>
              </w:rPr>
              <w:t>por parte del C</w:t>
            </w:r>
            <w:r w:rsidRPr="00217744">
              <w:rPr>
                <w:rFonts w:asciiTheme="minorHAnsi" w:hAnsiTheme="minorHAnsi"/>
                <w:sz w:val="22"/>
                <w:szCs w:val="22"/>
                <w:lang w:val="es-ES"/>
              </w:rPr>
              <w:t xml:space="preserve">omprador (sin tener en cuenta la teoría legal que es la base para cualquier reclamación </w:t>
            </w:r>
            <w:r w:rsidR="0000166F">
              <w:rPr>
                <w:rFonts w:asciiTheme="minorHAnsi" w:hAnsiTheme="minorHAnsi"/>
                <w:sz w:val="22"/>
                <w:szCs w:val="22"/>
                <w:lang w:val="es-ES"/>
              </w:rPr>
              <w:t xml:space="preserve">por parte </w:t>
            </w:r>
            <w:r w:rsidRPr="00217744">
              <w:rPr>
                <w:rFonts w:asciiTheme="minorHAnsi" w:hAnsiTheme="minorHAnsi"/>
                <w:sz w:val="22"/>
                <w:szCs w:val="22"/>
                <w:lang w:val="es-ES"/>
              </w:rPr>
              <w:t>del Vendedor) a causa de dicha terminación, será</w:t>
            </w:r>
            <w:r w:rsidR="0000166F">
              <w:rPr>
                <w:rFonts w:asciiTheme="minorHAnsi" w:hAnsiTheme="minorHAnsi"/>
                <w:sz w:val="22"/>
                <w:szCs w:val="22"/>
                <w:lang w:val="es-ES"/>
              </w:rPr>
              <w:t xml:space="preserve"> (a) el precio del C</w:t>
            </w:r>
            <w:r w:rsidRPr="00217744">
              <w:rPr>
                <w:rFonts w:asciiTheme="minorHAnsi" w:hAnsiTheme="minorHAnsi"/>
                <w:sz w:val="22"/>
                <w:szCs w:val="22"/>
                <w:lang w:val="es-ES"/>
              </w:rPr>
              <w:t>ontrato para todos los bienes o servicios que a partir de la fecha de terminación se han completado de acuerdo con el Contrato y entregados y aceptados por el Comprador y no pagados previamente, más (b) los cost</w:t>
            </w:r>
            <w:r w:rsidR="00765E43">
              <w:rPr>
                <w:rFonts w:asciiTheme="minorHAnsi" w:hAnsiTheme="minorHAnsi"/>
                <w:sz w:val="22"/>
                <w:szCs w:val="22"/>
                <w:lang w:val="es-ES"/>
              </w:rPr>
              <w:t>o</w:t>
            </w:r>
            <w:r w:rsidRPr="00217744">
              <w:rPr>
                <w:rFonts w:asciiTheme="minorHAnsi" w:hAnsiTheme="minorHAnsi"/>
                <w:sz w:val="22"/>
                <w:szCs w:val="22"/>
                <w:lang w:val="es-ES"/>
              </w:rPr>
              <w:t>s reales de</w:t>
            </w:r>
            <w:r w:rsidR="00765E43">
              <w:rPr>
                <w:rFonts w:asciiTheme="minorHAnsi" w:hAnsiTheme="minorHAnsi"/>
                <w:sz w:val="22"/>
                <w:szCs w:val="22"/>
                <w:lang w:val="es-ES"/>
              </w:rPr>
              <w:t>l</w:t>
            </w:r>
            <w:r w:rsidRPr="00217744">
              <w:rPr>
                <w:rFonts w:asciiTheme="minorHAnsi" w:hAnsiTheme="minorHAnsi"/>
                <w:sz w:val="22"/>
                <w:szCs w:val="22"/>
                <w:lang w:val="es-ES"/>
              </w:rPr>
              <w:t xml:space="preserve"> trabajo en proceso y materias primas </w:t>
            </w:r>
            <w:r w:rsidR="00765E43">
              <w:rPr>
                <w:rFonts w:asciiTheme="minorHAnsi" w:hAnsiTheme="minorHAnsi"/>
                <w:sz w:val="22"/>
                <w:szCs w:val="22"/>
                <w:lang w:val="es-ES"/>
              </w:rPr>
              <w:t>realizados</w:t>
            </w:r>
            <w:r w:rsidRPr="00217744">
              <w:rPr>
                <w:rFonts w:asciiTheme="minorHAnsi" w:hAnsiTheme="minorHAnsi"/>
                <w:sz w:val="22"/>
                <w:szCs w:val="22"/>
                <w:lang w:val="es-ES"/>
              </w:rPr>
              <w:t xml:space="preserve"> por el Vendedor </w:t>
            </w:r>
            <w:r w:rsidR="00765E43">
              <w:rPr>
                <w:rFonts w:asciiTheme="minorHAnsi" w:hAnsiTheme="minorHAnsi"/>
                <w:sz w:val="22"/>
                <w:szCs w:val="22"/>
                <w:lang w:val="es-ES"/>
              </w:rPr>
              <w:t xml:space="preserve">para </w:t>
            </w:r>
            <w:r w:rsidRPr="00217744">
              <w:rPr>
                <w:rFonts w:asciiTheme="minorHAnsi" w:hAnsiTheme="minorHAnsi"/>
                <w:sz w:val="22"/>
                <w:szCs w:val="22"/>
                <w:lang w:val="es-ES"/>
              </w:rPr>
              <w:t xml:space="preserve">el suministro de los bienes o servicios </w:t>
            </w:r>
            <w:r w:rsidR="00765E43">
              <w:rPr>
                <w:rFonts w:asciiTheme="minorHAnsi" w:hAnsiTheme="minorHAnsi"/>
                <w:sz w:val="22"/>
                <w:szCs w:val="22"/>
                <w:lang w:val="es-ES"/>
              </w:rPr>
              <w:t xml:space="preserve">bajo </w:t>
            </w:r>
            <w:r w:rsidRPr="00217744">
              <w:rPr>
                <w:rFonts w:asciiTheme="minorHAnsi" w:hAnsiTheme="minorHAnsi"/>
                <w:sz w:val="22"/>
                <w:szCs w:val="22"/>
                <w:lang w:val="es-ES"/>
              </w:rPr>
              <w:t xml:space="preserve">el Contrato en la medida de </w:t>
            </w:r>
            <w:r w:rsidR="00765E43">
              <w:rPr>
                <w:rFonts w:asciiTheme="minorHAnsi" w:hAnsiTheme="minorHAnsi"/>
                <w:sz w:val="22"/>
                <w:szCs w:val="22"/>
                <w:lang w:val="es-ES"/>
              </w:rPr>
              <w:t xml:space="preserve">que </w:t>
            </w:r>
            <w:r w:rsidRPr="00217744">
              <w:rPr>
                <w:rFonts w:asciiTheme="minorHAnsi" w:hAnsiTheme="minorHAnsi"/>
                <w:sz w:val="22"/>
                <w:szCs w:val="22"/>
                <w:lang w:val="es-ES"/>
              </w:rPr>
              <w:t>tales costos son de un monto razonable y son correctamente asigna</w:t>
            </w:r>
            <w:r w:rsidR="00765E43">
              <w:rPr>
                <w:rFonts w:asciiTheme="minorHAnsi" w:hAnsiTheme="minorHAnsi"/>
                <w:sz w:val="22"/>
                <w:szCs w:val="22"/>
                <w:lang w:val="es-ES"/>
              </w:rPr>
              <w:t>dos</w:t>
            </w:r>
            <w:r w:rsidRPr="00217744">
              <w:rPr>
                <w:rFonts w:asciiTheme="minorHAnsi" w:hAnsiTheme="minorHAnsi"/>
                <w:sz w:val="22"/>
                <w:szCs w:val="22"/>
                <w:lang w:val="es-ES"/>
              </w:rPr>
              <w:t xml:space="preserve"> o prorratea</w:t>
            </w:r>
            <w:r w:rsidR="00765E43">
              <w:rPr>
                <w:rFonts w:asciiTheme="minorHAnsi" w:hAnsiTheme="minorHAnsi"/>
                <w:sz w:val="22"/>
                <w:szCs w:val="22"/>
                <w:lang w:val="es-ES"/>
              </w:rPr>
              <w:t>dos</w:t>
            </w:r>
            <w:r w:rsidRPr="00217744">
              <w:rPr>
                <w:rFonts w:asciiTheme="minorHAnsi" w:hAnsiTheme="minorHAnsi"/>
                <w:sz w:val="22"/>
                <w:szCs w:val="22"/>
                <w:lang w:val="es-ES"/>
              </w:rPr>
              <w:t xml:space="preserve"> según los principios contables generalmente aceptados para la parte terminada del Contrato menos (c) el valor razonable o el costo (el que sea mayor) de los bienes o materiales utilizados o vendidos por el Vendedor con el consentimiento por escrito del Comprador. </w:t>
            </w:r>
            <w:r w:rsidR="00765E43">
              <w:rPr>
                <w:rFonts w:asciiTheme="minorHAnsi" w:hAnsiTheme="minorHAnsi"/>
                <w:sz w:val="22"/>
                <w:szCs w:val="22"/>
                <w:lang w:val="es-ES"/>
              </w:rPr>
              <w:t xml:space="preserve"> </w:t>
            </w:r>
            <w:r w:rsidRPr="00217744">
              <w:rPr>
                <w:rFonts w:asciiTheme="minorHAnsi" w:hAnsiTheme="minorHAnsi"/>
                <w:sz w:val="22"/>
                <w:szCs w:val="22"/>
                <w:lang w:val="es-ES"/>
              </w:rPr>
              <w:t xml:space="preserve">En ningún caso se requerirá </w:t>
            </w:r>
            <w:r w:rsidR="00765E43">
              <w:rPr>
                <w:rFonts w:asciiTheme="minorHAnsi" w:hAnsiTheme="minorHAnsi"/>
                <w:sz w:val="22"/>
                <w:szCs w:val="22"/>
                <w:lang w:val="es-ES"/>
              </w:rPr>
              <w:t>que el C</w:t>
            </w:r>
            <w:r w:rsidRPr="00217744">
              <w:rPr>
                <w:rFonts w:asciiTheme="minorHAnsi" w:hAnsiTheme="minorHAnsi"/>
                <w:sz w:val="22"/>
                <w:szCs w:val="22"/>
                <w:lang w:val="es-ES"/>
              </w:rPr>
              <w:t>omprador pag</w:t>
            </w:r>
            <w:r w:rsidR="00765E43">
              <w:rPr>
                <w:rFonts w:asciiTheme="minorHAnsi" w:hAnsiTheme="minorHAnsi"/>
                <w:sz w:val="22"/>
                <w:szCs w:val="22"/>
                <w:lang w:val="es-ES"/>
              </w:rPr>
              <w:t>ue</w:t>
            </w:r>
            <w:r w:rsidRPr="00217744">
              <w:rPr>
                <w:rFonts w:asciiTheme="minorHAnsi" w:hAnsiTheme="minorHAnsi"/>
                <w:sz w:val="22"/>
                <w:szCs w:val="22"/>
                <w:lang w:val="es-ES"/>
              </w:rPr>
              <w:t xml:space="preserve"> por los productos terminados, productos en proceso o materias primas que el Vendedor fabrique o promueva en cantidades que exceden las </w:t>
            </w:r>
            <w:r w:rsidR="00765E43">
              <w:rPr>
                <w:rFonts w:asciiTheme="minorHAnsi" w:hAnsiTheme="minorHAnsi"/>
                <w:sz w:val="22"/>
                <w:szCs w:val="22"/>
                <w:lang w:val="es-ES"/>
              </w:rPr>
              <w:t xml:space="preserve">que el </w:t>
            </w:r>
            <w:r w:rsidRPr="00217744">
              <w:rPr>
                <w:rFonts w:asciiTheme="minorHAnsi" w:hAnsiTheme="minorHAnsi"/>
                <w:sz w:val="22"/>
                <w:szCs w:val="22"/>
                <w:lang w:val="es-ES"/>
              </w:rPr>
              <w:t xml:space="preserve">Comprador autoriza en los comunicados de entrega ni </w:t>
            </w:r>
            <w:r w:rsidR="00765E43">
              <w:rPr>
                <w:rFonts w:asciiTheme="minorHAnsi" w:hAnsiTheme="minorHAnsi"/>
                <w:sz w:val="22"/>
                <w:szCs w:val="22"/>
                <w:lang w:val="es-ES"/>
              </w:rPr>
              <w:t xml:space="preserve">tampoco </w:t>
            </w:r>
            <w:r w:rsidRPr="00217744">
              <w:rPr>
                <w:rFonts w:asciiTheme="minorHAnsi" w:hAnsiTheme="minorHAnsi"/>
                <w:sz w:val="22"/>
                <w:szCs w:val="22"/>
                <w:lang w:val="es-ES"/>
              </w:rPr>
              <w:t xml:space="preserve">el </w:t>
            </w:r>
            <w:r w:rsidR="00765E43">
              <w:rPr>
                <w:rFonts w:asciiTheme="minorHAnsi" w:hAnsiTheme="minorHAnsi"/>
                <w:sz w:val="22"/>
                <w:szCs w:val="22"/>
                <w:lang w:val="es-ES"/>
              </w:rPr>
              <w:t>C</w:t>
            </w:r>
            <w:r w:rsidRPr="00217744">
              <w:rPr>
                <w:rFonts w:asciiTheme="minorHAnsi" w:hAnsiTheme="minorHAnsi"/>
                <w:sz w:val="22"/>
                <w:szCs w:val="22"/>
                <w:lang w:val="es-ES"/>
              </w:rPr>
              <w:t>omprador ser</w:t>
            </w:r>
            <w:r w:rsidR="00765E43">
              <w:rPr>
                <w:rFonts w:asciiTheme="minorHAnsi" w:hAnsiTheme="minorHAnsi"/>
                <w:sz w:val="22"/>
                <w:szCs w:val="22"/>
                <w:lang w:val="es-ES"/>
              </w:rPr>
              <w:t>á</w:t>
            </w:r>
            <w:r w:rsidRPr="00217744">
              <w:rPr>
                <w:rFonts w:asciiTheme="minorHAnsi" w:hAnsiTheme="minorHAnsi"/>
                <w:sz w:val="22"/>
                <w:szCs w:val="22"/>
                <w:lang w:val="es-ES"/>
              </w:rPr>
              <w:t xml:space="preserve"> obligado a pagar por los bienes o materiales que s</w:t>
            </w:r>
            <w:r w:rsidR="00765E43">
              <w:rPr>
                <w:rFonts w:asciiTheme="minorHAnsi" w:hAnsiTheme="minorHAnsi"/>
                <w:sz w:val="22"/>
                <w:szCs w:val="22"/>
                <w:lang w:val="es-ES"/>
              </w:rPr>
              <w:t xml:space="preserve">e encuentran en las existencias estándar </w:t>
            </w:r>
            <w:r w:rsidRPr="00217744">
              <w:rPr>
                <w:rFonts w:asciiTheme="minorHAnsi" w:hAnsiTheme="minorHAnsi"/>
                <w:sz w:val="22"/>
                <w:szCs w:val="22"/>
                <w:lang w:val="es-ES"/>
              </w:rPr>
              <w:t xml:space="preserve">del Vendedor o que son fácilmente negociables. Los pagos efectuados en virtud del presente artículo no excederán el precio total de los productos terminados que se producirían por el Vendedor en </w:t>
            </w:r>
            <w:r w:rsidR="00765E43">
              <w:rPr>
                <w:rFonts w:asciiTheme="minorHAnsi" w:hAnsiTheme="minorHAnsi"/>
                <w:sz w:val="22"/>
                <w:szCs w:val="22"/>
                <w:lang w:val="es-ES"/>
              </w:rPr>
              <w:t>el programa de e</w:t>
            </w:r>
            <w:r w:rsidRPr="00217744">
              <w:rPr>
                <w:rFonts w:asciiTheme="minorHAnsi" w:hAnsiTheme="minorHAnsi"/>
                <w:sz w:val="22"/>
                <w:szCs w:val="22"/>
                <w:lang w:val="es-ES"/>
              </w:rPr>
              <w:t>ntrega o libera</w:t>
            </w:r>
            <w:r w:rsidR="00765E43">
              <w:rPr>
                <w:rFonts w:asciiTheme="minorHAnsi" w:hAnsiTheme="minorHAnsi"/>
                <w:sz w:val="22"/>
                <w:szCs w:val="22"/>
                <w:lang w:val="es-ES"/>
              </w:rPr>
              <w:t>ció</w:t>
            </w:r>
            <w:r w:rsidRPr="00217744">
              <w:rPr>
                <w:rFonts w:asciiTheme="minorHAnsi" w:hAnsiTheme="minorHAnsi"/>
                <w:sz w:val="22"/>
                <w:szCs w:val="22"/>
                <w:lang w:val="es-ES"/>
              </w:rPr>
              <w:t xml:space="preserve">n pendientes </w:t>
            </w:r>
            <w:r w:rsidR="00765E43">
              <w:rPr>
                <w:rFonts w:asciiTheme="minorHAnsi" w:hAnsiTheme="minorHAnsi"/>
                <w:sz w:val="22"/>
                <w:szCs w:val="22"/>
                <w:lang w:val="es-ES"/>
              </w:rPr>
              <w:t>a</w:t>
            </w:r>
            <w:r w:rsidRPr="00217744">
              <w:rPr>
                <w:rFonts w:asciiTheme="minorHAnsi" w:hAnsiTheme="minorHAnsi"/>
                <w:sz w:val="22"/>
                <w:szCs w:val="22"/>
                <w:lang w:val="es-ES"/>
              </w:rPr>
              <w:t xml:space="preserve"> la fecha de terminación.</w:t>
            </w:r>
          </w:p>
        </w:tc>
      </w:tr>
      <w:tr w:rsidR="00BA030A" w:rsidTr="00470909">
        <w:trPr>
          <w:cantSplit/>
        </w:trPr>
        <w:tc>
          <w:tcPr>
            <w:tcW w:w="4788" w:type="dxa"/>
          </w:tcPr>
          <w:p w:rsidR="00BA030A" w:rsidRPr="00CA216F" w:rsidRDefault="00BA030A" w:rsidP="00880419">
            <w:pPr>
              <w:keepNext/>
              <w:keepLines/>
              <w:numPr>
                <w:ilvl w:val="1"/>
                <w:numId w:val="7"/>
              </w:numPr>
              <w:spacing w:after="120"/>
              <w:ind w:left="1440" w:hanging="720"/>
              <w:outlineLvl w:val="1"/>
              <w:rPr>
                <w:rFonts w:asciiTheme="minorHAnsi" w:hAnsiTheme="minorHAnsi"/>
                <w:sz w:val="22"/>
                <w:szCs w:val="22"/>
                <w:lang w:val="en-US"/>
              </w:rPr>
            </w:pPr>
            <w:bookmarkStart w:id="55" w:name="_Toc296596944"/>
            <w:r w:rsidRPr="00CA216F">
              <w:rPr>
                <w:rFonts w:asciiTheme="minorHAnsi" w:hAnsiTheme="minorHAnsi"/>
                <w:sz w:val="22"/>
                <w:szCs w:val="22"/>
                <w:lang w:val="en-US"/>
              </w:rPr>
              <w:lastRenderedPageBreak/>
              <w:t>Termination Claim.</w:t>
            </w:r>
            <w:bookmarkEnd w:id="55"/>
          </w:p>
        </w:tc>
        <w:tc>
          <w:tcPr>
            <w:tcW w:w="4788" w:type="dxa"/>
          </w:tcPr>
          <w:p w:rsidR="00BA030A" w:rsidRDefault="00765E43" w:rsidP="00765E43">
            <w:pPr>
              <w:keepNext/>
              <w:keepLines/>
              <w:spacing w:after="120"/>
              <w:outlineLvl w:val="0"/>
              <w:rPr>
                <w:rFonts w:asciiTheme="minorHAnsi" w:hAnsiTheme="minorHAnsi"/>
                <w:sz w:val="22"/>
                <w:szCs w:val="22"/>
                <w:lang w:val="en-US"/>
              </w:rPr>
            </w:pPr>
            <w:r>
              <w:rPr>
                <w:rFonts w:asciiTheme="minorHAnsi" w:hAnsiTheme="minorHAnsi"/>
                <w:sz w:val="22"/>
                <w:szCs w:val="22"/>
                <w:lang w:val="en-US"/>
              </w:rPr>
              <w:t>e</w:t>
            </w:r>
            <w:r w:rsidR="00371380">
              <w:rPr>
                <w:rFonts w:asciiTheme="minorHAnsi" w:hAnsiTheme="minorHAnsi"/>
                <w:sz w:val="22"/>
                <w:szCs w:val="22"/>
                <w:lang w:val="en-US"/>
              </w:rPr>
              <w:t>.</w:t>
            </w:r>
            <w:r>
              <w:rPr>
                <w:rFonts w:asciiTheme="minorHAnsi" w:hAnsiTheme="minorHAnsi"/>
                <w:sz w:val="22"/>
                <w:szCs w:val="22"/>
                <w:lang w:val="en-US"/>
              </w:rPr>
              <w:t xml:space="preserve"> Reclamación por Terminación.</w:t>
            </w:r>
          </w:p>
        </w:tc>
      </w:tr>
      <w:tr w:rsidR="00BA030A" w:rsidRPr="00037DBB" w:rsidTr="00470909">
        <w:trPr>
          <w:cantSplit/>
        </w:trPr>
        <w:tc>
          <w:tcPr>
            <w:tcW w:w="4788" w:type="dxa"/>
          </w:tcPr>
          <w:p w:rsidR="00BA030A" w:rsidRPr="00CA216F" w:rsidRDefault="00BA030A" w:rsidP="00BA030A">
            <w:pPr>
              <w:spacing w:after="120"/>
              <w:ind w:firstLine="720"/>
              <w:rPr>
                <w:rFonts w:asciiTheme="minorHAnsi" w:hAnsiTheme="minorHAnsi"/>
                <w:sz w:val="22"/>
                <w:szCs w:val="22"/>
                <w:lang w:val="en-US"/>
              </w:rPr>
            </w:pPr>
            <w:r w:rsidRPr="00CA216F">
              <w:rPr>
                <w:rFonts w:asciiTheme="minorHAnsi" w:hAnsiTheme="minorHAnsi"/>
                <w:sz w:val="22"/>
                <w:szCs w:val="22"/>
                <w:lang w:val="en-US"/>
              </w:rPr>
              <w:t>Within 60 days after the effective date of termination under Articles 15 or 16, Seller will furnish Buyer with its comprehensive termination claim, together with all supporting data that will consist exclusively of the items of Buyer’s obligation to Seller that are listed in the Contract, and will thereafter promptly furnish any supplemental and supporting information Buyer requests.  Buyer may audit Seller’s records before or after payment to verify amounts requested in Seller’s termination claim.  If Seller fails to submit a termination claim in strict accordance with this Article, then Seller’s claims shall be deemed thereafter waived and of no further force or effect.</w:t>
            </w:r>
          </w:p>
        </w:tc>
        <w:tc>
          <w:tcPr>
            <w:tcW w:w="4788" w:type="dxa"/>
          </w:tcPr>
          <w:p w:rsidR="00BA030A" w:rsidRPr="00765E43" w:rsidRDefault="00765E43" w:rsidP="008A28EC">
            <w:pPr>
              <w:keepNext/>
              <w:keepLines/>
              <w:spacing w:after="120"/>
              <w:outlineLvl w:val="0"/>
              <w:rPr>
                <w:rFonts w:asciiTheme="minorHAnsi" w:hAnsiTheme="minorHAnsi"/>
                <w:sz w:val="22"/>
                <w:szCs w:val="22"/>
                <w:lang w:val="es-ES"/>
              </w:rPr>
            </w:pPr>
            <w:r w:rsidRPr="00765E43">
              <w:rPr>
                <w:rFonts w:asciiTheme="minorHAnsi" w:hAnsiTheme="minorHAnsi"/>
                <w:sz w:val="22"/>
                <w:szCs w:val="22"/>
                <w:lang w:val="es-ES"/>
              </w:rPr>
              <w:t xml:space="preserve">Dentro de los 60 días </w:t>
            </w:r>
            <w:r w:rsidR="002D140D">
              <w:rPr>
                <w:rFonts w:asciiTheme="minorHAnsi" w:hAnsiTheme="minorHAnsi"/>
                <w:sz w:val="22"/>
                <w:szCs w:val="22"/>
                <w:lang w:val="es-ES"/>
              </w:rPr>
              <w:t>posteriores a</w:t>
            </w:r>
            <w:r w:rsidRPr="00765E43">
              <w:rPr>
                <w:rFonts w:asciiTheme="minorHAnsi" w:hAnsiTheme="minorHAnsi"/>
                <w:sz w:val="22"/>
                <w:szCs w:val="22"/>
                <w:lang w:val="es-ES"/>
              </w:rPr>
              <w:t xml:space="preserve"> la fecha de </w:t>
            </w:r>
            <w:r w:rsidR="002D140D">
              <w:rPr>
                <w:rFonts w:asciiTheme="minorHAnsi" w:hAnsiTheme="minorHAnsi"/>
                <w:sz w:val="22"/>
                <w:szCs w:val="22"/>
                <w:lang w:val="es-ES"/>
              </w:rPr>
              <w:t xml:space="preserve">terminación bajo </w:t>
            </w:r>
            <w:r w:rsidRPr="00765E43">
              <w:rPr>
                <w:rFonts w:asciiTheme="minorHAnsi" w:hAnsiTheme="minorHAnsi"/>
                <w:sz w:val="22"/>
                <w:szCs w:val="22"/>
                <w:lang w:val="es-ES"/>
              </w:rPr>
              <w:t xml:space="preserve">los artículos 15 </w:t>
            </w:r>
            <w:r w:rsidR="002D140D">
              <w:rPr>
                <w:rFonts w:asciiTheme="minorHAnsi" w:hAnsiTheme="minorHAnsi"/>
                <w:sz w:val="22"/>
                <w:szCs w:val="22"/>
                <w:lang w:val="es-ES"/>
              </w:rPr>
              <w:t>ó</w:t>
            </w:r>
            <w:r w:rsidRPr="00765E43">
              <w:rPr>
                <w:rFonts w:asciiTheme="minorHAnsi" w:hAnsiTheme="minorHAnsi"/>
                <w:sz w:val="22"/>
                <w:szCs w:val="22"/>
                <w:lang w:val="es-ES"/>
              </w:rPr>
              <w:t xml:space="preserve"> 16, el Vendedor deberá entregar al Comprador su reclamación de terminación integral, junto con todos los datos de </w:t>
            </w:r>
            <w:r w:rsidR="002D140D">
              <w:rPr>
                <w:rFonts w:asciiTheme="minorHAnsi" w:hAnsiTheme="minorHAnsi"/>
                <w:sz w:val="22"/>
                <w:szCs w:val="22"/>
                <w:lang w:val="es-ES"/>
              </w:rPr>
              <w:t>soporte</w:t>
            </w:r>
            <w:r w:rsidRPr="00765E43">
              <w:rPr>
                <w:rFonts w:asciiTheme="minorHAnsi" w:hAnsiTheme="minorHAnsi"/>
                <w:sz w:val="22"/>
                <w:szCs w:val="22"/>
                <w:lang w:val="es-ES"/>
              </w:rPr>
              <w:t xml:space="preserve"> que se compongan exclusivamente de los </w:t>
            </w:r>
            <w:r w:rsidR="002D140D">
              <w:rPr>
                <w:rFonts w:asciiTheme="minorHAnsi" w:hAnsiTheme="minorHAnsi"/>
                <w:sz w:val="22"/>
                <w:szCs w:val="22"/>
                <w:lang w:val="es-ES"/>
              </w:rPr>
              <w:t>elementos de la obligación del C</w:t>
            </w:r>
            <w:r w:rsidRPr="00765E43">
              <w:rPr>
                <w:rFonts w:asciiTheme="minorHAnsi" w:hAnsiTheme="minorHAnsi"/>
                <w:sz w:val="22"/>
                <w:szCs w:val="22"/>
                <w:lang w:val="es-ES"/>
              </w:rPr>
              <w:t xml:space="preserve">omprador </w:t>
            </w:r>
            <w:r w:rsidR="002D140D">
              <w:rPr>
                <w:rFonts w:asciiTheme="minorHAnsi" w:hAnsiTheme="minorHAnsi"/>
                <w:sz w:val="22"/>
                <w:szCs w:val="22"/>
                <w:lang w:val="es-ES"/>
              </w:rPr>
              <w:t>con el V</w:t>
            </w:r>
            <w:r w:rsidRPr="00765E43">
              <w:rPr>
                <w:rFonts w:asciiTheme="minorHAnsi" w:hAnsiTheme="minorHAnsi"/>
                <w:sz w:val="22"/>
                <w:szCs w:val="22"/>
                <w:lang w:val="es-ES"/>
              </w:rPr>
              <w:t xml:space="preserve">endedor que se enumeran en el Contrato, y a partir de entonces </w:t>
            </w:r>
            <w:r w:rsidR="002D140D">
              <w:rPr>
                <w:rFonts w:asciiTheme="minorHAnsi" w:hAnsiTheme="minorHAnsi"/>
                <w:sz w:val="22"/>
                <w:szCs w:val="22"/>
                <w:lang w:val="es-ES"/>
              </w:rPr>
              <w:t xml:space="preserve">entregará </w:t>
            </w:r>
            <w:r w:rsidRPr="00765E43">
              <w:rPr>
                <w:rFonts w:asciiTheme="minorHAnsi" w:hAnsiTheme="minorHAnsi"/>
                <w:sz w:val="22"/>
                <w:szCs w:val="22"/>
                <w:lang w:val="es-ES"/>
              </w:rPr>
              <w:t xml:space="preserve">con prontitud cualquier </w:t>
            </w:r>
            <w:r w:rsidR="002D140D">
              <w:rPr>
                <w:rFonts w:asciiTheme="minorHAnsi" w:hAnsiTheme="minorHAnsi"/>
                <w:sz w:val="22"/>
                <w:szCs w:val="22"/>
                <w:lang w:val="es-ES"/>
              </w:rPr>
              <w:t>suplemento o información de soporte que solicite el Comprador</w:t>
            </w:r>
            <w:r w:rsidR="008A28EC">
              <w:rPr>
                <w:rFonts w:asciiTheme="minorHAnsi" w:hAnsiTheme="minorHAnsi"/>
                <w:sz w:val="22"/>
                <w:szCs w:val="22"/>
                <w:lang w:val="es-ES"/>
              </w:rPr>
              <w:t xml:space="preserve">.  El </w:t>
            </w:r>
            <w:r w:rsidRPr="00765E43">
              <w:rPr>
                <w:rFonts w:asciiTheme="minorHAnsi" w:hAnsiTheme="minorHAnsi"/>
                <w:sz w:val="22"/>
                <w:szCs w:val="22"/>
                <w:lang w:val="es-ES"/>
              </w:rPr>
              <w:t>Comprador podrá auditar los registros del Vendedor antes o después del pago para verificar los importes solicitados en</w:t>
            </w:r>
            <w:r w:rsidR="008A28EC">
              <w:rPr>
                <w:rFonts w:asciiTheme="minorHAnsi" w:hAnsiTheme="minorHAnsi"/>
                <w:sz w:val="22"/>
                <w:szCs w:val="22"/>
                <w:lang w:val="es-ES"/>
              </w:rPr>
              <w:t xml:space="preserve"> la</w:t>
            </w:r>
            <w:r w:rsidRPr="00765E43">
              <w:rPr>
                <w:rFonts w:asciiTheme="minorHAnsi" w:hAnsiTheme="minorHAnsi"/>
                <w:sz w:val="22"/>
                <w:szCs w:val="22"/>
                <w:lang w:val="es-ES"/>
              </w:rPr>
              <w:t xml:space="preserve"> reclamación de terminación del </w:t>
            </w:r>
            <w:r w:rsidR="008A28EC">
              <w:rPr>
                <w:rFonts w:asciiTheme="minorHAnsi" w:hAnsiTheme="minorHAnsi"/>
                <w:sz w:val="22"/>
                <w:szCs w:val="22"/>
                <w:lang w:val="es-ES"/>
              </w:rPr>
              <w:t>V</w:t>
            </w:r>
            <w:r w:rsidRPr="00765E43">
              <w:rPr>
                <w:rFonts w:asciiTheme="minorHAnsi" w:hAnsiTheme="minorHAnsi"/>
                <w:sz w:val="22"/>
                <w:szCs w:val="22"/>
                <w:lang w:val="es-ES"/>
              </w:rPr>
              <w:t>endedor. Si el Vendedor no presenta una reclam</w:t>
            </w:r>
            <w:r w:rsidR="008A28EC">
              <w:rPr>
                <w:rFonts w:asciiTheme="minorHAnsi" w:hAnsiTheme="minorHAnsi"/>
                <w:sz w:val="22"/>
                <w:szCs w:val="22"/>
                <w:lang w:val="es-ES"/>
              </w:rPr>
              <w:t xml:space="preserve">ación de terminación en estricto apego </w:t>
            </w:r>
            <w:r w:rsidRPr="00765E43">
              <w:rPr>
                <w:rFonts w:asciiTheme="minorHAnsi" w:hAnsiTheme="minorHAnsi"/>
                <w:sz w:val="22"/>
                <w:szCs w:val="22"/>
                <w:lang w:val="es-ES"/>
              </w:rPr>
              <w:t>con el presente artículo, las reclamaciones del Vendedor se considerará a partir de entonces renuncia</w:t>
            </w:r>
            <w:r w:rsidR="008A28EC">
              <w:rPr>
                <w:rFonts w:asciiTheme="minorHAnsi" w:hAnsiTheme="minorHAnsi"/>
                <w:sz w:val="22"/>
                <w:szCs w:val="22"/>
                <w:lang w:val="es-ES"/>
              </w:rPr>
              <w:t xml:space="preserve">das </w:t>
            </w:r>
            <w:r w:rsidRPr="00765E43">
              <w:rPr>
                <w:rFonts w:asciiTheme="minorHAnsi" w:hAnsiTheme="minorHAnsi"/>
                <w:sz w:val="22"/>
                <w:szCs w:val="22"/>
                <w:lang w:val="es-ES"/>
              </w:rPr>
              <w:t xml:space="preserve">y </w:t>
            </w:r>
            <w:r w:rsidR="008A28EC">
              <w:rPr>
                <w:rFonts w:asciiTheme="minorHAnsi" w:hAnsiTheme="minorHAnsi"/>
                <w:sz w:val="22"/>
                <w:szCs w:val="22"/>
                <w:lang w:val="es-ES"/>
              </w:rPr>
              <w:t>sin</w:t>
            </w:r>
            <w:r w:rsidRPr="00765E43">
              <w:rPr>
                <w:rFonts w:asciiTheme="minorHAnsi" w:hAnsiTheme="minorHAnsi"/>
                <w:sz w:val="22"/>
                <w:szCs w:val="22"/>
                <w:lang w:val="es-ES"/>
              </w:rPr>
              <w:t xml:space="preserve"> ninguna otra fuerza o efecto.</w:t>
            </w:r>
          </w:p>
        </w:tc>
      </w:tr>
      <w:tr w:rsidR="00BA030A" w:rsidRPr="00037DBB" w:rsidTr="00470909">
        <w:trPr>
          <w:cantSplit/>
        </w:trPr>
        <w:tc>
          <w:tcPr>
            <w:tcW w:w="4788" w:type="dxa"/>
          </w:tcPr>
          <w:p w:rsidR="00BA030A" w:rsidRPr="00CA216F" w:rsidRDefault="00BA030A" w:rsidP="00880419">
            <w:pPr>
              <w:keepNext/>
              <w:keepLines/>
              <w:numPr>
                <w:ilvl w:val="0"/>
                <w:numId w:val="7"/>
              </w:numPr>
              <w:spacing w:after="120"/>
              <w:ind w:left="720" w:hanging="720"/>
              <w:outlineLvl w:val="0"/>
              <w:rPr>
                <w:rFonts w:asciiTheme="minorHAnsi" w:hAnsiTheme="minorHAnsi"/>
                <w:sz w:val="22"/>
                <w:szCs w:val="22"/>
                <w:lang w:val="en-US"/>
              </w:rPr>
            </w:pPr>
            <w:bookmarkStart w:id="56" w:name="_Toc296596945"/>
            <w:r w:rsidRPr="00CA216F">
              <w:rPr>
                <w:rFonts w:asciiTheme="minorHAnsi" w:hAnsiTheme="minorHAnsi"/>
                <w:sz w:val="22"/>
                <w:szCs w:val="22"/>
                <w:lang w:val="en-US"/>
              </w:rPr>
              <w:lastRenderedPageBreak/>
              <w:t>SUPPLY TRANSITION AT END OR TERMINATION OF CONTRACT.</w:t>
            </w:r>
            <w:bookmarkEnd w:id="56"/>
          </w:p>
        </w:tc>
        <w:tc>
          <w:tcPr>
            <w:tcW w:w="4788" w:type="dxa"/>
          </w:tcPr>
          <w:p w:rsidR="00BA030A" w:rsidRPr="008A28EC" w:rsidRDefault="008A28EC" w:rsidP="00FE31A6">
            <w:pPr>
              <w:keepNext/>
              <w:keepLines/>
              <w:spacing w:after="120"/>
              <w:outlineLvl w:val="0"/>
              <w:rPr>
                <w:rFonts w:asciiTheme="minorHAnsi" w:hAnsiTheme="minorHAnsi"/>
                <w:sz w:val="22"/>
                <w:szCs w:val="22"/>
                <w:lang w:val="es-ES"/>
              </w:rPr>
            </w:pPr>
            <w:r>
              <w:rPr>
                <w:rFonts w:asciiTheme="minorHAnsi" w:hAnsiTheme="minorHAnsi"/>
                <w:sz w:val="22"/>
                <w:szCs w:val="22"/>
                <w:lang w:val="es-ES"/>
              </w:rPr>
              <w:t xml:space="preserve">18 </w:t>
            </w:r>
            <w:r w:rsidRPr="008A28EC">
              <w:rPr>
                <w:rFonts w:asciiTheme="minorHAnsi" w:hAnsiTheme="minorHAnsi"/>
                <w:sz w:val="22"/>
                <w:szCs w:val="22"/>
                <w:lang w:val="es-ES"/>
              </w:rPr>
              <w:t>TRANSICIÓN DE SUMINISTRO AL FINAL O TERMINACIÓN DEL CONTRATO</w:t>
            </w:r>
            <w:r w:rsidR="00371380">
              <w:rPr>
                <w:rFonts w:asciiTheme="minorHAnsi" w:hAnsiTheme="minorHAnsi"/>
                <w:sz w:val="22"/>
                <w:szCs w:val="22"/>
                <w:lang w:val="es-ES"/>
              </w:rPr>
              <w:t>.</w:t>
            </w:r>
          </w:p>
        </w:tc>
      </w:tr>
      <w:tr w:rsidR="00BA030A" w:rsidRPr="00037DBB" w:rsidTr="00470909">
        <w:trPr>
          <w:cantSplit/>
        </w:trPr>
        <w:tc>
          <w:tcPr>
            <w:tcW w:w="4788" w:type="dxa"/>
          </w:tcPr>
          <w:p w:rsidR="00BA030A" w:rsidRPr="00CA216F" w:rsidRDefault="00BA030A" w:rsidP="00BA030A">
            <w:pPr>
              <w:spacing w:after="120"/>
              <w:ind w:firstLine="720"/>
              <w:rPr>
                <w:rFonts w:asciiTheme="minorHAnsi" w:hAnsiTheme="minorHAnsi"/>
                <w:sz w:val="22"/>
                <w:szCs w:val="22"/>
                <w:lang w:val="en-US"/>
              </w:rPr>
            </w:pPr>
            <w:r w:rsidRPr="001505A5">
              <w:rPr>
                <w:rFonts w:asciiTheme="minorHAnsi" w:hAnsiTheme="minorHAnsi"/>
                <w:sz w:val="22"/>
                <w:szCs w:val="22"/>
                <w:lang w:val="en-US"/>
              </w:rPr>
              <w:lastRenderedPageBreak/>
              <w:t>Upon the expiration or termination by Buyer of any Contract for whatever reason, Seller will take all actions necessary in order to ensure that there is no interruption in the supply of Supplies to Buyer.  Among other things, Seller will take such actions as may be reasonably required by Buyer to accomplish the transition from Seller to an alternative seller, including without limitation the following: (a) Seller will provide all necessary or desirable notices for Buyer to resource the Contract to an alternative seller; (b) Seller will provide a sufficient bank of Supplies covered by the Contract to ensure the orderly transition to any alternative seller chosen by Buyer; and (c) Seller shall provide to Buyer all tooling and any other property furnished by or belonging to Buyer or any of Buyer’s customers in as good a condition as when received by Seller, reasonable wear and tear excepted; (d) Buyer and the alternative seller reserve the right to access and actively participate during the disconnect or disassemble process for the Buyer’s Property, and Buyer alone will determine the location, time and date of the removal; and (e) at Buyer’s sole option, Seller will: (i) assign to Buyer any or all supply contracts</w:t>
            </w:r>
            <w:r w:rsidRPr="00CA216F">
              <w:rPr>
                <w:rFonts w:asciiTheme="minorHAnsi" w:hAnsiTheme="minorHAnsi"/>
                <w:sz w:val="22"/>
                <w:szCs w:val="22"/>
                <w:lang w:val="en-US"/>
              </w:rPr>
              <w:t xml:space="preserve"> or Contracts for raw material or components relating to the Contract; (ii) sell to Buyer, at Seller’s cost or fair market value, whichever is less, any or all perishable tooling and Inventory relating to the Contract; and/or (iii) sell to Buyer any of Seller’s property relating to the Contract, at a price equal to the unamortized portion of the cost of such items less any amounts Buyer previously has paid to Seller for the cost of such items.  Seller will provide documentation supporting the original cost of any unamortized items.  The term “alternative seller” expressly includes, but is not limited to, one or more Buyer-owned facilities or affiliated or related facilities. </w:t>
            </w:r>
          </w:p>
        </w:tc>
        <w:tc>
          <w:tcPr>
            <w:tcW w:w="4788" w:type="dxa"/>
          </w:tcPr>
          <w:p w:rsidR="00BA030A" w:rsidRPr="008A28EC" w:rsidRDefault="008A28EC" w:rsidP="001505A5">
            <w:pPr>
              <w:keepNext/>
              <w:keepLines/>
              <w:spacing w:after="120"/>
              <w:outlineLvl w:val="0"/>
              <w:rPr>
                <w:rFonts w:asciiTheme="minorHAnsi" w:hAnsiTheme="minorHAnsi"/>
                <w:sz w:val="22"/>
                <w:szCs w:val="22"/>
                <w:lang w:val="es-ES"/>
              </w:rPr>
            </w:pPr>
            <w:r w:rsidRPr="001505A5">
              <w:rPr>
                <w:rFonts w:asciiTheme="minorHAnsi" w:hAnsiTheme="minorHAnsi"/>
                <w:sz w:val="22"/>
                <w:szCs w:val="22"/>
                <w:lang w:val="es-ES"/>
              </w:rPr>
              <w:t xml:space="preserve">A la expiración o terminación </w:t>
            </w:r>
            <w:r w:rsidR="007B3CED" w:rsidRPr="001505A5">
              <w:rPr>
                <w:rFonts w:asciiTheme="minorHAnsi" w:hAnsiTheme="minorHAnsi"/>
                <w:sz w:val="22"/>
                <w:szCs w:val="22"/>
                <w:lang w:val="es-ES"/>
              </w:rPr>
              <w:t xml:space="preserve">hecha por </w:t>
            </w:r>
            <w:r w:rsidRPr="001505A5">
              <w:rPr>
                <w:rFonts w:asciiTheme="minorHAnsi" w:hAnsiTheme="minorHAnsi"/>
                <w:sz w:val="22"/>
                <w:szCs w:val="22"/>
                <w:lang w:val="es-ES"/>
              </w:rPr>
              <w:t xml:space="preserve">el Comprador de cualquier Contrato por cualquier razón, el Vendedor tomará todas las </w:t>
            </w:r>
            <w:r w:rsidR="007B3CED" w:rsidRPr="001505A5">
              <w:rPr>
                <w:rFonts w:asciiTheme="minorHAnsi" w:hAnsiTheme="minorHAnsi"/>
                <w:sz w:val="22"/>
                <w:szCs w:val="22"/>
                <w:lang w:val="es-ES"/>
              </w:rPr>
              <w:t>acciones</w:t>
            </w:r>
            <w:r w:rsidRPr="001505A5">
              <w:rPr>
                <w:rFonts w:asciiTheme="minorHAnsi" w:hAnsiTheme="minorHAnsi"/>
                <w:sz w:val="22"/>
                <w:szCs w:val="22"/>
                <w:lang w:val="es-ES"/>
              </w:rPr>
              <w:t xml:space="preserve"> necesarias a fin de garantizar que no se produzcan interrupciones en el </w:t>
            </w:r>
            <w:r w:rsidR="007B3CED" w:rsidRPr="001505A5">
              <w:rPr>
                <w:rFonts w:asciiTheme="minorHAnsi" w:hAnsiTheme="minorHAnsi"/>
                <w:sz w:val="22"/>
                <w:szCs w:val="22"/>
                <w:lang w:val="es-ES"/>
              </w:rPr>
              <w:t>abastecimiento</w:t>
            </w:r>
            <w:r w:rsidRPr="001505A5">
              <w:rPr>
                <w:rFonts w:asciiTheme="minorHAnsi" w:hAnsiTheme="minorHAnsi"/>
                <w:sz w:val="22"/>
                <w:szCs w:val="22"/>
                <w:lang w:val="es-ES"/>
              </w:rPr>
              <w:t xml:space="preserve"> de </w:t>
            </w:r>
            <w:r w:rsidR="007B3CED" w:rsidRPr="001505A5">
              <w:rPr>
                <w:rFonts w:asciiTheme="minorHAnsi" w:hAnsiTheme="minorHAnsi"/>
                <w:sz w:val="22"/>
                <w:szCs w:val="22"/>
                <w:lang w:val="es-ES"/>
              </w:rPr>
              <w:t xml:space="preserve">los </w:t>
            </w:r>
            <w:r w:rsidRPr="001505A5">
              <w:rPr>
                <w:rFonts w:asciiTheme="minorHAnsi" w:hAnsiTheme="minorHAnsi"/>
                <w:sz w:val="22"/>
                <w:szCs w:val="22"/>
                <w:lang w:val="es-ES"/>
              </w:rPr>
              <w:t xml:space="preserve">Suministros al Comprador. </w:t>
            </w:r>
            <w:r w:rsidR="007B3CED" w:rsidRPr="001505A5">
              <w:rPr>
                <w:rFonts w:asciiTheme="minorHAnsi" w:hAnsiTheme="minorHAnsi"/>
                <w:sz w:val="22"/>
                <w:szCs w:val="22"/>
                <w:lang w:val="es-ES"/>
              </w:rPr>
              <w:t xml:space="preserve"> </w:t>
            </w:r>
            <w:r w:rsidRPr="001505A5">
              <w:rPr>
                <w:rFonts w:asciiTheme="minorHAnsi" w:hAnsiTheme="minorHAnsi"/>
                <w:sz w:val="22"/>
                <w:szCs w:val="22"/>
                <w:lang w:val="es-ES"/>
              </w:rPr>
              <w:t xml:space="preserve">Entre otras cosas, el Vendedor tomará </w:t>
            </w:r>
            <w:r w:rsidR="007B3CED" w:rsidRPr="001505A5">
              <w:rPr>
                <w:rFonts w:asciiTheme="minorHAnsi" w:hAnsiTheme="minorHAnsi"/>
                <w:sz w:val="22"/>
                <w:szCs w:val="22"/>
                <w:lang w:val="es-ES"/>
              </w:rPr>
              <w:t>dichas acciones</w:t>
            </w:r>
            <w:r w:rsidRPr="001505A5">
              <w:rPr>
                <w:rFonts w:asciiTheme="minorHAnsi" w:hAnsiTheme="minorHAnsi"/>
                <w:sz w:val="22"/>
                <w:szCs w:val="22"/>
                <w:lang w:val="es-ES"/>
              </w:rPr>
              <w:t xml:space="preserve"> </w:t>
            </w:r>
            <w:r w:rsidR="007B3CED" w:rsidRPr="001505A5">
              <w:rPr>
                <w:rFonts w:asciiTheme="minorHAnsi" w:hAnsiTheme="minorHAnsi"/>
                <w:sz w:val="22"/>
                <w:szCs w:val="22"/>
                <w:lang w:val="es-ES"/>
              </w:rPr>
              <w:t>como sean razonablemente requerida</w:t>
            </w:r>
            <w:r w:rsidRPr="001505A5">
              <w:rPr>
                <w:rFonts w:asciiTheme="minorHAnsi" w:hAnsiTheme="minorHAnsi"/>
                <w:sz w:val="22"/>
                <w:szCs w:val="22"/>
                <w:lang w:val="es-ES"/>
              </w:rPr>
              <w:t>s por el Comprador para realizar la transición de</w:t>
            </w:r>
            <w:r w:rsidR="004B723B" w:rsidRPr="001505A5">
              <w:rPr>
                <w:rFonts w:asciiTheme="minorHAnsi" w:hAnsiTheme="minorHAnsi"/>
                <w:sz w:val="22"/>
                <w:szCs w:val="22"/>
                <w:lang w:val="es-ES"/>
              </w:rPr>
              <w:t>l V</w:t>
            </w:r>
            <w:r w:rsidRPr="001505A5">
              <w:rPr>
                <w:rFonts w:asciiTheme="minorHAnsi" w:hAnsiTheme="minorHAnsi"/>
                <w:sz w:val="22"/>
                <w:szCs w:val="22"/>
                <w:lang w:val="es-ES"/>
              </w:rPr>
              <w:t xml:space="preserve">endedor a </w:t>
            </w:r>
            <w:r w:rsidR="004B723B" w:rsidRPr="001505A5">
              <w:rPr>
                <w:rFonts w:asciiTheme="minorHAnsi" w:hAnsiTheme="minorHAnsi"/>
                <w:sz w:val="22"/>
                <w:szCs w:val="22"/>
                <w:lang w:val="es-ES"/>
              </w:rPr>
              <w:t>un Vendedor alternativo</w:t>
            </w:r>
            <w:r w:rsidRPr="001505A5">
              <w:rPr>
                <w:rFonts w:asciiTheme="minorHAnsi" w:hAnsiTheme="minorHAnsi"/>
                <w:sz w:val="22"/>
                <w:szCs w:val="22"/>
                <w:lang w:val="es-ES"/>
              </w:rPr>
              <w:t xml:space="preserve">, incluyendo, sin limitación, lo siguiente: (a) El Vendedor proporcionará todas las notificaciones </w:t>
            </w:r>
            <w:r w:rsidR="004B723B" w:rsidRPr="001505A5">
              <w:rPr>
                <w:rFonts w:asciiTheme="minorHAnsi" w:hAnsiTheme="minorHAnsi"/>
                <w:sz w:val="22"/>
                <w:szCs w:val="22"/>
                <w:lang w:val="es-ES"/>
              </w:rPr>
              <w:t>necesarias o deseables para el C</w:t>
            </w:r>
            <w:r w:rsidRPr="001505A5">
              <w:rPr>
                <w:rFonts w:asciiTheme="minorHAnsi" w:hAnsiTheme="minorHAnsi"/>
                <w:sz w:val="22"/>
                <w:szCs w:val="22"/>
                <w:lang w:val="es-ES"/>
              </w:rPr>
              <w:t xml:space="preserve">omprador </w:t>
            </w:r>
            <w:r w:rsidR="004B723B" w:rsidRPr="001505A5">
              <w:rPr>
                <w:rFonts w:asciiTheme="minorHAnsi" w:hAnsiTheme="minorHAnsi"/>
                <w:sz w:val="22"/>
                <w:szCs w:val="22"/>
                <w:lang w:val="es-ES"/>
              </w:rPr>
              <w:t xml:space="preserve">para dar el recurso del Contrato a un vendedor </w:t>
            </w:r>
            <w:r w:rsidRPr="001505A5">
              <w:rPr>
                <w:rFonts w:asciiTheme="minorHAnsi" w:hAnsiTheme="minorHAnsi"/>
                <w:sz w:val="22"/>
                <w:szCs w:val="22"/>
                <w:lang w:val="es-ES"/>
              </w:rPr>
              <w:t xml:space="preserve">alternativo; (b) El Vendedor proporcionará un banco suficiente de </w:t>
            </w:r>
            <w:r w:rsidR="004B723B" w:rsidRPr="001505A5">
              <w:rPr>
                <w:rFonts w:asciiTheme="minorHAnsi" w:hAnsiTheme="minorHAnsi"/>
                <w:sz w:val="22"/>
                <w:szCs w:val="22"/>
                <w:lang w:val="es-ES"/>
              </w:rPr>
              <w:t>S</w:t>
            </w:r>
            <w:r w:rsidRPr="001505A5">
              <w:rPr>
                <w:rFonts w:asciiTheme="minorHAnsi" w:hAnsiTheme="minorHAnsi"/>
                <w:sz w:val="22"/>
                <w:szCs w:val="22"/>
                <w:lang w:val="es-ES"/>
              </w:rPr>
              <w:t xml:space="preserve">uministros </w:t>
            </w:r>
            <w:r w:rsidR="004B723B" w:rsidRPr="001505A5">
              <w:rPr>
                <w:rFonts w:asciiTheme="minorHAnsi" w:hAnsiTheme="minorHAnsi"/>
                <w:sz w:val="22"/>
                <w:szCs w:val="22"/>
                <w:lang w:val="es-ES"/>
              </w:rPr>
              <w:t>cubiertos por el Co</w:t>
            </w:r>
            <w:r w:rsidRPr="001505A5">
              <w:rPr>
                <w:rFonts w:asciiTheme="minorHAnsi" w:hAnsiTheme="minorHAnsi"/>
                <w:sz w:val="22"/>
                <w:szCs w:val="22"/>
                <w:lang w:val="es-ES"/>
              </w:rPr>
              <w:t>ntrato para asegurar la transición ordenada a cualquier vendedor alternativ</w:t>
            </w:r>
            <w:r w:rsidR="004B723B" w:rsidRPr="001505A5">
              <w:rPr>
                <w:rFonts w:asciiTheme="minorHAnsi" w:hAnsiTheme="minorHAnsi"/>
                <w:sz w:val="22"/>
                <w:szCs w:val="22"/>
                <w:lang w:val="es-ES"/>
              </w:rPr>
              <w:t>o</w:t>
            </w:r>
            <w:r w:rsidRPr="001505A5">
              <w:rPr>
                <w:rFonts w:asciiTheme="minorHAnsi" w:hAnsiTheme="minorHAnsi"/>
                <w:sz w:val="22"/>
                <w:szCs w:val="22"/>
                <w:lang w:val="es-ES"/>
              </w:rPr>
              <w:t xml:space="preserve"> elegid</w:t>
            </w:r>
            <w:r w:rsidR="004B723B" w:rsidRPr="001505A5">
              <w:rPr>
                <w:rFonts w:asciiTheme="minorHAnsi" w:hAnsiTheme="minorHAnsi"/>
                <w:sz w:val="22"/>
                <w:szCs w:val="22"/>
                <w:lang w:val="es-ES"/>
              </w:rPr>
              <w:t>o</w:t>
            </w:r>
            <w:r w:rsidRPr="001505A5">
              <w:rPr>
                <w:rFonts w:asciiTheme="minorHAnsi" w:hAnsiTheme="minorHAnsi"/>
                <w:sz w:val="22"/>
                <w:szCs w:val="22"/>
                <w:lang w:val="es-ES"/>
              </w:rPr>
              <w:t xml:space="preserve"> por el </w:t>
            </w:r>
            <w:r w:rsidR="004B723B" w:rsidRPr="001505A5">
              <w:rPr>
                <w:rFonts w:asciiTheme="minorHAnsi" w:hAnsiTheme="minorHAnsi"/>
                <w:sz w:val="22"/>
                <w:szCs w:val="22"/>
                <w:lang w:val="es-ES"/>
              </w:rPr>
              <w:t>C</w:t>
            </w:r>
            <w:r w:rsidRPr="001505A5">
              <w:rPr>
                <w:rFonts w:asciiTheme="minorHAnsi" w:hAnsiTheme="minorHAnsi"/>
                <w:sz w:val="22"/>
                <w:szCs w:val="22"/>
                <w:lang w:val="es-ES"/>
              </w:rPr>
              <w:t xml:space="preserve">omprador; y (c) El Vendedor proporcionará al Comprador todas las herramientas y cualquier otra propiedad proporcionada por o pertenecientes al Comprador o </w:t>
            </w:r>
            <w:r w:rsidR="004B723B" w:rsidRPr="001505A5">
              <w:rPr>
                <w:rFonts w:asciiTheme="minorHAnsi" w:hAnsiTheme="minorHAnsi"/>
                <w:sz w:val="22"/>
                <w:szCs w:val="22"/>
                <w:lang w:val="es-ES"/>
              </w:rPr>
              <w:t xml:space="preserve">a </w:t>
            </w:r>
            <w:r w:rsidRPr="001505A5">
              <w:rPr>
                <w:rFonts w:asciiTheme="minorHAnsi" w:hAnsiTheme="minorHAnsi"/>
                <w:sz w:val="22"/>
                <w:szCs w:val="22"/>
                <w:lang w:val="es-ES"/>
              </w:rPr>
              <w:t xml:space="preserve">cualquier cliente del </w:t>
            </w:r>
            <w:r w:rsidR="004B723B" w:rsidRPr="001505A5">
              <w:rPr>
                <w:rFonts w:asciiTheme="minorHAnsi" w:hAnsiTheme="minorHAnsi"/>
                <w:sz w:val="22"/>
                <w:szCs w:val="22"/>
                <w:lang w:val="es-ES"/>
              </w:rPr>
              <w:t>C</w:t>
            </w:r>
            <w:r w:rsidRPr="001505A5">
              <w:rPr>
                <w:rFonts w:asciiTheme="minorHAnsi" w:hAnsiTheme="minorHAnsi"/>
                <w:sz w:val="22"/>
                <w:szCs w:val="22"/>
                <w:lang w:val="es-ES"/>
              </w:rPr>
              <w:t xml:space="preserve">omprador en tan buenas condiciones como cuando </w:t>
            </w:r>
            <w:r w:rsidR="00405301" w:rsidRPr="001505A5">
              <w:rPr>
                <w:rFonts w:asciiTheme="minorHAnsi" w:hAnsiTheme="minorHAnsi"/>
                <w:sz w:val="22"/>
                <w:szCs w:val="22"/>
                <w:lang w:val="es-ES"/>
              </w:rPr>
              <w:t xml:space="preserve">se </w:t>
            </w:r>
            <w:r w:rsidRPr="001505A5">
              <w:rPr>
                <w:rFonts w:asciiTheme="minorHAnsi" w:hAnsiTheme="minorHAnsi"/>
                <w:sz w:val="22"/>
                <w:szCs w:val="22"/>
                <w:lang w:val="es-ES"/>
              </w:rPr>
              <w:t>recibi</w:t>
            </w:r>
            <w:r w:rsidR="00405301" w:rsidRPr="001505A5">
              <w:rPr>
                <w:rFonts w:asciiTheme="minorHAnsi" w:hAnsiTheme="minorHAnsi"/>
                <w:sz w:val="22"/>
                <w:szCs w:val="22"/>
                <w:lang w:val="es-ES"/>
              </w:rPr>
              <w:t>eron</w:t>
            </w:r>
            <w:r w:rsidRPr="001505A5">
              <w:rPr>
                <w:rFonts w:asciiTheme="minorHAnsi" w:hAnsiTheme="minorHAnsi"/>
                <w:sz w:val="22"/>
                <w:szCs w:val="22"/>
                <w:lang w:val="es-ES"/>
              </w:rPr>
              <w:t xml:space="preserve"> por parte del Vendedor, </w:t>
            </w:r>
            <w:r w:rsidR="00405301" w:rsidRPr="001505A5">
              <w:rPr>
                <w:rFonts w:asciiTheme="minorHAnsi" w:hAnsiTheme="minorHAnsi"/>
                <w:sz w:val="22"/>
                <w:szCs w:val="22"/>
                <w:lang w:val="es-ES"/>
              </w:rPr>
              <w:t>exceptuando el desgaste razonable</w:t>
            </w:r>
            <w:r w:rsidRPr="001505A5">
              <w:rPr>
                <w:rFonts w:asciiTheme="minorHAnsi" w:hAnsiTheme="minorHAnsi"/>
                <w:sz w:val="22"/>
                <w:szCs w:val="22"/>
                <w:lang w:val="es-ES"/>
              </w:rPr>
              <w:t xml:space="preserve">; (d) El </w:t>
            </w:r>
            <w:r w:rsidR="00405301" w:rsidRPr="001505A5">
              <w:rPr>
                <w:rFonts w:asciiTheme="minorHAnsi" w:hAnsiTheme="minorHAnsi"/>
                <w:sz w:val="22"/>
                <w:szCs w:val="22"/>
                <w:lang w:val="es-ES"/>
              </w:rPr>
              <w:t>C</w:t>
            </w:r>
            <w:r w:rsidRPr="001505A5">
              <w:rPr>
                <w:rFonts w:asciiTheme="minorHAnsi" w:hAnsiTheme="minorHAnsi"/>
                <w:sz w:val="22"/>
                <w:szCs w:val="22"/>
                <w:lang w:val="es-ES"/>
              </w:rPr>
              <w:t>omprador y el vendedor alternativ</w:t>
            </w:r>
            <w:r w:rsidR="00405301" w:rsidRPr="001505A5">
              <w:rPr>
                <w:rFonts w:asciiTheme="minorHAnsi" w:hAnsiTheme="minorHAnsi"/>
                <w:sz w:val="22"/>
                <w:szCs w:val="22"/>
                <w:lang w:val="es-ES"/>
              </w:rPr>
              <w:t>o</w:t>
            </w:r>
            <w:r w:rsidRPr="001505A5">
              <w:rPr>
                <w:rFonts w:asciiTheme="minorHAnsi" w:hAnsiTheme="minorHAnsi"/>
                <w:sz w:val="22"/>
                <w:szCs w:val="22"/>
                <w:lang w:val="es-ES"/>
              </w:rPr>
              <w:t xml:space="preserve"> se reservan el derecho a acceder y participar de forma activa durante la desconexión o el proceso de desmonte de la Propiedad del Comprador, y solo </w:t>
            </w:r>
            <w:r w:rsidR="00405301" w:rsidRPr="001505A5">
              <w:rPr>
                <w:rFonts w:asciiTheme="minorHAnsi" w:hAnsiTheme="minorHAnsi"/>
                <w:sz w:val="22"/>
                <w:szCs w:val="22"/>
                <w:lang w:val="es-ES"/>
              </w:rPr>
              <w:t>C</w:t>
            </w:r>
            <w:r w:rsidRPr="001505A5">
              <w:rPr>
                <w:rFonts w:asciiTheme="minorHAnsi" w:hAnsiTheme="minorHAnsi"/>
                <w:sz w:val="22"/>
                <w:szCs w:val="22"/>
                <w:lang w:val="es-ES"/>
              </w:rPr>
              <w:t xml:space="preserve">omprador determinará la ubicación, fecha y hora de la extracción; y (e) a elección </w:t>
            </w:r>
            <w:r w:rsidR="00405301" w:rsidRPr="001505A5">
              <w:rPr>
                <w:rFonts w:asciiTheme="minorHAnsi" w:hAnsiTheme="minorHAnsi"/>
                <w:sz w:val="22"/>
                <w:szCs w:val="22"/>
                <w:lang w:val="es-ES"/>
              </w:rPr>
              <w:t xml:space="preserve">únicamente </w:t>
            </w:r>
            <w:r w:rsidRPr="001505A5">
              <w:rPr>
                <w:rFonts w:asciiTheme="minorHAnsi" w:hAnsiTheme="minorHAnsi"/>
                <w:sz w:val="22"/>
                <w:szCs w:val="22"/>
                <w:lang w:val="es-ES"/>
              </w:rPr>
              <w:t xml:space="preserve">del </w:t>
            </w:r>
            <w:r w:rsidR="00405301" w:rsidRPr="001505A5">
              <w:rPr>
                <w:rFonts w:asciiTheme="minorHAnsi" w:hAnsiTheme="minorHAnsi"/>
                <w:sz w:val="22"/>
                <w:szCs w:val="22"/>
                <w:lang w:val="es-ES"/>
              </w:rPr>
              <w:t>C</w:t>
            </w:r>
            <w:r w:rsidRPr="001505A5">
              <w:rPr>
                <w:rFonts w:asciiTheme="minorHAnsi" w:hAnsiTheme="minorHAnsi"/>
                <w:sz w:val="22"/>
                <w:szCs w:val="22"/>
                <w:lang w:val="es-ES"/>
              </w:rPr>
              <w:t>omprador, el vendedor podrá: (i) asignar a</w:t>
            </w:r>
            <w:r w:rsidR="001505A5" w:rsidRPr="001505A5">
              <w:rPr>
                <w:rFonts w:asciiTheme="minorHAnsi" w:hAnsiTheme="minorHAnsi"/>
                <w:sz w:val="22"/>
                <w:szCs w:val="22"/>
                <w:lang w:val="es-ES"/>
              </w:rPr>
              <w:t>l</w:t>
            </w:r>
            <w:r w:rsidR="001505A5">
              <w:rPr>
                <w:rFonts w:asciiTheme="minorHAnsi" w:hAnsiTheme="minorHAnsi"/>
                <w:sz w:val="22"/>
                <w:szCs w:val="22"/>
                <w:lang w:val="es-ES"/>
              </w:rPr>
              <w:t xml:space="preserve"> C</w:t>
            </w:r>
            <w:r w:rsidRPr="008A28EC">
              <w:rPr>
                <w:rFonts w:asciiTheme="minorHAnsi" w:hAnsiTheme="minorHAnsi"/>
                <w:sz w:val="22"/>
                <w:szCs w:val="22"/>
                <w:lang w:val="es-ES"/>
              </w:rPr>
              <w:t xml:space="preserve">omprador </w:t>
            </w:r>
            <w:r w:rsidR="001505A5">
              <w:rPr>
                <w:rFonts w:asciiTheme="minorHAnsi" w:hAnsiTheme="minorHAnsi"/>
                <w:sz w:val="22"/>
                <w:szCs w:val="22"/>
                <w:lang w:val="es-ES"/>
              </w:rPr>
              <w:t xml:space="preserve">cualquiera </w:t>
            </w:r>
            <w:r w:rsidRPr="008A28EC">
              <w:rPr>
                <w:rFonts w:asciiTheme="minorHAnsi" w:hAnsiTheme="minorHAnsi"/>
                <w:sz w:val="22"/>
                <w:szCs w:val="22"/>
                <w:lang w:val="es-ES"/>
              </w:rPr>
              <w:t xml:space="preserve">o todos los </w:t>
            </w:r>
            <w:r w:rsidR="001505A5">
              <w:rPr>
                <w:rFonts w:asciiTheme="minorHAnsi" w:hAnsiTheme="minorHAnsi"/>
                <w:sz w:val="22"/>
                <w:szCs w:val="22"/>
                <w:lang w:val="es-ES"/>
              </w:rPr>
              <w:t>c</w:t>
            </w:r>
            <w:r w:rsidRPr="008A28EC">
              <w:rPr>
                <w:rFonts w:asciiTheme="minorHAnsi" w:hAnsiTheme="minorHAnsi"/>
                <w:sz w:val="22"/>
                <w:szCs w:val="22"/>
                <w:lang w:val="es-ES"/>
              </w:rPr>
              <w:t xml:space="preserve">ontratos de suministro o los Contratos de materia prima o componentes relacionados con el Contrato; (ii) vender al Comprador, </w:t>
            </w:r>
            <w:r w:rsidR="001505A5">
              <w:rPr>
                <w:rFonts w:asciiTheme="minorHAnsi" w:hAnsiTheme="minorHAnsi"/>
                <w:sz w:val="22"/>
                <w:szCs w:val="22"/>
                <w:lang w:val="es-ES"/>
              </w:rPr>
              <w:t xml:space="preserve">al costo del Vendedor o del </w:t>
            </w:r>
            <w:r w:rsidRPr="008A28EC">
              <w:rPr>
                <w:rFonts w:asciiTheme="minorHAnsi" w:hAnsiTheme="minorHAnsi"/>
                <w:sz w:val="22"/>
                <w:szCs w:val="22"/>
                <w:lang w:val="es-ES"/>
              </w:rPr>
              <w:t xml:space="preserve">valor justo de mercado, lo que sea menor, cualquiera o todas las herramientas perecederas e Inventario correspondientes al Contrato; y/o (iii) vender al Comprador </w:t>
            </w:r>
            <w:r w:rsidR="001505A5">
              <w:rPr>
                <w:rFonts w:asciiTheme="minorHAnsi" w:hAnsiTheme="minorHAnsi"/>
                <w:sz w:val="22"/>
                <w:szCs w:val="22"/>
                <w:lang w:val="es-ES"/>
              </w:rPr>
              <w:t>cualquier propiedad del</w:t>
            </w:r>
            <w:r w:rsidRPr="008A28EC">
              <w:rPr>
                <w:rFonts w:asciiTheme="minorHAnsi" w:hAnsiTheme="minorHAnsi"/>
                <w:sz w:val="22"/>
                <w:szCs w:val="22"/>
                <w:lang w:val="es-ES"/>
              </w:rPr>
              <w:t xml:space="preserve"> Vendedor relativa al Contrato, a un precio igual a la parte no amortizada del costo de dichos artículos menos las cantidades que el Comprador haya pagado previamente al Vendedor por el costo de dichos artículos. </w:t>
            </w:r>
            <w:r w:rsidR="001505A5">
              <w:rPr>
                <w:rFonts w:asciiTheme="minorHAnsi" w:hAnsiTheme="minorHAnsi"/>
                <w:sz w:val="22"/>
                <w:szCs w:val="22"/>
                <w:lang w:val="es-ES"/>
              </w:rPr>
              <w:t xml:space="preserve"> El </w:t>
            </w:r>
            <w:r w:rsidRPr="008A28EC">
              <w:rPr>
                <w:rFonts w:asciiTheme="minorHAnsi" w:hAnsiTheme="minorHAnsi"/>
                <w:sz w:val="22"/>
                <w:szCs w:val="22"/>
                <w:lang w:val="es-ES"/>
              </w:rPr>
              <w:t>Vendedor proporcionará la documentación de respaldo del costo original de las partidas pendientes de amortizar. El término "vendedor alternativ</w:t>
            </w:r>
            <w:r w:rsidR="001505A5">
              <w:rPr>
                <w:rFonts w:asciiTheme="minorHAnsi" w:hAnsiTheme="minorHAnsi"/>
                <w:sz w:val="22"/>
                <w:szCs w:val="22"/>
                <w:lang w:val="es-ES"/>
              </w:rPr>
              <w:t>o</w:t>
            </w:r>
            <w:r w:rsidRPr="008A28EC">
              <w:rPr>
                <w:rFonts w:asciiTheme="minorHAnsi" w:hAnsiTheme="minorHAnsi"/>
                <w:sz w:val="22"/>
                <w:szCs w:val="22"/>
                <w:lang w:val="es-ES"/>
              </w:rPr>
              <w:t>" incluye expresamente, pero no se limita a, una o más instalaciones propiedad del Comprador o instalaciones afiliadas o relacionadas</w:t>
            </w:r>
          </w:p>
        </w:tc>
      </w:tr>
      <w:tr w:rsidR="00BA030A" w:rsidTr="00470909">
        <w:trPr>
          <w:cantSplit/>
        </w:trPr>
        <w:tc>
          <w:tcPr>
            <w:tcW w:w="4788" w:type="dxa"/>
          </w:tcPr>
          <w:p w:rsidR="00BA030A" w:rsidRPr="00CA216F" w:rsidRDefault="00BA030A" w:rsidP="00880419">
            <w:pPr>
              <w:keepNext/>
              <w:keepLines/>
              <w:numPr>
                <w:ilvl w:val="0"/>
                <w:numId w:val="7"/>
              </w:numPr>
              <w:spacing w:after="120"/>
              <w:ind w:left="720" w:hanging="720"/>
              <w:outlineLvl w:val="0"/>
              <w:rPr>
                <w:rFonts w:asciiTheme="minorHAnsi" w:hAnsiTheme="minorHAnsi"/>
                <w:sz w:val="22"/>
                <w:szCs w:val="22"/>
                <w:lang w:val="en-US"/>
              </w:rPr>
            </w:pPr>
            <w:bookmarkStart w:id="57" w:name="_Toc296596946"/>
            <w:r w:rsidRPr="00CA216F">
              <w:rPr>
                <w:rFonts w:asciiTheme="minorHAnsi" w:hAnsiTheme="minorHAnsi"/>
                <w:sz w:val="22"/>
                <w:szCs w:val="22"/>
                <w:lang w:val="en-US"/>
              </w:rPr>
              <w:lastRenderedPageBreak/>
              <w:t>TECHNICAL INFORMATION.</w:t>
            </w:r>
            <w:bookmarkEnd w:id="57"/>
          </w:p>
        </w:tc>
        <w:tc>
          <w:tcPr>
            <w:tcW w:w="4788" w:type="dxa"/>
          </w:tcPr>
          <w:p w:rsidR="00BA030A" w:rsidRDefault="001505A5" w:rsidP="00FE31A6">
            <w:pPr>
              <w:keepNext/>
              <w:keepLines/>
              <w:spacing w:after="120"/>
              <w:outlineLvl w:val="0"/>
              <w:rPr>
                <w:rFonts w:asciiTheme="minorHAnsi" w:hAnsiTheme="minorHAnsi"/>
                <w:sz w:val="22"/>
                <w:szCs w:val="22"/>
                <w:lang w:val="en-US"/>
              </w:rPr>
            </w:pPr>
            <w:r>
              <w:rPr>
                <w:rFonts w:asciiTheme="minorHAnsi" w:hAnsiTheme="minorHAnsi"/>
                <w:sz w:val="22"/>
                <w:szCs w:val="22"/>
                <w:lang w:val="en-US"/>
              </w:rPr>
              <w:t>19 INFORMACIÓN TÉCNICA.</w:t>
            </w:r>
          </w:p>
        </w:tc>
      </w:tr>
      <w:tr w:rsidR="00BA030A" w:rsidRPr="00037DBB" w:rsidTr="00470909">
        <w:trPr>
          <w:cantSplit/>
        </w:trPr>
        <w:tc>
          <w:tcPr>
            <w:tcW w:w="4788" w:type="dxa"/>
          </w:tcPr>
          <w:p w:rsidR="00BA030A" w:rsidRPr="00CA216F" w:rsidRDefault="00BA030A" w:rsidP="00880419">
            <w:pPr>
              <w:keepNext/>
              <w:keepLines/>
              <w:numPr>
                <w:ilvl w:val="1"/>
                <w:numId w:val="7"/>
              </w:numPr>
              <w:spacing w:after="120"/>
              <w:ind w:left="1440" w:hanging="720"/>
              <w:outlineLvl w:val="1"/>
              <w:rPr>
                <w:rFonts w:asciiTheme="minorHAnsi" w:hAnsiTheme="minorHAnsi"/>
                <w:sz w:val="22"/>
                <w:szCs w:val="22"/>
                <w:lang w:val="en-US"/>
              </w:rPr>
            </w:pPr>
            <w:bookmarkStart w:id="58" w:name="_Toc296596947"/>
            <w:r w:rsidRPr="00CA216F">
              <w:rPr>
                <w:rFonts w:asciiTheme="minorHAnsi" w:hAnsiTheme="minorHAnsi"/>
                <w:sz w:val="22"/>
                <w:szCs w:val="22"/>
                <w:lang w:val="en-US"/>
              </w:rPr>
              <w:t>Information Disclosed by Seller.</w:t>
            </w:r>
            <w:bookmarkEnd w:id="58"/>
          </w:p>
        </w:tc>
        <w:tc>
          <w:tcPr>
            <w:tcW w:w="4788" w:type="dxa"/>
          </w:tcPr>
          <w:p w:rsidR="00BA030A" w:rsidRPr="00DC7B07" w:rsidRDefault="001505A5" w:rsidP="001505A5">
            <w:pPr>
              <w:keepNext/>
              <w:keepLines/>
              <w:spacing w:after="120"/>
              <w:outlineLvl w:val="0"/>
              <w:rPr>
                <w:rFonts w:asciiTheme="minorHAnsi" w:hAnsiTheme="minorHAnsi"/>
                <w:sz w:val="22"/>
                <w:szCs w:val="22"/>
                <w:lang w:val="es-ES"/>
              </w:rPr>
            </w:pPr>
            <w:r w:rsidRPr="00DC7B07">
              <w:rPr>
                <w:rFonts w:asciiTheme="minorHAnsi" w:hAnsiTheme="minorHAnsi"/>
                <w:sz w:val="22"/>
                <w:szCs w:val="22"/>
                <w:lang w:val="es-ES"/>
              </w:rPr>
              <w:t>a</w:t>
            </w:r>
            <w:r w:rsidR="00371380" w:rsidRPr="00DC7B07">
              <w:rPr>
                <w:rFonts w:asciiTheme="minorHAnsi" w:hAnsiTheme="minorHAnsi"/>
                <w:sz w:val="22"/>
                <w:szCs w:val="22"/>
                <w:lang w:val="es-ES"/>
              </w:rPr>
              <w:t>.</w:t>
            </w:r>
            <w:r w:rsidRPr="00DC7B07">
              <w:rPr>
                <w:rFonts w:asciiTheme="minorHAnsi" w:hAnsiTheme="minorHAnsi"/>
                <w:sz w:val="22"/>
                <w:szCs w:val="22"/>
                <w:lang w:val="es-ES"/>
              </w:rPr>
              <w:t xml:space="preserve"> Información Revelada por el Vendedor.</w:t>
            </w:r>
          </w:p>
        </w:tc>
      </w:tr>
      <w:tr w:rsidR="00BA030A" w:rsidRPr="00037DBB" w:rsidTr="00470909">
        <w:trPr>
          <w:cantSplit/>
        </w:trPr>
        <w:tc>
          <w:tcPr>
            <w:tcW w:w="4788" w:type="dxa"/>
          </w:tcPr>
          <w:p w:rsidR="00BA030A" w:rsidRPr="00CA216F" w:rsidRDefault="00BA030A" w:rsidP="00BA030A">
            <w:pPr>
              <w:spacing w:after="120"/>
              <w:ind w:firstLine="720"/>
              <w:rPr>
                <w:rFonts w:asciiTheme="minorHAnsi" w:hAnsiTheme="minorHAnsi"/>
                <w:sz w:val="22"/>
                <w:szCs w:val="22"/>
                <w:lang w:val="en-US"/>
              </w:rPr>
            </w:pPr>
            <w:r w:rsidRPr="00CA216F">
              <w:rPr>
                <w:rFonts w:asciiTheme="minorHAnsi" w:hAnsiTheme="minorHAnsi"/>
                <w:sz w:val="22"/>
                <w:szCs w:val="22"/>
                <w:lang w:val="en-US"/>
              </w:rPr>
              <w:t xml:space="preserve">Seller will create, maintain, update, and provide to Buyer, in compliance with Buyer’s drafting and math data standards, all technical information about the goods and their manufacture which is reasonably necessary or Buyer requests in connection with its use of the Supplies, including, without limitation, the engineering validation and qualification of the goods for automotive production and other applications and compliance with any legal or regulatory requirements.  Such technical information will not be subject to any use or disclosure restrictions, except as provided in Section </w:t>
            </w:r>
            <w:fldSimple w:instr=" REF _Ref105942934 \r \h  \* MERGEFORMAT ">
              <w:r w:rsidRPr="00CA216F">
                <w:rPr>
                  <w:rFonts w:asciiTheme="minorHAnsi" w:hAnsiTheme="minorHAnsi"/>
                  <w:sz w:val="22"/>
                  <w:szCs w:val="22"/>
                  <w:lang w:val="en-US"/>
                </w:rPr>
                <w:t>19.2</w:t>
              </w:r>
            </w:fldSimple>
            <w:r w:rsidRPr="00CA216F">
              <w:rPr>
                <w:rFonts w:asciiTheme="minorHAnsi" w:hAnsiTheme="minorHAnsi"/>
                <w:sz w:val="22"/>
                <w:szCs w:val="22"/>
                <w:lang w:val="en-US"/>
              </w:rPr>
              <w:t xml:space="preserve"> below. </w:t>
            </w:r>
          </w:p>
        </w:tc>
        <w:tc>
          <w:tcPr>
            <w:tcW w:w="4788" w:type="dxa"/>
          </w:tcPr>
          <w:p w:rsidR="00BA030A" w:rsidRPr="00FB3395" w:rsidRDefault="00FB3395" w:rsidP="00341630">
            <w:pPr>
              <w:keepNext/>
              <w:keepLines/>
              <w:spacing w:after="120"/>
              <w:outlineLvl w:val="0"/>
              <w:rPr>
                <w:rFonts w:asciiTheme="minorHAnsi" w:hAnsiTheme="minorHAnsi"/>
                <w:sz w:val="22"/>
                <w:szCs w:val="22"/>
                <w:lang w:val="es-ES"/>
              </w:rPr>
            </w:pPr>
            <w:r>
              <w:rPr>
                <w:rFonts w:asciiTheme="minorHAnsi" w:hAnsiTheme="minorHAnsi"/>
                <w:sz w:val="22"/>
                <w:szCs w:val="22"/>
                <w:lang w:val="es-ES"/>
              </w:rPr>
              <w:t xml:space="preserve">El </w:t>
            </w:r>
            <w:r w:rsidRPr="00FB3395">
              <w:rPr>
                <w:rFonts w:asciiTheme="minorHAnsi" w:hAnsiTheme="minorHAnsi"/>
                <w:sz w:val="22"/>
                <w:szCs w:val="22"/>
                <w:lang w:val="es-ES"/>
              </w:rPr>
              <w:t>Vendedor crear</w:t>
            </w:r>
            <w:r>
              <w:rPr>
                <w:rFonts w:asciiTheme="minorHAnsi" w:hAnsiTheme="minorHAnsi"/>
                <w:sz w:val="22"/>
                <w:szCs w:val="22"/>
                <w:lang w:val="es-ES"/>
              </w:rPr>
              <w:t>á</w:t>
            </w:r>
            <w:r w:rsidRPr="00FB3395">
              <w:rPr>
                <w:rFonts w:asciiTheme="minorHAnsi" w:hAnsiTheme="minorHAnsi"/>
                <w:sz w:val="22"/>
                <w:szCs w:val="22"/>
                <w:lang w:val="es-ES"/>
              </w:rPr>
              <w:t>, manten</w:t>
            </w:r>
            <w:r>
              <w:rPr>
                <w:rFonts w:asciiTheme="minorHAnsi" w:hAnsiTheme="minorHAnsi"/>
                <w:sz w:val="22"/>
                <w:szCs w:val="22"/>
                <w:lang w:val="es-ES"/>
              </w:rPr>
              <w:t>drá</w:t>
            </w:r>
            <w:r w:rsidRPr="00FB3395">
              <w:rPr>
                <w:rFonts w:asciiTheme="minorHAnsi" w:hAnsiTheme="minorHAnsi"/>
                <w:sz w:val="22"/>
                <w:szCs w:val="22"/>
                <w:lang w:val="es-ES"/>
              </w:rPr>
              <w:t>, actualizar</w:t>
            </w:r>
            <w:r>
              <w:rPr>
                <w:rFonts w:asciiTheme="minorHAnsi" w:hAnsiTheme="minorHAnsi"/>
                <w:sz w:val="22"/>
                <w:szCs w:val="22"/>
                <w:lang w:val="es-ES"/>
              </w:rPr>
              <w:t>á</w:t>
            </w:r>
            <w:r w:rsidRPr="00FB3395">
              <w:rPr>
                <w:rFonts w:asciiTheme="minorHAnsi" w:hAnsiTheme="minorHAnsi"/>
                <w:sz w:val="22"/>
                <w:szCs w:val="22"/>
                <w:lang w:val="es-ES"/>
              </w:rPr>
              <w:t xml:space="preserve"> y proporcionar al </w:t>
            </w:r>
            <w:r>
              <w:rPr>
                <w:rFonts w:asciiTheme="minorHAnsi" w:hAnsiTheme="minorHAnsi"/>
                <w:sz w:val="22"/>
                <w:szCs w:val="22"/>
                <w:lang w:val="es-ES"/>
              </w:rPr>
              <w:t>C</w:t>
            </w:r>
            <w:r w:rsidRPr="00FB3395">
              <w:rPr>
                <w:rFonts w:asciiTheme="minorHAnsi" w:hAnsiTheme="minorHAnsi"/>
                <w:sz w:val="22"/>
                <w:szCs w:val="22"/>
                <w:lang w:val="es-ES"/>
              </w:rPr>
              <w:t>omprador, de acuerdo con la redacción y datos de matemáticas estándares del Comprador, toda la información técnica sobre los productos y su fabricación, que es razonablemente</w:t>
            </w:r>
            <w:r>
              <w:rPr>
                <w:rFonts w:asciiTheme="minorHAnsi" w:hAnsiTheme="minorHAnsi"/>
                <w:sz w:val="22"/>
                <w:szCs w:val="22"/>
                <w:lang w:val="es-ES"/>
              </w:rPr>
              <w:t xml:space="preserve"> necesaria o petició</w:t>
            </w:r>
            <w:r w:rsidRPr="00FB3395">
              <w:rPr>
                <w:rFonts w:asciiTheme="minorHAnsi" w:hAnsiTheme="minorHAnsi"/>
                <w:sz w:val="22"/>
                <w:szCs w:val="22"/>
                <w:lang w:val="es-ES"/>
              </w:rPr>
              <w:t xml:space="preserve">n del </w:t>
            </w:r>
            <w:r>
              <w:rPr>
                <w:rFonts w:asciiTheme="minorHAnsi" w:hAnsiTheme="minorHAnsi"/>
                <w:sz w:val="22"/>
                <w:szCs w:val="22"/>
                <w:lang w:val="es-ES"/>
              </w:rPr>
              <w:t>C</w:t>
            </w:r>
            <w:r w:rsidRPr="00FB3395">
              <w:rPr>
                <w:rFonts w:asciiTheme="minorHAnsi" w:hAnsiTheme="minorHAnsi"/>
                <w:sz w:val="22"/>
                <w:szCs w:val="22"/>
                <w:lang w:val="es-ES"/>
              </w:rPr>
              <w:t xml:space="preserve">omprador en relación con </w:t>
            </w:r>
            <w:r>
              <w:rPr>
                <w:rFonts w:asciiTheme="minorHAnsi" w:hAnsiTheme="minorHAnsi"/>
                <w:sz w:val="22"/>
                <w:szCs w:val="22"/>
                <w:lang w:val="es-ES"/>
              </w:rPr>
              <w:t xml:space="preserve">el </w:t>
            </w:r>
            <w:r w:rsidRPr="00FB3395">
              <w:rPr>
                <w:rFonts w:asciiTheme="minorHAnsi" w:hAnsiTheme="minorHAnsi"/>
                <w:sz w:val="22"/>
                <w:szCs w:val="22"/>
                <w:lang w:val="es-ES"/>
              </w:rPr>
              <w:t xml:space="preserve">uso de los </w:t>
            </w:r>
            <w:r>
              <w:rPr>
                <w:rFonts w:asciiTheme="minorHAnsi" w:hAnsiTheme="minorHAnsi"/>
                <w:sz w:val="22"/>
                <w:szCs w:val="22"/>
                <w:lang w:val="es-ES"/>
              </w:rPr>
              <w:t>S</w:t>
            </w:r>
            <w:r w:rsidRPr="00FB3395">
              <w:rPr>
                <w:rFonts w:asciiTheme="minorHAnsi" w:hAnsiTheme="minorHAnsi"/>
                <w:sz w:val="22"/>
                <w:szCs w:val="22"/>
                <w:lang w:val="es-ES"/>
              </w:rPr>
              <w:t>uministros, incluyendo, sin limitación, la validación de la ingeniería y la calificación de las mercancías para la producción de automóviles y otras aplicaciones y el cumplimiento de todos los requisitos legales o reglamentarios. Dicha información técnica no estará sujet</w:t>
            </w:r>
            <w:r>
              <w:rPr>
                <w:rFonts w:asciiTheme="minorHAnsi" w:hAnsiTheme="minorHAnsi"/>
                <w:sz w:val="22"/>
                <w:szCs w:val="22"/>
                <w:lang w:val="es-ES"/>
              </w:rPr>
              <w:t>a</w:t>
            </w:r>
            <w:r w:rsidRPr="00FB3395">
              <w:rPr>
                <w:rFonts w:asciiTheme="minorHAnsi" w:hAnsiTheme="minorHAnsi"/>
                <w:sz w:val="22"/>
                <w:szCs w:val="22"/>
                <w:lang w:val="es-ES"/>
              </w:rPr>
              <w:t xml:space="preserve"> a </w:t>
            </w:r>
            <w:r>
              <w:rPr>
                <w:rFonts w:asciiTheme="minorHAnsi" w:hAnsiTheme="minorHAnsi"/>
                <w:sz w:val="22"/>
                <w:szCs w:val="22"/>
                <w:lang w:val="es-ES"/>
              </w:rPr>
              <w:t xml:space="preserve">ninguna restricción de </w:t>
            </w:r>
            <w:r w:rsidRPr="00FB3395">
              <w:rPr>
                <w:rFonts w:asciiTheme="minorHAnsi" w:hAnsiTheme="minorHAnsi"/>
                <w:sz w:val="22"/>
                <w:szCs w:val="22"/>
                <w:lang w:val="es-ES"/>
              </w:rPr>
              <w:t>uso o divulgación, salvo lo dispuesto en la Sección 19.2 a continuación.</w:t>
            </w:r>
          </w:p>
        </w:tc>
      </w:tr>
      <w:tr w:rsidR="00BA030A" w:rsidRPr="00037DBB" w:rsidTr="00470909">
        <w:trPr>
          <w:cantSplit/>
        </w:trPr>
        <w:tc>
          <w:tcPr>
            <w:tcW w:w="4788" w:type="dxa"/>
          </w:tcPr>
          <w:p w:rsidR="00BA030A" w:rsidRPr="00CA216F" w:rsidRDefault="00867616" w:rsidP="00880419">
            <w:pPr>
              <w:keepNext/>
              <w:keepLines/>
              <w:numPr>
                <w:ilvl w:val="1"/>
                <w:numId w:val="7"/>
              </w:numPr>
              <w:spacing w:after="120"/>
              <w:ind w:left="1440" w:hanging="720"/>
              <w:outlineLvl w:val="1"/>
              <w:rPr>
                <w:rFonts w:asciiTheme="minorHAnsi" w:hAnsiTheme="minorHAnsi"/>
                <w:sz w:val="22"/>
                <w:szCs w:val="22"/>
                <w:lang w:val="en-US"/>
              </w:rPr>
            </w:pPr>
            <w:bookmarkStart w:id="59" w:name="_Ref105942934"/>
            <w:bookmarkStart w:id="60" w:name="_Toc296596948"/>
            <w:r w:rsidRPr="00CA216F">
              <w:rPr>
                <w:rFonts w:asciiTheme="minorHAnsi" w:hAnsiTheme="minorHAnsi"/>
                <w:sz w:val="22"/>
                <w:szCs w:val="22"/>
                <w:lang w:val="en-US"/>
              </w:rPr>
              <w:t>Waiver of Claims.</w:t>
            </w:r>
            <w:bookmarkEnd w:id="59"/>
            <w:bookmarkEnd w:id="60"/>
          </w:p>
        </w:tc>
        <w:tc>
          <w:tcPr>
            <w:tcW w:w="4788" w:type="dxa"/>
          </w:tcPr>
          <w:p w:rsidR="00BA030A" w:rsidRPr="00DC7B07" w:rsidRDefault="00341630" w:rsidP="00341630">
            <w:pPr>
              <w:keepNext/>
              <w:keepLines/>
              <w:spacing w:after="120"/>
              <w:outlineLvl w:val="0"/>
              <w:rPr>
                <w:rFonts w:asciiTheme="minorHAnsi" w:hAnsiTheme="minorHAnsi"/>
                <w:sz w:val="22"/>
                <w:szCs w:val="22"/>
                <w:lang w:val="es-ES"/>
              </w:rPr>
            </w:pPr>
            <w:r w:rsidRPr="00DC7B07">
              <w:rPr>
                <w:rFonts w:asciiTheme="minorHAnsi" w:hAnsiTheme="minorHAnsi"/>
                <w:sz w:val="22"/>
                <w:szCs w:val="22"/>
                <w:lang w:val="es-ES"/>
              </w:rPr>
              <w:t>b</w:t>
            </w:r>
            <w:r w:rsidR="00371380" w:rsidRPr="00DC7B07">
              <w:rPr>
                <w:rFonts w:asciiTheme="minorHAnsi" w:hAnsiTheme="minorHAnsi"/>
                <w:sz w:val="22"/>
                <w:szCs w:val="22"/>
                <w:lang w:val="es-ES"/>
              </w:rPr>
              <w:t>.</w:t>
            </w:r>
            <w:r w:rsidRPr="00DC7B07">
              <w:rPr>
                <w:rFonts w:asciiTheme="minorHAnsi" w:hAnsiTheme="minorHAnsi"/>
                <w:sz w:val="22"/>
                <w:szCs w:val="22"/>
                <w:lang w:val="es-ES"/>
              </w:rPr>
              <w:t xml:space="preserve"> Renuncia a las Reclamaciones.</w:t>
            </w:r>
          </w:p>
        </w:tc>
      </w:tr>
      <w:tr w:rsidR="00867616" w:rsidRPr="00037DBB" w:rsidTr="00470909">
        <w:trPr>
          <w:cantSplit/>
        </w:trPr>
        <w:tc>
          <w:tcPr>
            <w:tcW w:w="4788" w:type="dxa"/>
          </w:tcPr>
          <w:p w:rsidR="00867616" w:rsidRPr="00CA216F" w:rsidRDefault="00867616" w:rsidP="00867616">
            <w:pPr>
              <w:spacing w:after="120"/>
              <w:ind w:firstLine="720"/>
              <w:rPr>
                <w:rFonts w:asciiTheme="minorHAnsi" w:hAnsiTheme="minorHAnsi"/>
                <w:sz w:val="22"/>
                <w:szCs w:val="22"/>
                <w:lang w:val="en-US"/>
              </w:rPr>
            </w:pPr>
            <w:r w:rsidRPr="00CA216F">
              <w:rPr>
                <w:rFonts w:asciiTheme="minorHAnsi" w:hAnsiTheme="minorHAnsi"/>
                <w:sz w:val="22"/>
                <w:szCs w:val="22"/>
                <w:lang w:val="en-US"/>
              </w:rPr>
              <w:t>Seller will not assert any claim (other than a claim for patent infringement) against Buyer, Buyer’s customers or their respective suppliers with respect to any technical information that Seller shall have disclosed, or may hereafter disclose, in connection with the Supplies covered by the Contract.</w:t>
            </w:r>
          </w:p>
        </w:tc>
        <w:tc>
          <w:tcPr>
            <w:tcW w:w="4788" w:type="dxa"/>
          </w:tcPr>
          <w:p w:rsidR="00867616" w:rsidRPr="00341630" w:rsidRDefault="00341630" w:rsidP="00341630">
            <w:pPr>
              <w:keepNext/>
              <w:keepLines/>
              <w:spacing w:after="120"/>
              <w:outlineLvl w:val="0"/>
              <w:rPr>
                <w:rFonts w:asciiTheme="minorHAnsi" w:hAnsiTheme="minorHAnsi"/>
                <w:sz w:val="22"/>
                <w:szCs w:val="22"/>
                <w:lang w:val="es-ES"/>
              </w:rPr>
            </w:pPr>
            <w:r w:rsidRPr="00341630">
              <w:rPr>
                <w:rFonts w:asciiTheme="minorHAnsi" w:hAnsiTheme="minorHAnsi"/>
                <w:sz w:val="22"/>
                <w:szCs w:val="22"/>
                <w:lang w:val="es-ES"/>
              </w:rPr>
              <w:t xml:space="preserve">El </w:t>
            </w:r>
            <w:r>
              <w:rPr>
                <w:rFonts w:asciiTheme="minorHAnsi" w:hAnsiTheme="minorHAnsi"/>
                <w:sz w:val="22"/>
                <w:szCs w:val="22"/>
                <w:lang w:val="es-ES"/>
              </w:rPr>
              <w:t>V</w:t>
            </w:r>
            <w:r w:rsidRPr="00341630">
              <w:rPr>
                <w:rFonts w:asciiTheme="minorHAnsi" w:hAnsiTheme="minorHAnsi"/>
                <w:sz w:val="22"/>
                <w:szCs w:val="22"/>
                <w:lang w:val="es-ES"/>
              </w:rPr>
              <w:t xml:space="preserve">endedor no tendrá ningún reclamo (que no sea un reclamo por violación de patentes) en contra del Comprador, los clientes del Comprador o sus respectivos proveedores con respecto a cualquier información técnica que el Vendedor ha dado a conocer, o en el futuro revelará, en relación con los suministros del </w:t>
            </w:r>
            <w:r>
              <w:rPr>
                <w:rFonts w:asciiTheme="minorHAnsi" w:hAnsiTheme="minorHAnsi"/>
                <w:sz w:val="22"/>
                <w:szCs w:val="22"/>
                <w:lang w:val="es-ES"/>
              </w:rPr>
              <w:t>C</w:t>
            </w:r>
            <w:r w:rsidRPr="00341630">
              <w:rPr>
                <w:rFonts w:asciiTheme="minorHAnsi" w:hAnsiTheme="minorHAnsi"/>
                <w:sz w:val="22"/>
                <w:szCs w:val="22"/>
                <w:lang w:val="es-ES"/>
              </w:rPr>
              <w:t>ontrato .</w:t>
            </w:r>
          </w:p>
        </w:tc>
      </w:tr>
      <w:tr w:rsidR="00867616" w:rsidTr="00470909">
        <w:trPr>
          <w:cantSplit/>
        </w:trPr>
        <w:tc>
          <w:tcPr>
            <w:tcW w:w="4788" w:type="dxa"/>
          </w:tcPr>
          <w:p w:rsidR="00867616" w:rsidRPr="00CA216F" w:rsidRDefault="00867616" w:rsidP="00880419">
            <w:pPr>
              <w:keepNext/>
              <w:keepLines/>
              <w:numPr>
                <w:ilvl w:val="1"/>
                <w:numId w:val="7"/>
              </w:numPr>
              <w:spacing w:after="120"/>
              <w:ind w:left="1440" w:hanging="720"/>
              <w:outlineLvl w:val="1"/>
              <w:rPr>
                <w:rFonts w:asciiTheme="minorHAnsi" w:hAnsiTheme="minorHAnsi"/>
                <w:sz w:val="22"/>
                <w:szCs w:val="22"/>
                <w:lang w:val="en-US"/>
              </w:rPr>
            </w:pPr>
            <w:bookmarkStart w:id="61" w:name="_Toc296596949"/>
            <w:r w:rsidRPr="00CA216F">
              <w:rPr>
                <w:rFonts w:asciiTheme="minorHAnsi" w:hAnsiTheme="minorHAnsi"/>
                <w:sz w:val="22"/>
                <w:szCs w:val="22"/>
                <w:lang w:val="en-US"/>
              </w:rPr>
              <w:t>Repair and Rebuild.</w:t>
            </w:r>
            <w:bookmarkEnd w:id="61"/>
          </w:p>
        </w:tc>
        <w:tc>
          <w:tcPr>
            <w:tcW w:w="4788" w:type="dxa"/>
          </w:tcPr>
          <w:p w:rsidR="00867616" w:rsidRDefault="00341630" w:rsidP="00341630">
            <w:pPr>
              <w:keepNext/>
              <w:keepLines/>
              <w:spacing w:after="120"/>
              <w:outlineLvl w:val="0"/>
              <w:rPr>
                <w:rFonts w:asciiTheme="minorHAnsi" w:hAnsiTheme="minorHAnsi"/>
                <w:sz w:val="22"/>
                <w:szCs w:val="22"/>
                <w:lang w:val="en-US"/>
              </w:rPr>
            </w:pPr>
            <w:r>
              <w:rPr>
                <w:rFonts w:asciiTheme="minorHAnsi" w:hAnsiTheme="minorHAnsi"/>
                <w:sz w:val="22"/>
                <w:szCs w:val="22"/>
                <w:lang w:val="en-US"/>
              </w:rPr>
              <w:t>c</w:t>
            </w:r>
            <w:r w:rsidR="00371380">
              <w:rPr>
                <w:rFonts w:asciiTheme="minorHAnsi" w:hAnsiTheme="minorHAnsi"/>
                <w:sz w:val="22"/>
                <w:szCs w:val="22"/>
                <w:lang w:val="en-US"/>
              </w:rPr>
              <w:t>.</w:t>
            </w:r>
            <w:r>
              <w:rPr>
                <w:rFonts w:asciiTheme="minorHAnsi" w:hAnsiTheme="minorHAnsi"/>
                <w:sz w:val="22"/>
                <w:szCs w:val="22"/>
                <w:lang w:val="en-US"/>
              </w:rPr>
              <w:t xml:space="preserve"> Reparación y Reconstrucción.</w:t>
            </w:r>
          </w:p>
        </w:tc>
      </w:tr>
      <w:tr w:rsidR="00867616" w:rsidRPr="00037DBB" w:rsidTr="00470909">
        <w:trPr>
          <w:cantSplit/>
        </w:trPr>
        <w:tc>
          <w:tcPr>
            <w:tcW w:w="4788" w:type="dxa"/>
          </w:tcPr>
          <w:p w:rsidR="00867616" w:rsidRPr="00CA216F" w:rsidRDefault="00867616" w:rsidP="00867616">
            <w:pPr>
              <w:spacing w:after="120"/>
              <w:ind w:firstLine="720"/>
              <w:rPr>
                <w:rFonts w:asciiTheme="minorHAnsi" w:hAnsiTheme="minorHAnsi"/>
                <w:sz w:val="22"/>
                <w:szCs w:val="22"/>
                <w:lang w:val="en-US"/>
              </w:rPr>
            </w:pPr>
            <w:r w:rsidRPr="00CA216F">
              <w:rPr>
                <w:rFonts w:asciiTheme="minorHAnsi" w:hAnsiTheme="minorHAnsi"/>
                <w:sz w:val="22"/>
                <w:szCs w:val="22"/>
                <w:lang w:val="en-US"/>
              </w:rPr>
              <w:t xml:space="preserve">Seller authorizes Buyer, its affiliates, agents and subcontractors, and Buyer’s customers and their subcontractors to repair, reconstruct or rebuild the Supplies delivered under the Contract without payment of any royalty or other compensation to Seller. </w:t>
            </w:r>
          </w:p>
        </w:tc>
        <w:tc>
          <w:tcPr>
            <w:tcW w:w="4788" w:type="dxa"/>
          </w:tcPr>
          <w:p w:rsidR="00867616" w:rsidRPr="00341630" w:rsidRDefault="00341630" w:rsidP="006A032E">
            <w:pPr>
              <w:keepNext/>
              <w:keepLines/>
              <w:spacing w:after="120"/>
              <w:outlineLvl w:val="0"/>
              <w:rPr>
                <w:rFonts w:asciiTheme="minorHAnsi" w:hAnsiTheme="minorHAnsi"/>
                <w:sz w:val="22"/>
                <w:szCs w:val="22"/>
                <w:lang w:val="es-ES"/>
              </w:rPr>
            </w:pPr>
            <w:r w:rsidRPr="00341630">
              <w:rPr>
                <w:rFonts w:asciiTheme="minorHAnsi" w:hAnsiTheme="minorHAnsi"/>
                <w:sz w:val="22"/>
                <w:szCs w:val="22"/>
                <w:lang w:val="es-ES"/>
              </w:rPr>
              <w:t>El Vendedor autoriza al Comprador, sus afiliados, agentes y subcontratistas, y los clientes del Comprador y sus subcontrat</w:t>
            </w:r>
            <w:r>
              <w:rPr>
                <w:rFonts w:asciiTheme="minorHAnsi" w:hAnsiTheme="minorHAnsi"/>
                <w:sz w:val="22"/>
                <w:szCs w:val="22"/>
                <w:lang w:val="es-ES"/>
              </w:rPr>
              <w:t xml:space="preserve">istas para reparar </w:t>
            </w:r>
            <w:r w:rsidRPr="00341630">
              <w:rPr>
                <w:rFonts w:asciiTheme="minorHAnsi" w:hAnsiTheme="minorHAnsi"/>
                <w:sz w:val="22"/>
                <w:szCs w:val="22"/>
                <w:lang w:val="es-ES"/>
              </w:rPr>
              <w:t xml:space="preserve">o reconstruir los </w:t>
            </w:r>
            <w:r>
              <w:rPr>
                <w:rFonts w:asciiTheme="minorHAnsi" w:hAnsiTheme="minorHAnsi"/>
                <w:sz w:val="22"/>
                <w:szCs w:val="22"/>
                <w:lang w:val="es-ES"/>
              </w:rPr>
              <w:t>S</w:t>
            </w:r>
            <w:r w:rsidRPr="00341630">
              <w:rPr>
                <w:rFonts w:asciiTheme="minorHAnsi" w:hAnsiTheme="minorHAnsi"/>
                <w:sz w:val="22"/>
                <w:szCs w:val="22"/>
                <w:lang w:val="es-ES"/>
              </w:rPr>
              <w:t xml:space="preserve">uministros entregados bajo el Contrato sin el pago de </w:t>
            </w:r>
            <w:r w:rsidR="006A032E">
              <w:rPr>
                <w:rFonts w:asciiTheme="minorHAnsi" w:hAnsiTheme="minorHAnsi"/>
                <w:sz w:val="22"/>
                <w:szCs w:val="22"/>
                <w:lang w:val="es-ES"/>
              </w:rPr>
              <w:t xml:space="preserve">regalía </w:t>
            </w:r>
            <w:r w:rsidRPr="00341630">
              <w:rPr>
                <w:rFonts w:asciiTheme="minorHAnsi" w:hAnsiTheme="minorHAnsi"/>
                <w:sz w:val="22"/>
                <w:szCs w:val="22"/>
                <w:lang w:val="es-ES"/>
              </w:rPr>
              <w:t>u otra compensación al Vendedor.</w:t>
            </w:r>
          </w:p>
        </w:tc>
      </w:tr>
      <w:tr w:rsidR="00867616" w:rsidRPr="00037DBB" w:rsidTr="00470909">
        <w:trPr>
          <w:cantSplit/>
        </w:trPr>
        <w:tc>
          <w:tcPr>
            <w:tcW w:w="4788" w:type="dxa"/>
          </w:tcPr>
          <w:p w:rsidR="00867616" w:rsidRPr="00CA216F" w:rsidRDefault="00867616" w:rsidP="00880419">
            <w:pPr>
              <w:keepNext/>
              <w:keepLines/>
              <w:numPr>
                <w:ilvl w:val="1"/>
                <w:numId w:val="7"/>
              </w:numPr>
              <w:spacing w:after="120"/>
              <w:ind w:left="1440" w:hanging="720"/>
              <w:outlineLvl w:val="1"/>
              <w:rPr>
                <w:rFonts w:asciiTheme="minorHAnsi" w:hAnsiTheme="minorHAnsi"/>
                <w:sz w:val="22"/>
                <w:szCs w:val="22"/>
                <w:lang w:val="en-US"/>
              </w:rPr>
            </w:pPr>
            <w:bookmarkStart w:id="62" w:name="_Toc296596950"/>
            <w:r w:rsidRPr="00CA216F">
              <w:rPr>
                <w:rFonts w:asciiTheme="minorHAnsi" w:hAnsiTheme="minorHAnsi"/>
                <w:sz w:val="22"/>
                <w:szCs w:val="22"/>
                <w:lang w:val="en-US"/>
              </w:rPr>
              <w:lastRenderedPageBreak/>
              <w:t>Software and Written Works.</w:t>
            </w:r>
            <w:bookmarkEnd w:id="62"/>
          </w:p>
        </w:tc>
        <w:tc>
          <w:tcPr>
            <w:tcW w:w="4788" w:type="dxa"/>
          </w:tcPr>
          <w:p w:rsidR="00867616" w:rsidRPr="00DC7B07" w:rsidRDefault="006A032E" w:rsidP="006A032E">
            <w:pPr>
              <w:keepNext/>
              <w:keepLines/>
              <w:spacing w:after="120"/>
              <w:outlineLvl w:val="0"/>
              <w:rPr>
                <w:rFonts w:asciiTheme="minorHAnsi" w:hAnsiTheme="minorHAnsi"/>
                <w:sz w:val="22"/>
                <w:szCs w:val="22"/>
                <w:lang w:val="es-ES"/>
              </w:rPr>
            </w:pPr>
            <w:r w:rsidRPr="00DC7B07">
              <w:rPr>
                <w:rFonts w:asciiTheme="minorHAnsi" w:hAnsiTheme="minorHAnsi"/>
                <w:sz w:val="22"/>
                <w:szCs w:val="22"/>
                <w:lang w:val="es-ES"/>
              </w:rPr>
              <w:t>d</w:t>
            </w:r>
            <w:r w:rsidR="00371380" w:rsidRPr="00DC7B07">
              <w:rPr>
                <w:rFonts w:asciiTheme="minorHAnsi" w:hAnsiTheme="minorHAnsi"/>
                <w:sz w:val="22"/>
                <w:szCs w:val="22"/>
                <w:lang w:val="es-ES"/>
              </w:rPr>
              <w:t>.</w:t>
            </w:r>
            <w:r w:rsidRPr="00DC7B07">
              <w:rPr>
                <w:rFonts w:asciiTheme="minorHAnsi" w:hAnsiTheme="minorHAnsi"/>
                <w:sz w:val="22"/>
                <w:szCs w:val="22"/>
                <w:lang w:val="es-ES"/>
              </w:rPr>
              <w:t xml:space="preserve"> Software y Trabajos Escritos.</w:t>
            </w:r>
          </w:p>
        </w:tc>
      </w:tr>
      <w:tr w:rsidR="00867616" w:rsidRPr="00037DBB" w:rsidTr="00470909">
        <w:trPr>
          <w:cantSplit/>
        </w:trPr>
        <w:tc>
          <w:tcPr>
            <w:tcW w:w="4788" w:type="dxa"/>
          </w:tcPr>
          <w:p w:rsidR="00867616" w:rsidRPr="00CA216F" w:rsidRDefault="00867616" w:rsidP="00867616">
            <w:pPr>
              <w:spacing w:after="120"/>
              <w:ind w:firstLine="720"/>
              <w:rPr>
                <w:rFonts w:asciiTheme="minorHAnsi" w:hAnsiTheme="minorHAnsi"/>
                <w:sz w:val="22"/>
                <w:szCs w:val="22"/>
                <w:lang w:val="en-US"/>
              </w:rPr>
            </w:pPr>
            <w:r w:rsidRPr="00CA216F">
              <w:rPr>
                <w:rFonts w:asciiTheme="minorHAnsi" w:hAnsiTheme="minorHAnsi"/>
                <w:sz w:val="22"/>
                <w:szCs w:val="22"/>
                <w:lang w:val="en-US"/>
              </w:rPr>
              <w:t xml:space="preserve">Seller grants to Buyer a permanent, paid-up license to use, repair, modify and sell any operating software incorporated in the Supplies in conjunction with the use or sale of the Supplies. In addition, all works of authorship, including without limitation, software, computer programs and databases (including object code, micro code, source code and data structures), and all enhancements, modifications and updates thereof and all other written work products or materials, which are created in the course of performing the Contract, separately or as part of any goods and components, are “works made for hire” and are Buyer’s sole property.  To the extent that such works of authorship do not qualify under applicable law as works made for hire, Seller hereby assigns to Buyer all Seller’s right, title and interest in any intellectual property rights in such works of authorship. If such assignment is not possible under any applicable law, Seller hereby grants Buyer an exclusive, royalty-free, fully paid up perpetual license with respect to such works of authorship. </w:t>
            </w:r>
          </w:p>
        </w:tc>
        <w:tc>
          <w:tcPr>
            <w:tcW w:w="4788" w:type="dxa"/>
          </w:tcPr>
          <w:p w:rsidR="00867616" w:rsidRPr="006A032E" w:rsidRDefault="006A032E" w:rsidP="00B4533B">
            <w:pPr>
              <w:keepNext/>
              <w:keepLines/>
              <w:spacing w:after="120"/>
              <w:outlineLvl w:val="0"/>
              <w:rPr>
                <w:rFonts w:asciiTheme="minorHAnsi" w:hAnsiTheme="minorHAnsi"/>
                <w:sz w:val="22"/>
                <w:szCs w:val="22"/>
                <w:lang w:val="es-ES"/>
              </w:rPr>
            </w:pPr>
            <w:r>
              <w:rPr>
                <w:rFonts w:asciiTheme="minorHAnsi" w:hAnsiTheme="minorHAnsi"/>
                <w:sz w:val="22"/>
                <w:szCs w:val="22"/>
                <w:lang w:val="es-ES"/>
              </w:rPr>
              <w:t xml:space="preserve">El </w:t>
            </w:r>
            <w:r w:rsidRPr="006A032E">
              <w:rPr>
                <w:rFonts w:asciiTheme="minorHAnsi" w:hAnsiTheme="minorHAnsi"/>
                <w:sz w:val="22"/>
                <w:szCs w:val="22"/>
                <w:lang w:val="es-ES"/>
              </w:rPr>
              <w:t xml:space="preserve">Vendedor otorga al Comprador una licencia permanente pagada para usar, reparar, modificar y vender cualquier software operativo incorporado en los </w:t>
            </w:r>
            <w:r>
              <w:rPr>
                <w:rFonts w:asciiTheme="minorHAnsi" w:hAnsiTheme="minorHAnsi"/>
                <w:sz w:val="22"/>
                <w:szCs w:val="22"/>
                <w:lang w:val="es-ES"/>
              </w:rPr>
              <w:t>S</w:t>
            </w:r>
            <w:r w:rsidRPr="006A032E">
              <w:rPr>
                <w:rFonts w:asciiTheme="minorHAnsi" w:hAnsiTheme="minorHAnsi"/>
                <w:sz w:val="22"/>
                <w:szCs w:val="22"/>
                <w:lang w:val="es-ES"/>
              </w:rPr>
              <w:t xml:space="preserve">uministros </w:t>
            </w:r>
            <w:r>
              <w:rPr>
                <w:rFonts w:asciiTheme="minorHAnsi" w:hAnsiTheme="minorHAnsi"/>
                <w:sz w:val="22"/>
                <w:szCs w:val="22"/>
                <w:lang w:val="es-ES"/>
              </w:rPr>
              <w:t xml:space="preserve">relacionados </w:t>
            </w:r>
            <w:r w:rsidRPr="006A032E">
              <w:rPr>
                <w:rFonts w:asciiTheme="minorHAnsi" w:hAnsiTheme="minorHAnsi"/>
                <w:sz w:val="22"/>
                <w:szCs w:val="22"/>
                <w:lang w:val="es-ES"/>
              </w:rPr>
              <w:t xml:space="preserve">con el uso o la venta de los </w:t>
            </w:r>
            <w:r>
              <w:rPr>
                <w:rFonts w:asciiTheme="minorHAnsi" w:hAnsiTheme="minorHAnsi"/>
                <w:sz w:val="22"/>
                <w:szCs w:val="22"/>
                <w:lang w:val="es-ES"/>
              </w:rPr>
              <w:t>S</w:t>
            </w:r>
            <w:r w:rsidRPr="006A032E">
              <w:rPr>
                <w:rFonts w:asciiTheme="minorHAnsi" w:hAnsiTheme="minorHAnsi"/>
                <w:sz w:val="22"/>
                <w:szCs w:val="22"/>
                <w:lang w:val="es-ES"/>
              </w:rPr>
              <w:t>uministros. Además, todas las obras de autor</w:t>
            </w:r>
            <w:r w:rsidR="00E25F3D">
              <w:rPr>
                <w:rFonts w:asciiTheme="minorHAnsi" w:hAnsiTheme="minorHAnsi"/>
                <w:sz w:val="22"/>
                <w:szCs w:val="22"/>
                <w:lang w:val="es-ES"/>
              </w:rPr>
              <w:t>ía</w:t>
            </w:r>
            <w:r w:rsidRPr="006A032E">
              <w:rPr>
                <w:rFonts w:asciiTheme="minorHAnsi" w:hAnsiTheme="minorHAnsi"/>
                <w:sz w:val="22"/>
                <w:szCs w:val="22"/>
                <w:lang w:val="es-ES"/>
              </w:rPr>
              <w:t xml:space="preserve">, incluyendo, sin limitación, software, programas informáticos y bases de datos (incluyendo código </w:t>
            </w:r>
            <w:r w:rsidR="00E25F3D">
              <w:rPr>
                <w:rFonts w:asciiTheme="minorHAnsi" w:hAnsiTheme="minorHAnsi"/>
                <w:sz w:val="22"/>
                <w:szCs w:val="22"/>
                <w:lang w:val="es-ES"/>
              </w:rPr>
              <w:t xml:space="preserve">de </w:t>
            </w:r>
            <w:r w:rsidRPr="006A032E">
              <w:rPr>
                <w:rFonts w:asciiTheme="minorHAnsi" w:hAnsiTheme="minorHAnsi"/>
                <w:sz w:val="22"/>
                <w:szCs w:val="22"/>
                <w:lang w:val="es-ES"/>
              </w:rPr>
              <w:t xml:space="preserve">objeto, micro código, código fuente y estructuras de datos), y todas las mejoras, modificaciones y actualizaciones de los mismos y otros </w:t>
            </w:r>
            <w:r w:rsidR="00E25F3D">
              <w:rPr>
                <w:rFonts w:asciiTheme="minorHAnsi" w:hAnsiTheme="minorHAnsi"/>
                <w:sz w:val="22"/>
                <w:szCs w:val="22"/>
                <w:lang w:val="es-ES"/>
              </w:rPr>
              <w:t xml:space="preserve">trabajos escritos de </w:t>
            </w:r>
            <w:r w:rsidRPr="006A032E">
              <w:rPr>
                <w:rFonts w:asciiTheme="minorHAnsi" w:hAnsiTheme="minorHAnsi"/>
                <w:sz w:val="22"/>
                <w:szCs w:val="22"/>
                <w:lang w:val="es-ES"/>
              </w:rPr>
              <w:t>productos o materiales, que se cre</w:t>
            </w:r>
            <w:r w:rsidR="00E25F3D">
              <w:rPr>
                <w:rFonts w:asciiTheme="minorHAnsi" w:hAnsiTheme="minorHAnsi"/>
                <w:sz w:val="22"/>
                <w:szCs w:val="22"/>
                <w:lang w:val="es-ES"/>
              </w:rPr>
              <w:t xml:space="preserve">aron </w:t>
            </w:r>
            <w:r w:rsidRPr="006A032E">
              <w:rPr>
                <w:rFonts w:asciiTheme="minorHAnsi" w:hAnsiTheme="minorHAnsi"/>
                <w:sz w:val="22"/>
                <w:szCs w:val="22"/>
                <w:lang w:val="es-ES"/>
              </w:rPr>
              <w:t xml:space="preserve">en el curso de la ejecución del </w:t>
            </w:r>
            <w:r w:rsidR="00E25F3D">
              <w:rPr>
                <w:rFonts w:asciiTheme="minorHAnsi" w:hAnsiTheme="minorHAnsi"/>
                <w:sz w:val="22"/>
                <w:szCs w:val="22"/>
                <w:lang w:val="es-ES"/>
              </w:rPr>
              <w:t>C</w:t>
            </w:r>
            <w:r w:rsidRPr="006A032E">
              <w:rPr>
                <w:rFonts w:asciiTheme="minorHAnsi" w:hAnsiTheme="minorHAnsi"/>
                <w:sz w:val="22"/>
                <w:szCs w:val="22"/>
                <w:lang w:val="es-ES"/>
              </w:rPr>
              <w:t xml:space="preserve">ontrato, por separado o como parte de los bienes y componentes, son "obras realizadas por contrato" y son propiedad exclusiva del </w:t>
            </w:r>
            <w:r w:rsidR="00E25F3D">
              <w:rPr>
                <w:rFonts w:asciiTheme="minorHAnsi" w:hAnsiTheme="minorHAnsi"/>
                <w:sz w:val="22"/>
                <w:szCs w:val="22"/>
                <w:lang w:val="es-ES"/>
              </w:rPr>
              <w:t>C</w:t>
            </w:r>
            <w:r w:rsidRPr="006A032E">
              <w:rPr>
                <w:rFonts w:asciiTheme="minorHAnsi" w:hAnsiTheme="minorHAnsi"/>
                <w:sz w:val="22"/>
                <w:szCs w:val="22"/>
                <w:lang w:val="es-ES"/>
              </w:rPr>
              <w:t xml:space="preserve">omprador. </w:t>
            </w:r>
            <w:r w:rsidR="00E25F3D">
              <w:rPr>
                <w:rFonts w:asciiTheme="minorHAnsi" w:hAnsiTheme="minorHAnsi"/>
                <w:sz w:val="22"/>
                <w:szCs w:val="22"/>
                <w:lang w:val="es-ES"/>
              </w:rPr>
              <w:t xml:space="preserve"> </w:t>
            </w:r>
            <w:r w:rsidRPr="006A032E">
              <w:rPr>
                <w:rFonts w:asciiTheme="minorHAnsi" w:hAnsiTheme="minorHAnsi"/>
                <w:sz w:val="22"/>
                <w:szCs w:val="22"/>
                <w:lang w:val="es-ES"/>
              </w:rPr>
              <w:t>En la medida en que tales obras de autor</w:t>
            </w:r>
            <w:r w:rsidR="00E25F3D">
              <w:rPr>
                <w:rFonts w:asciiTheme="minorHAnsi" w:hAnsiTheme="minorHAnsi"/>
                <w:sz w:val="22"/>
                <w:szCs w:val="22"/>
                <w:lang w:val="es-ES"/>
              </w:rPr>
              <w:t>ía</w:t>
            </w:r>
            <w:r w:rsidRPr="006A032E">
              <w:rPr>
                <w:rFonts w:asciiTheme="minorHAnsi" w:hAnsiTheme="minorHAnsi"/>
                <w:sz w:val="22"/>
                <w:szCs w:val="22"/>
                <w:lang w:val="es-ES"/>
              </w:rPr>
              <w:t xml:space="preserve"> no califican bajo la ley aplicable como obras realizadas por contrato, el </w:t>
            </w:r>
            <w:r w:rsidR="00E25F3D">
              <w:rPr>
                <w:rFonts w:asciiTheme="minorHAnsi" w:hAnsiTheme="minorHAnsi"/>
                <w:sz w:val="22"/>
                <w:szCs w:val="22"/>
                <w:lang w:val="es-ES"/>
              </w:rPr>
              <w:t>V</w:t>
            </w:r>
            <w:r w:rsidRPr="006A032E">
              <w:rPr>
                <w:rFonts w:asciiTheme="minorHAnsi" w:hAnsiTheme="minorHAnsi"/>
                <w:sz w:val="22"/>
                <w:szCs w:val="22"/>
                <w:lang w:val="es-ES"/>
              </w:rPr>
              <w:t xml:space="preserve">endedor cede al </w:t>
            </w:r>
            <w:r w:rsidR="00E25F3D">
              <w:rPr>
                <w:rFonts w:asciiTheme="minorHAnsi" w:hAnsiTheme="minorHAnsi"/>
                <w:sz w:val="22"/>
                <w:szCs w:val="22"/>
                <w:lang w:val="es-ES"/>
              </w:rPr>
              <w:t>C</w:t>
            </w:r>
            <w:r w:rsidRPr="006A032E">
              <w:rPr>
                <w:rFonts w:asciiTheme="minorHAnsi" w:hAnsiTheme="minorHAnsi"/>
                <w:sz w:val="22"/>
                <w:szCs w:val="22"/>
                <w:lang w:val="es-ES"/>
              </w:rPr>
              <w:t xml:space="preserve">omprador </w:t>
            </w:r>
            <w:r w:rsidR="00B4533B">
              <w:rPr>
                <w:rFonts w:asciiTheme="minorHAnsi" w:hAnsiTheme="minorHAnsi"/>
                <w:sz w:val="22"/>
                <w:szCs w:val="22"/>
                <w:lang w:val="es-ES"/>
              </w:rPr>
              <w:t xml:space="preserve">todos </w:t>
            </w:r>
            <w:r w:rsidRPr="006A032E">
              <w:rPr>
                <w:rFonts w:asciiTheme="minorHAnsi" w:hAnsiTheme="minorHAnsi"/>
                <w:sz w:val="22"/>
                <w:szCs w:val="22"/>
                <w:lang w:val="es-ES"/>
              </w:rPr>
              <w:t xml:space="preserve">los derechos, títulos e intereses </w:t>
            </w:r>
            <w:r w:rsidR="00B4533B">
              <w:rPr>
                <w:rFonts w:asciiTheme="minorHAnsi" w:hAnsiTheme="minorHAnsi"/>
                <w:sz w:val="22"/>
                <w:szCs w:val="22"/>
                <w:lang w:val="es-ES"/>
              </w:rPr>
              <w:t xml:space="preserve">de los derechos de cualquier propiedad intelectual </w:t>
            </w:r>
            <w:r w:rsidRPr="006A032E">
              <w:rPr>
                <w:rFonts w:asciiTheme="minorHAnsi" w:hAnsiTheme="minorHAnsi"/>
                <w:sz w:val="22"/>
                <w:szCs w:val="22"/>
                <w:lang w:val="es-ES"/>
              </w:rPr>
              <w:t xml:space="preserve">en tales obras de autoría. Si tal asignación no es posible en virtud de cualquier ley aplicable, el Vendedor por este medio otorga al Comprador una exclusiva, libre de regalías, totalmente </w:t>
            </w:r>
            <w:r w:rsidR="00B4533B">
              <w:rPr>
                <w:rFonts w:asciiTheme="minorHAnsi" w:hAnsiTheme="minorHAnsi"/>
                <w:sz w:val="22"/>
                <w:szCs w:val="22"/>
                <w:lang w:val="es-ES"/>
              </w:rPr>
              <w:t>pagada</w:t>
            </w:r>
            <w:r w:rsidRPr="006A032E">
              <w:rPr>
                <w:rFonts w:asciiTheme="minorHAnsi" w:hAnsiTheme="minorHAnsi"/>
                <w:sz w:val="22"/>
                <w:szCs w:val="22"/>
                <w:lang w:val="es-ES"/>
              </w:rPr>
              <w:t xml:space="preserve"> licencia perpetua en relación con dichas obras de autoría.</w:t>
            </w:r>
          </w:p>
        </w:tc>
      </w:tr>
      <w:tr w:rsidR="00867616" w:rsidRPr="00037DBB" w:rsidTr="00470909">
        <w:trPr>
          <w:cantSplit/>
        </w:trPr>
        <w:tc>
          <w:tcPr>
            <w:tcW w:w="4788" w:type="dxa"/>
          </w:tcPr>
          <w:p w:rsidR="00867616" w:rsidRPr="00CA216F" w:rsidRDefault="00867616" w:rsidP="00880419">
            <w:pPr>
              <w:keepNext/>
              <w:keepLines/>
              <w:numPr>
                <w:ilvl w:val="1"/>
                <w:numId w:val="7"/>
              </w:numPr>
              <w:spacing w:after="120"/>
              <w:ind w:left="1440" w:hanging="720"/>
              <w:outlineLvl w:val="1"/>
              <w:rPr>
                <w:rFonts w:asciiTheme="minorHAnsi" w:hAnsiTheme="minorHAnsi"/>
                <w:sz w:val="22"/>
                <w:szCs w:val="22"/>
                <w:lang w:val="en-US"/>
              </w:rPr>
            </w:pPr>
            <w:bookmarkStart w:id="63" w:name="_Toc296596951"/>
            <w:r w:rsidRPr="00CA216F">
              <w:rPr>
                <w:rFonts w:asciiTheme="minorHAnsi" w:hAnsiTheme="minorHAnsi"/>
                <w:sz w:val="22"/>
                <w:szCs w:val="22"/>
                <w:lang w:val="en-US"/>
              </w:rPr>
              <w:lastRenderedPageBreak/>
              <w:t>Development, Engineering And Consulting Services.</w:t>
            </w:r>
            <w:bookmarkEnd w:id="63"/>
          </w:p>
        </w:tc>
        <w:tc>
          <w:tcPr>
            <w:tcW w:w="4788" w:type="dxa"/>
          </w:tcPr>
          <w:p w:rsidR="00867616" w:rsidRPr="00B4533B" w:rsidRDefault="00B4533B" w:rsidP="00B4533B">
            <w:pPr>
              <w:keepNext/>
              <w:keepLines/>
              <w:spacing w:after="120"/>
              <w:outlineLvl w:val="0"/>
              <w:rPr>
                <w:rFonts w:asciiTheme="minorHAnsi" w:hAnsiTheme="minorHAnsi"/>
                <w:sz w:val="22"/>
                <w:szCs w:val="22"/>
                <w:lang w:val="es-ES"/>
              </w:rPr>
            </w:pPr>
            <w:r>
              <w:rPr>
                <w:rFonts w:asciiTheme="minorHAnsi" w:hAnsiTheme="minorHAnsi"/>
                <w:sz w:val="22"/>
                <w:szCs w:val="22"/>
                <w:lang w:val="es-ES"/>
              </w:rPr>
              <w:t>e</w:t>
            </w:r>
            <w:r w:rsidR="00371380">
              <w:rPr>
                <w:rFonts w:asciiTheme="minorHAnsi" w:hAnsiTheme="minorHAnsi"/>
                <w:sz w:val="22"/>
                <w:szCs w:val="22"/>
                <w:lang w:val="es-ES"/>
              </w:rPr>
              <w:t>.</w:t>
            </w:r>
            <w:r w:rsidRPr="00B4533B">
              <w:rPr>
                <w:rFonts w:asciiTheme="minorHAnsi" w:hAnsiTheme="minorHAnsi"/>
                <w:sz w:val="22"/>
                <w:szCs w:val="22"/>
                <w:lang w:val="es-ES"/>
              </w:rPr>
              <w:t xml:space="preserve"> Desarrollo, Ingeniería y Servicios de Consultor</w:t>
            </w:r>
            <w:r>
              <w:rPr>
                <w:rFonts w:asciiTheme="minorHAnsi" w:hAnsiTheme="minorHAnsi"/>
                <w:sz w:val="22"/>
                <w:szCs w:val="22"/>
                <w:lang w:val="es-ES"/>
              </w:rPr>
              <w:t>ía.</w:t>
            </w:r>
          </w:p>
        </w:tc>
      </w:tr>
      <w:tr w:rsidR="00867616" w:rsidRPr="00037DBB" w:rsidTr="00470909">
        <w:trPr>
          <w:cantSplit/>
        </w:trPr>
        <w:tc>
          <w:tcPr>
            <w:tcW w:w="4788" w:type="dxa"/>
          </w:tcPr>
          <w:p w:rsidR="00867616" w:rsidRPr="00CA216F" w:rsidRDefault="00867616" w:rsidP="00867616">
            <w:pPr>
              <w:spacing w:after="120"/>
              <w:ind w:firstLine="720"/>
              <w:rPr>
                <w:rFonts w:asciiTheme="minorHAnsi" w:hAnsiTheme="minorHAnsi"/>
                <w:sz w:val="22"/>
                <w:szCs w:val="22"/>
                <w:lang w:val="en-US"/>
              </w:rPr>
            </w:pPr>
            <w:r w:rsidRPr="00CA216F">
              <w:rPr>
                <w:rFonts w:asciiTheme="minorHAnsi" w:hAnsiTheme="minorHAnsi"/>
                <w:sz w:val="22"/>
                <w:szCs w:val="22"/>
                <w:lang w:val="en-US"/>
              </w:rPr>
              <w:t>Engineering, consulting or development services (“</w:t>
            </w:r>
            <w:r w:rsidRPr="00CA216F">
              <w:rPr>
                <w:rFonts w:asciiTheme="minorHAnsi" w:hAnsiTheme="minorHAnsi"/>
                <w:sz w:val="22"/>
                <w:szCs w:val="22"/>
                <w:u w:val="single"/>
                <w:lang w:val="en-US"/>
              </w:rPr>
              <w:t>Development Services</w:t>
            </w:r>
            <w:r w:rsidRPr="00CA216F">
              <w:rPr>
                <w:rFonts w:asciiTheme="minorHAnsi" w:hAnsiTheme="minorHAnsi"/>
                <w:sz w:val="22"/>
                <w:szCs w:val="22"/>
                <w:lang w:val="en-US"/>
              </w:rPr>
              <w:t>”) funded under the Contract that result in any idea, invention, concept, discovery, work of authorship, patent, copyright, trademark, trade secret, know-how or other intellectual property (“</w:t>
            </w:r>
            <w:r w:rsidRPr="00CA216F">
              <w:rPr>
                <w:rFonts w:asciiTheme="minorHAnsi" w:hAnsiTheme="minorHAnsi"/>
                <w:sz w:val="22"/>
                <w:szCs w:val="22"/>
                <w:u w:val="single"/>
                <w:lang w:val="en-US"/>
              </w:rPr>
              <w:t>IP</w:t>
            </w:r>
            <w:r w:rsidRPr="00CA216F">
              <w:rPr>
                <w:rFonts w:asciiTheme="minorHAnsi" w:hAnsiTheme="minorHAnsi"/>
                <w:sz w:val="22"/>
                <w:szCs w:val="22"/>
                <w:lang w:val="en-US"/>
              </w:rPr>
              <w:t>”) shall be the sole property of Buyer.  Seller will assign to Buyer all right, title and interest in and to IP which results from Development Services (“</w:t>
            </w:r>
            <w:r w:rsidRPr="00CA216F">
              <w:rPr>
                <w:rFonts w:asciiTheme="minorHAnsi" w:hAnsiTheme="minorHAnsi"/>
                <w:sz w:val="22"/>
                <w:szCs w:val="22"/>
                <w:u w:val="single"/>
                <w:lang w:val="en-US"/>
              </w:rPr>
              <w:t>Developed IP</w:t>
            </w:r>
            <w:r w:rsidRPr="00CA216F">
              <w:rPr>
                <w:rFonts w:asciiTheme="minorHAnsi" w:hAnsiTheme="minorHAnsi"/>
                <w:sz w:val="22"/>
                <w:szCs w:val="22"/>
                <w:lang w:val="en-US"/>
              </w:rPr>
              <w:t xml:space="preserve">”).  Seller will notify Buyer of the existence of Developed IP and assist Buyer in every reasonable way to perfect Buyer’s right, title and interest in Developed IP, such as by executing and delivering all additional documents Buyer reasonably requests in order to perfect, register, and/or enforce the same, and Buyer will reimburse Seller for the actual amount of reasonably-incurred out-of-pocket which Seller incurs in providing such assistance. </w:t>
            </w:r>
          </w:p>
        </w:tc>
        <w:tc>
          <w:tcPr>
            <w:tcW w:w="4788" w:type="dxa"/>
          </w:tcPr>
          <w:p w:rsidR="00867616" w:rsidRPr="00B4533B" w:rsidRDefault="00B4533B" w:rsidP="0077076C">
            <w:pPr>
              <w:keepNext/>
              <w:keepLines/>
              <w:spacing w:after="120"/>
              <w:outlineLvl w:val="0"/>
              <w:rPr>
                <w:rFonts w:asciiTheme="minorHAnsi" w:hAnsiTheme="minorHAnsi"/>
                <w:sz w:val="22"/>
                <w:szCs w:val="22"/>
                <w:lang w:val="es-ES"/>
              </w:rPr>
            </w:pPr>
            <w:r w:rsidRPr="00B4533B">
              <w:rPr>
                <w:rFonts w:asciiTheme="minorHAnsi" w:hAnsiTheme="minorHAnsi"/>
                <w:sz w:val="22"/>
                <w:szCs w:val="22"/>
                <w:lang w:val="es-ES"/>
              </w:rPr>
              <w:t xml:space="preserve">Ingeniería, consultoría o desarrollo de servicios ("Servicios de Desarrollo") financiados con cargo al </w:t>
            </w:r>
            <w:r>
              <w:rPr>
                <w:rFonts w:asciiTheme="minorHAnsi" w:hAnsiTheme="minorHAnsi"/>
                <w:sz w:val="22"/>
                <w:szCs w:val="22"/>
                <w:lang w:val="es-ES"/>
              </w:rPr>
              <w:t>C</w:t>
            </w:r>
            <w:r w:rsidRPr="00B4533B">
              <w:rPr>
                <w:rFonts w:asciiTheme="minorHAnsi" w:hAnsiTheme="minorHAnsi"/>
                <w:sz w:val="22"/>
                <w:szCs w:val="22"/>
                <w:lang w:val="es-ES"/>
              </w:rPr>
              <w:t xml:space="preserve">ontrato que da lugar a </w:t>
            </w:r>
            <w:r>
              <w:rPr>
                <w:rFonts w:asciiTheme="minorHAnsi" w:hAnsiTheme="minorHAnsi"/>
                <w:sz w:val="22"/>
                <w:szCs w:val="22"/>
                <w:lang w:val="es-ES"/>
              </w:rPr>
              <w:t>cualquier</w:t>
            </w:r>
            <w:r w:rsidRPr="00B4533B">
              <w:rPr>
                <w:rFonts w:asciiTheme="minorHAnsi" w:hAnsiTheme="minorHAnsi"/>
                <w:sz w:val="22"/>
                <w:szCs w:val="22"/>
                <w:lang w:val="es-ES"/>
              </w:rPr>
              <w:t xml:space="preserve"> idea, invención, concepto, descubrimiento, obra de autor</w:t>
            </w:r>
            <w:r>
              <w:rPr>
                <w:rFonts w:asciiTheme="minorHAnsi" w:hAnsiTheme="minorHAnsi"/>
                <w:sz w:val="22"/>
                <w:szCs w:val="22"/>
                <w:lang w:val="es-ES"/>
              </w:rPr>
              <w:t>ía</w:t>
            </w:r>
            <w:r w:rsidRPr="00B4533B">
              <w:rPr>
                <w:rFonts w:asciiTheme="minorHAnsi" w:hAnsiTheme="minorHAnsi"/>
                <w:sz w:val="22"/>
                <w:szCs w:val="22"/>
                <w:lang w:val="es-ES"/>
              </w:rPr>
              <w:t xml:space="preserve">, patentes, derechos de autor, marcas, secretos comerciales, </w:t>
            </w:r>
            <w:r>
              <w:rPr>
                <w:rFonts w:asciiTheme="minorHAnsi" w:hAnsiTheme="minorHAnsi"/>
                <w:sz w:val="22"/>
                <w:szCs w:val="22"/>
                <w:lang w:val="es-ES"/>
              </w:rPr>
              <w:t>saber-cómo</w:t>
            </w:r>
            <w:r w:rsidRPr="00B4533B">
              <w:rPr>
                <w:rFonts w:asciiTheme="minorHAnsi" w:hAnsiTheme="minorHAnsi"/>
                <w:sz w:val="22"/>
                <w:szCs w:val="22"/>
                <w:lang w:val="es-ES"/>
              </w:rPr>
              <w:t xml:space="preserve"> u otra propiedad intelectual ("IP") será la única propiedad del Comprador. </w:t>
            </w:r>
            <w:r w:rsidR="0077076C">
              <w:rPr>
                <w:rFonts w:asciiTheme="minorHAnsi" w:hAnsiTheme="minorHAnsi"/>
                <w:sz w:val="22"/>
                <w:szCs w:val="22"/>
                <w:lang w:val="es-ES"/>
              </w:rPr>
              <w:t xml:space="preserve"> El </w:t>
            </w:r>
            <w:r w:rsidRPr="00B4533B">
              <w:rPr>
                <w:rFonts w:asciiTheme="minorHAnsi" w:hAnsiTheme="minorHAnsi"/>
                <w:sz w:val="22"/>
                <w:szCs w:val="22"/>
                <w:lang w:val="es-ES"/>
              </w:rPr>
              <w:t>Vendedor cederá al Comprador todos los derechos, títulos e intereses sobre y para IP que resulta de</w:t>
            </w:r>
            <w:r w:rsidR="0077076C">
              <w:rPr>
                <w:rFonts w:asciiTheme="minorHAnsi" w:hAnsiTheme="minorHAnsi"/>
                <w:sz w:val="22"/>
                <w:szCs w:val="22"/>
                <w:lang w:val="es-ES"/>
              </w:rPr>
              <w:t xml:space="preserve"> los</w:t>
            </w:r>
            <w:r w:rsidRPr="00B4533B">
              <w:rPr>
                <w:rFonts w:asciiTheme="minorHAnsi" w:hAnsiTheme="minorHAnsi"/>
                <w:sz w:val="22"/>
                <w:szCs w:val="22"/>
                <w:lang w:val="es-ES"/>
              </w:rPr>
              <w:t xml:space="preserve"> Servicios de Desarrollo ("</w:t>
            </w:r>
            <w:r w:rsidR="0077076C" w:rsidRPr="0077076C">
              <w:rPr>
                <w:rFonts w:asciiTheme="minorHAnsi" w:hAnsiTheme="minorHAnsi"/>
                <w:sz w:val="22"/>
                <w:szCs w:val="22"/>
                <w:u w:val="single"/>
                <w:lang w:val="es-ES"/>
              </w:rPr>
              <w:t>D</w:t>
            </w:r>
            <w:r w:rsidRPr="0077076C">
              <w:rPr>
                <w:rFonts w:asciiTheme="minorHAnsi" w:hAnsiTheme="minorHAnsi"/>
                <w:sz w:val="22"/>
                <w:szCs w:val="22"/>
                <w:u w:val="single"/>
                <w:lang w:val="es-ES"/>
              </w:rPr>
              <w:t>esarrollo IP</w:t>
            </w:r>
            <w:r w:rsidRPr="00B4533B">
              <w:rPr>
                <w:rFonts w:asciiTheme="minorHAnsi" w:hAnsiTheme="minorHAnsi"/>
                <w:sz w:val="22"/>
                <w:szCs w:val="22"/>
                <w:lang w:val="es-ES"/>
              </w:rPr>
              <w:t xml:space="preserve">"). </w:t>
            </w:r>
            <w:r w:rsidR="0077076C">
              <w:rPr>
                <w:rFonts w:asciiTheme="minorHAnsi" w:hAnsiTheme="minorHAnsi"/>
                <w:sz w:val="22"/>
                <w:szCs w:val="22"/>
                <w:lang w:val="es-ES"/>
              </w:rPr>
              <w:t xml:space="preserve"> El </w:t>
            </w:r>
            <w:r w:rsidRPr="00B4533B">
              <w:rPr>
                <w:rFonts w:asciiTheme="minorHAnsi" w:hAnsiTheme="minorHAnsi"/>
                <w:sz w:val="22"/>
                <w:szCs w:val="22"/>
                <w:lang w:val="es-ES"/>
              </w:rPr>
              <w:t>Vendedor notificará al Comprador de la existencia de</w:t>
            </w:r>
            <w:r w:rsidR="0077076C">
              <w:rPr>
                <w:rFonts w:asciiTheme="minorHAnsi" w:hAnsiTheme="minorHAnsi"/>
                <w:sz w:val="22"/>
                <w:szCs w:val="22"/>
                <w:lang w:val="es-ES"/>
              </w:rPr>
              <w:t>l</w:t>
            </w:r>
            <w:r w:rsidRPr="00B4533B">
              <w:rPr>
                <w:rFonts w:asciiTheme="minorHAnsi" w:hAnsiTheme="minorHAnsi"/>
                <w:sz w:val="22"/>
                <w:szCs w:val="22"/>
                <w:lang w:val="es-ES"/>
              </w:rPr>
              <w:t xml:space="preserve"> </w:t>
            </w:r>
            <w:r w:rsidR="0077076C">
              <w:rPr>
                <w:rFonts w:asciiTheme="minorHAnsi" w:hAnsiTheme="minorHAnsi"/>
                <w:sz w:val="22"/>
                <w:szCs w:val="22"/>
                <w:lang w:val="es-ES"/>
              </w:rPr>
              <w:t xml:space="preserve">Desarrollo </w:t>
            </w:r>
            <w:r w:rsidRPr="00B4533B">
              <w:rPr>
                <w:rFonts w:asciiTheme="minorHAnsi" w:hAnsiTheme="minorHAnsi"/>
                <w:sz w:val="22"/>
                <w:szCs w:val="22"/>
                <w:lang w:val="es-ES"/>
              </w:rPr>
              <w:t>IP y ayudar</w:t>
            </w:r>
            <w:r w:rsidR="0077076C">
              <w:rPr>
                <w:rFonts w:asciiTheme="minorHAnsi" w:hAnsiTheme="minorHAnsi"/>
                <w:sz w:val="22"/>
                <w:szCs w:val="22"/>
                <w:lang w:val="es-ES"/>
              </w:rPr>
              <w:t>á</w:t>
            </w:r>
            <w:r w:rsidRPr="00B4533B">
              <w:rPr>
                <w:rFonts w:asciiTheme="minorHAnsi" w:hAnsiTheme="minorHAnsi"/>
                <w:sz w:val="22"/>
                <w:szCs w:val="22"/>
                <w:lang w:val="es-ES"/>
              </w:rPr>
              <w:t xml:space="preserve"> </w:t>
            </w:r>
            <w:r w:rsidR="0077076C">
              <w:rPr>
                <w:rFonts w:asciiTheme="minorHAnsi" w:hAnsiTheme="minorHAnsi"/>
                <w:sz w:val="22"/>
                <w:szCs w:val="22"/>
                <w:lang w:val="es-ES"/>
              </w:rPr>
              <w:t>al C</w:t>
            </w:r>
            <w:r w:rsidRPr="00B4533B">
              <w:rPr>
                <w:rFonts w:asciiTheme="minorHAnsi" w:hAnsiTheme="minorHAnsi"/>
                <w:sz w:val="22"/>
                <w:szCs w:val="22"/>
                <w:lang w:val="es-ES"/>
              </w:rPr>
              <w:t xml:space="preserve">omprador en todas las formas razonables para perfeccionar los derechos, títulos e intereses del </w:t>
            </w:r>
            <w:r w:rsidR="0077076C">
              <w:rPr>
                <w:rFonts w:asciiTheme="minorHAnsi" w:hAnsiTheme="minorHAnsi"/>
                <w:sz w:val="22"/>
                <w:szCs w:val="22"/>
                <w:lang w:val="es-ES"/>
              </w:rPr>
              <w:t>C</w:t>
            </w:r>
            <w:r w:rsidRPr="00B4533B">
              <w:rPr>
                <w:rFonts w:asciiTheme="minorHAnsi" w:hAnsiTheme="minorHAnsi"/>
                <w:sz w:val="22"/>
                <w:szCs w:val="22"/>
                <w:lang w:val="es-ES"/>
              </w:rPr>
              <w:t xml:space="preserve">omprador en </w:t>
            </w:r>
            <w:r w:rsidR="0077076C">
              <w:rPr>
                <w:rFonts w:asciiTheme="minorHAnsi" w:hAnsiTheme="minorHAnsi"/>
                <w:sz w:val="22"/>
                <w:szCs w:val="22"/>
                <w:lang w:val="es-ES"/>
              </w:rPr>
              <w:t xml:space="preserve">el Desarrollo </w:t>
            </w:r>
            <w:r w:rsidRPr="00B4533B">
              <w:rPr>
                <w:rFonts w:asciiTheme="minorHAnsi" w:hAnsiTheme="minorHAnsi"/>
                <w:sz w:val="22"/>
                <w:szCs w:val="22"/>
                <w:lang w:val="es-ES"/>
              </w:rPr>
              <w:t>IP,</w:t>
            </w:r>
            <w:r w:rsidR="0077076C">
              <w:rPr>
                <w:rFonts w:asciiTheme="minorHAnsi" w:hAnsiTheme="minorHAnsi"/>
                <w:sz w:val="22"/>
                <w:szCs w:val="22"/>
                <w:lang w:val="es-ES"/>
              </w:rPr>
              <w:t xml:space="preserve"> como</w:t>
            </w:r>
            <w:r w:rsidRPr="00B4533B">
              <w:rPr>
                <w:rFonts w:asciiTheme="minorHAnsi" w:hAnsiTheme="minorHAnsi"/>
                <w:sz w:val="22"/>
                <w:szCs w:val="22"/>
                <w:lang w:val="es-ES"/>
              </w:rPr>
              <w:t xml:space="preserve"> mediante la ejecución y la entrega de todos los documentos con el fin de perfeccionar, registrar y/o hacer valer la misma, y el Comprador reembolsará al </w:t>
            </w:r>
            <w:r w:rsidR="0077076C">
              <w:rPr>
                <w:rFonts w:asciiTheme="minorHAnsi" w:hAnsiTheme="minorHAnsi"/>
                <w:sz w:val="22"/>
                <w:szCs w:val="22"/>
                <w:lang w:val="es-ES"/>
              </w:rPr>
              <w:t xml:space="preserve">Vendedor por la cantidad real razonable de los gastos desembolsados por el </w:t>
            </w:r>
            <w:r w:rsidRPr="00B4533B">
              <w:rPr>
                <w:rFonts w:asciiTheme="minorHAnsi" w:hAnsiTheme="minorHAnsi"/>
                <w:sz w:val="22"/>
                <w:szCs w:val="22"/>
                <w:lang w:val="es-ES"/>
              </w:rPr>
              <w:t xml:space="preserve">Vendedor </w:t>
            </w:r>
            <w:r w:rsidR="0077076C">
              <w:rPr>
                <w:rFonts w:asciiTheme="minorHAnsi" w:hAnsiTheme="minorHAnsi"/>
                <w:sz w:val="22"/>
                <w:szCs w:val="22"/>
                <w:lang w:val="es-ES"/>
              </w:rPr>
              <w:t xml:space="preserve">para proporcionar </w:t>
            </w:r>
            <w:r w:rsidRPr="00B4533B">
              <w:rPr>
                <w:rFonts w:asciiTheme="minorHAnsi" w:hAnsiTheme="minorHAnsi"/>
                <w:sz w:val="22"/>
                <w:szCs w:val="22"/>
                <w:lang w:val="es-ES"/>
              </w:rPr>
              <w:t>dicha asistencia.</w:t>
            </w:r>
          </w:p>
        </w:tc>
      </w:tr>
      <w:tr w:rsidR="00867616" w:rsidTr="00470909">
        <w:trPr>
          <w:cantSplit/>
        </w:trPr>
        <w:tc>
          <w:tcPr>
            <w:tcW w:w="4788" w:type="dxa"/>
          </w:tcPr>
          <w:p w:rsidR="00867616" w:rsidRPr="00CA216F" w:rsidRDefault="00867616" w:rsidP="00880419">
            <w:pPr>
              <w:keepNext/>
              <w:keepLines/>
              <w:numPr>
                <w:ilvl w:val="1"/>
                <w:numId w:val="7"/>
              </w:numPr>
              <w:spacing w:after="120"/>
              <w:ind w:left="1440" w:hanging="720"/>
              <w:outlineLvl w:val="1"/>
              <w:rPr>
                <w:rFonts w:asciiTheme="minorHAnsi" w:hAnsiTheme="minorHAnsi"/>
                <w:sz w:val="22"/>
                <w:szCs w:val="22"/>
                <w:lang w:val="en-US"/>
              </w:rPr>
            </w:pPr>
            <w:bookmarkStart w:id="64" w:name="_Ref105944612"/>
            <w:bookmarkStart w:id="65" w:name="_Toc296596952"/>
            <w:r w:rsidRPr="00CA216F">
              <w:rPr>
                <w:rFonts w:asciiTheme="minorHAnsi" w:hAnsiTheme="minorHAnsi"/>
                <w:sz w:val="22"/>
                <w:szCs w:val="22"/>
                <w:lang w:val="en-US"/>
              </w:rPr>
              <w:lastRenderedPageBreak/>
              <w:t>Confidentiality.</w:t>
            </w:r>
            <w:bookmarkEnd w:id="64"/>
            <w:bookmarkEnd w:id="65"/>
          </w:p>
        </w:tc>
        <w:tc>
          <w:tcPr>
            <w:tcW w:w="4788" w:type="dxa"/>
          </w:tcPr>
          <w:p w:rsidR="00867616" w:rsidRDefault="0077076C" w:rsidP="0077076C">
            <w:pPr>
              <w:keepNext/>
              <w:keepLines/>
              <w:spacing w:after="120"/>
              <w:outlineLvl w:val="0"/>
              <w:rPr>
                <w:rFonts w:asciiTheme="minorHAnsi" w:hAnsiTheme="minorHAnsi"/>
                <w:sz w:val="22"/>
                <w:szCs w:val="22"/>
                <w:lang w:val="en-US"/>
              </w:rPr>
            </w:pPr>
            <w:r>
              <w:rPr>
                <w:rFonts w:asciiTheme="minorHAnsi" w:hAnsiTheme="minorHAnsi"/>
                <w:sz w:val="22"/>
                <w:szCs w:val="22"/>
                <w:lang w:val="en-US"/>
              </w:rPr>
              <w:t>f</w:t>
            </w:r>
            <w:r w:rsidR="00371380">
              <w:rPr>
                <w:rFonts w:asciiTheme="minorHAnsi" w:hAnsiTheme="minorHAnsi"/>
                <w:sz w:val="22"/>
                <w:szCs w:val="22"/>
                <w:lang w:val="en-US"/>
              </w:rPr>
              <w:t>.</w:t>
            </w:r>
            <w:r>
              <w:rPr>
                <w:rFonts w:asciiTheme="minorHAnsi" w:hAnsiTheme="minorHAnsi"/>
                <w:sz w:val="22"/>
                <w:szCs w:val="22"/>
                <w:lang w:val="en-US"/>
              </w:rPr>
              <w:t xml:space="preserve"> Confidencialidad.</w:t>
            </w:r>
          </w:p>
        </w:tc>
      </w:tr>
      <w:tr w:rsidR="00867616" w:rsidRPr="00037DBB" w:rsidTr="00470909">
        <w:trPr>
          <w:cantSplit/>
        </w:trPr>
        <w:tc>
          <w:tcPr>
            <w:tcW w:w="4788" w:type="dxa"/>
          </w:tcPr>
          <w:p w:rsidR="00867616" w:rsidRPr="00CA216F" w:rsidRDefault="00867616" w:rsidP="00867616">
            <w:pPr>
              <w:spacing w:after="120"/>
              <w:ind w:firstLine="720"/>
              <w:rPr>
                <w:rFonts w:asciiTheme="minorHAnsi" w:hAnsiTheme="minorHAnsi"/>
                <w:sz w:val="22"/>
                <w:szCs w:val="22"/>
                <w:lang w:val="en-US"/>
              </w:rPr>
            </w:pPr>
            <w:r w:rsidRPr="00CA216F">
              <w:rPr>
                <w:rFonts w:asciiTheme="minorHAnsi" w:hAnsiTheme="minorHAnsi"/>
                <w:sz w:val="22"/>
                <w:szCs w:val="22"/>
                <w:lang w:val="en-US"/>
              </w:rPr>
              <w:lastRenderedPageBreak/>
              <w:t>Seller shall keep confidential, not disclose to any person or entity and not use for any purpose other than fulfilling its obligations under a Contract, any product technology, trade secrets, process advancements, drawings, plans, specification, blueprints, equipment designs, tests or test results, experimentation, prototypes, models or any other proprietary information (“</w:t>
            </w:r>
            <w:r w:rsidRPr="00CA216F">
              <w:rPr>
                <w:rFonts w:asciiTheme="minorHAnsi" w:hAnsiTheme="minorHAnsi"/>
                <w:sz w:val="22"/>
                <w:szCs w:val="22"/>
                <w:u w:val="single"/>
                <w:lang w:val="en-US"/>
              </w:rPr>
              <w:t>Confidential Information</w:t>
            </w:r>
            <w:r w:rsidRPr="00CA216F">
              <w:rPr>
                <w:rFonts w:asciiTheme="minorHAnsi" w:hAnsiTheme="minorHAnsi"/>
                <w:sz w:val="22"/>
                <w:szCs w:val="22"/>
                <w:lang w:val="en-US"/>
              </w:rPr>
              <w:t xml:space="preserve">”) that Buyer provides to Seller under the Contract.  By accepting a Contract, Buyer grants Seller a limited, terminable at-will limited license (without right to further sub-licence) to use the Confidential Information for the sole purpose of performing under a Contract and not for use in providing goods or services to other customers and not to directly or indirectly compete with Buyer.  Seller agrees that it will not disclose Confidential Information to or use Confidential Information with or for the benefit of itself or any third party without Buyer’s prior written authorization that Buyer may arbitrarily withhold or delay.  Seller also agrees to adopt measures to protect the secrecy and confidentiality of Confidential Information that are reasonable under the circumstances.  Seller agrees that it will not use Buyer’s or Buyer’s customer’s name or the fact that Seller is selling goods or providing services to Buyer in any press releases, media statements or public communications or otherwise publicize a Contract without Buyer’s prior written consent.  Seller also agrees that it will not use any of Buyer’s names, logos, trademarks, service marks, or trade names in any way without Buyer’s prior written consent, and by entering into a Contract, Buyer shall not be deemed to have granted Seller a license of, or any rights in, any of the foregoing. Seller waives the right to assert any claims against Buyer, other than for patent infringement, arising out of any Confidential Information that Seller discloses to Buyer in connection with a Contract.  The provisions of this Section </w:t>
            </w:r>
            <w:fldSimple w:instr=" REF _Ref105944612 \r \h  \* MERGEFORMAT ">
              <w:r w:rsidRPr="00CA216F">
                <w:rPr>
                  <w:rFonts w:asciiTheme="minorHAnsi" w:hAnsiTheme="minorHAnsi"/>
                  <w:sz w:val="22"/>
                  <w:szCs w:val="22"/>
                  <w:lang w:val="en-US"/>
                </w:rPr>
                <w:t>19.6</w:t>
              </w:r>
            </w:fldSimple>
            <w:r w:rsidRPr="00CA216F">
              <w:rPr>
                <w:rFonts w:asciiTheme="minorHAnsi" w:hAnsiTheme="minorHAnsi"/>
                <w:sz w:val="22"/>
                <w:szCs w:val="22"/>
                <w:lang w:val="en-US"/>
              </w:rPr>
              <w:t xml:space="preserve"> shall survive the termination, cancellation or expiration of the Contract.  At Buyer’s request, Seller will return all materials (in any form) that include, incorporate, or otherwise Buyer’s Confidential Information.  Seller shall not sell or dispose of, as scrap or otherwise, any completed or partially completed or defective Supplies manufactured hereunder without defacing or rendering them unsuitable for use.  </w:t>
            </w:r>
          </w:p>
        </w:tc>
        <w:tc>
          <w:tcPr>
            <w:tcW w:w="4788" w:type="dxa"/>
          </w:tcPr>
          <w:p w:rsidR="00867616" w:rsidRPr="00224791" w:rsidRDefault="00224791" w:rsidP="00FE31A6">
            <w:pPr>
              <w:keepNext/>
              <w:keepLines/>
              <w:spacing w:after="120"/>
              <w:outlineLvl w:val="0"/>
              <w:rPr>
                <w:rFonts w:asciiTheme="minorHAnsi" w:hAnsiTheme="minorHAnsi"/>
                <w:sz w:val="22"/>
                <w:szCs w:val="22"/>
                <w:lang w:val="es-ES"/>
              </w:rPr>
            </w:pPr>
            <w:r w:rsidRPr="00224791">
              <w:rPr>
                <w:rFonts w:asciiTheme="minorHAnsi" w:hAnsiTheme="minorHAnsi"/>
                <w:sz w:val="22"/>
                <w:szCs w:val="22"/>
                <w:lang w:val="es-MX"/>
              </w:rPr>
              <w:t>El Vendedor deberá mantener confidencialidad, no revelar a ninguna persona o entidad y no utilizar para ningún propósito que no sea el cumplimiento de sus obligaciones bajo un Contrato, ninguna tecnología de producto, secretos comerciales, avances del proceso, dibujos, planes, especificaciones, planos, diseños de equipos, pruebas o resultados de pruebas, experimentación, prototipos, modelos o cualquier otra información de propiedad ("Información Confidencial") que el Comprador proporcione al Vendedor bajo el Contrato.  Al aceptar el Contrato, el Comprador le concede al Vendedor una licencia limitada, rescindible a voluntad (sin derecho a sub-licencia posterior) para usar la Información Confidencial con el único propósito de cumplir el Contrato y no para el uso en el suministro de bienes o servicios a otros clientes y no para competir directa o indirectamente con el Comprador.  El Vendedor acuerda que no revelará Información Confidencial o utilizar la Información Confidencial con o para el beneficio de sí mismo o de terceros sin la autorización previa por escrito del Comprador que el Comprador podrá retener o retrasar arbitrariamente.  El Vendedor también se compromete a adoptar medidas para proteger el secreto y la confidencialidad de la Información Confidencial que son razonables bajo las circunstancias.  El Vendedor acuerda que no utilizará el nombre del Comprador o el nombre de los clientes del Comprador o el hecho de que el Vendedor está vendiendo mercancía o proporcionando servicios al Comprador en algún comunicado de prensa, comunicados de prensa o comunicaciones públicas, ni publicar el Contrato sin el consentimiento previo por escrito del Comprador.  El Vendedor también está de acuerdo en que no va a usar los nombres del comprador, logotipos, marcas comerciales, marcas de servicio o nombres comerciales de ninguna manera sin el consentimiento previo por escrito del Comprador, y mediante la celebración de un contrato, no se considerará que el Comprador ha concedido al Vendedor una licencia de, o algún derecho en, en cualquiera de los anteriores.  El Vendedor renuncia al derecho de hacer valer cualquier reclamación contra el Comprador, excepto por violación de patentes, que surja cualquier Información Confidencial que el Vendedor revela al Comprador en relación con un Contrato.  Las disposiciones de esta Sección 19.6 sobrevivirán a la terminación, cancelación o expiración del Contrato.  A petición del Comprador, el Vendedor devolverá todos los materiales (en cualquier forma) que incluyen, incorporados o cualquier otra Información Confidencial del Comprador.  El Vendedor no podrá vender o disponer de, como desecho o de alguna otra manera, cualquier Suministro completado o parcialmente completado o suministros defectuosos fabricados en virtud del presente sin mutilar o interpretándolos como no aptos para su uso.</w:t>
            </w:r>
          </w:p>
        </w:tc>
      </w:tr>
      <w:tr w:rsidR="00867616" w:rsidTr="00470909">
        <w:trPr>
          <w:cantSplit/>
        </w:trPr>
        <w:tc>
          <w:tcPr>
            <w:tcW w:w="4788" w:type="dxa"/>
          </w:tcPr>
          <w:p w:rsidR="00867616" w:rsidRPr="00CA216F" w:rsidRDefault="00867616" w:rsidP="00880419">
            <w:pPr>
              <w:keepNext/>
              <w:keepLines/>
              <w:numPr>
                <w:ilvl w:val="0"/>
                <w:numId w:val="7"/>
              </w:numPr>
              <w:spacing w:after="120"/>
              <w:ind w:left="720" w:hanging="720"/>
              <w:outlineLvl w:val="0"/>
              <w:rPr>
                <w:rFonts w:asciiTheme="minorHAnsi" w:hAnsiTheme="minorHAnsi"/>
                <w:sz w:val="22"/>
                <w:szCs w:val="22"/>
                <w:lang w:val="en-US"/>
              </w:rPr>
            </w:pPr>
            <w:bookmarkStart w:id="66" w:name="_Toc296596953"/>
            <w:r w:rsidRPr="00CA216F">
              <w:rPr>
                <w:rFonts w:asciiTheme="minorHAnsi" w:hAnsiTheme="minorHAnsi"/>
                <w:sz w:val="22"/>
                <w:szCs w:val="22"/>
                <w:lang w:val="en-US"/>
              </w:rPr>
              <w:lastRenderedPageBreak/>
              <w:t>INDEMNIFICATION.</w:t>
            </w:r>
            <w:bookmarkEnd w:id="66"/>
          </w:p>
        </w:tc>
        <w:tc>
          <w:tcPr>
            <w:tcW w:w="4788" w:type="dxa"/>
          </w:tcPr>
          <w:p w:rsidR="00867616" w:rsidRDefault="0077076C" w:rsidP="00FE31A6">
            <w:pPr>
              <w:keepNext/>
              <w:keepLines/>
              <w:spacing w:after="120"/>
              <w:outlineLvl w:val="0"/>
              <w:rPr>
                <w:rFonts w:asciiTheme="minorHAnsi" w:hAnsiTheme="minorHAnsi"/>
                <w:sz w:val="22"/>
                <w:szCs w:val="22"/>
                <w:lang w:val="en-US"/>
              </w:rPr>
            </w:pPr>
            <w:r>
              <w:rPr>
                <w:rFonts w:asciiTheme="minorHAnsi" w:hAnsiTheme="minorHAnsi"/>
                <w:sz w:val="22"/>
                <w:szCs w:val="22"/>
                <w:lang w:val="en-US"/>
              </w:rPr>
              <w:t>20 INDEMNIZACIÓN.</w:t>
            </w:r>
          </w:p>
        </w:tc>
      </w:tr>
      <w:tr w:rsidR="00867616" w:rsidTr="00470909">
        <w:trPr>
          <w:cantSplit/>
        </w:trPr>
        <w:tc>
          <w:tcPr>
            <w:tcW w:w="4788" w:type="dxa"/>
          </w:tcPr>
          <w:p w:rsidR="00867616" w:rsidRPr="00CA216F" w:rsidRDefault="00A66503" w:rsidP="00880419">
            <w:pPr>
              <w:keepNext/>
              <w:keepLines/>
              <w:numPr>
                <w:ilvl w:val="1"/>
                <w:numId w:val="7"/>
              </w:numPr>
              <w:spacing w:after="120"/>
              <w:ind w:left="1440" w:hanging="720"/>
              <w:outlineLvl w:val="1"/>
              <w:rPr>
                <w:rFonts w:asciiTheme="minorHAnsi" w:hAnsiTheme="minorHAnsi"/>
                <w:sz w:val="22"/>
                <w:szCs w:val="22"/>
                <w:lang w:val="en-US"/>
              </w:rPr>
            </w:pPr>
            <w:bookmarkStart w:id="67" w:name="_Toc296596954"/>
            <w:r w:rsidRPr="00CA216F">
              <w:rPr>
                <w:rFonts w:asciiTheme="minorHAnsi" w:hAnsiTheme="minorHAnsi"/>
                <w:sz w:val="22"/>
                <w:szCs w:val="22"/>
                <w:lang w:val="en-US"/>
              </w:rPr>
              <w:t>Infringement.</w:t>
            </w:r>
            <w:bookmarkEnd w:id="67"/>
          </w:p>
        </w:tc>
        <w:tc>
          <w:tcPr>
            <w:tcW w:w="4788" w:type="dxa"/>
          </w:tcPr>
          <w:p w:rsidR="00867616" w:rsidRDefault="0077076C" w:rsidP="0077076C">
            <w:pPr>
              <w:keepNext/>
              <w:keepLines/>
              <w:spacing w:after="120"/>
              <w:outlineLvl w:val="0"/>
              <w:rPr>
                <w:rFonts w:asciiTheme="minorHAnsi" w:hAnsiTheme="minorHAnsi"/>
                <w:sz w:val="22"/>
                <w:szCs w:val="22"/>
                <w:lang w:val="en-US"/>
              </w:rPr>
            </w:pPr>
            <w:r>
              <w:rPr>
                <w:rFonts w:asciiTheme="minorHAnsi" w:hAnsiTheme="minorHAnsi"/>
                <w:sz w:val="22"/>
                <w:szCs w:val="22"/>
                <w:lang w:val="en-US"/>
              </w:rPr>
              <w:t>a Infracción.</w:t>
            </w:r>
          </w:p>
        </w:tc>
      </w:tr>
      <w:tr w:rsidR="00A66503" w:rsidRPr="00037DBB" w:rsidTr="00470909">
        <w:trPr>
          <w:cantSplit/>
        </w:trPr>
        <w:tc>
          <w:tcPr>
            <w:tcW w:w="4788" w:type="dxa"/>
          </w:tcPr>
          <w:p w:rsidR="00A66503" w:rsidRPr="00CA216F" w:rsidRDefault="00A66503" w:rsidP="00A66503">
            <w:pPr>
              <w:spacing w:after="120"/>
              <w:ind w:firstLine="720"/>
              <w:rPr>
                <w:rFonts w:asciiTheme="minorHAnsi" w:hAnsiTheme="minorHAnsi"/>
                <w:sz w:val="22"/>
                <w:szCs w:val="22"/>
                <w:lang w:val="en-US"/>
              </w:rPr>
            </w:pPr>
            <w:r w:rsidRPr="00CA216F">
              <w:rPr>
                <w:rFonts w:asciiTheme="minorHAnsi" w:hAnsiTheme="minorHAnsi"/>
                <w:sz w:val="22"/>
                <w:szCs w:val="22"/>
                <w:lang w:val="en-US"/>
              </w:rPr>
              <w:t xml:space="preserve">Seller will defend, hold harmless and indemnify Buyer and its applicable customers, and their respective successors and assigns, against any claims of infringement (including patent, trademark, copyright, moral, industrial design or other proprietary rights, or misuse or misappropriation of trade secret) and resulting damages and expenses (including, without limitation, attorney and other professional fees and disbursements) relating to the Supplies covered by the Contract, including any claims in circumstances where Seller has provided only part of the Supplies. Seller waives any claim against Buyer that any such infringement arose out of compliance with Buyer’s specifications. </w:t>
            </w:r>
          </w:p>
        </w:tc>
        <w:tc>
          <w:tcPr>
            <w:tcW w:w="4788" w:type="dxa"/>
          </w:tcPr>
          <w:p w:rsidR="00A66503" w:rsidRPr="00BB42A4" w:rsidRDefault="00BB42A4" w:rsidP="00DC7B07">
            <w:pPr>
              <w:keepNext/>
              <w:keepLines/>
              <w:spacing w:after="120"/>
              <w:outlineLvl w:val="0"/>
              <w:rPr>
                <w:rFonts w:asciiTheme="minorHAnsi" w:hAnsiTheme="minorHAnsi"/>
                <w:sz w:val="22"/>
                <w:szCs w:val="22"/>
                <w:lang w:val="es-ES"/>
              </w:rPr>
            </w:pPr>
            <w:r>
              <w:rPr>
                <w:rFonts w:asciiTheme="minorHAnsi" w:hAnsiTheme="minorHAnsi"/>
                <w:sz w:val="22"/>
                <w:szCs w:val="22"/>
                <w:lang w:val="es-ES"/>
              </w:rPr>
              <w:t xml:space="preserve">El </w:t>
            </w:r>
            <w:r w:rsidRPr="00BB42A4">
              <w:rPr>
                <w:rFonts w:asciiTheme="minorHAnsi" w:hAnsiTheme="minorHAnsi"/>
                <w:sz w:val="22"/>
                <w:szCs w:val="22"/>
                <w:lang w:val="es-ES"/>
              </w:rPr>
              <w:t xml:space="preserve">Vendedor defenderá, </w:t>
            </w:r>
            <w:r>
              <w:rPr>
                <w:rFonts w:asciiTheme="minorHAnsi" w:hAnsiTheme="minorHAnsi"/>
                <w:sz w:val="22"/>
                <w:szCs w:val="22"/>
                <w:lang w:val="es-ES"/>
              </w:rPr>
              <w:t>eximir</w:t>
            </w:r>
            <w:r w:rsidR="004136A1">
              <w:rPr>
                <w:rFonts w:asciiTheme="minorHAnsi" w:hAnsiTheme="minorHAnsi"/>
                <w:sz w:val="22"/>
                <w:szCs w:val="22"/>
                <w:lang w:val="es-ES"/>
              </w:rPr>
              <w:t>á</w:t>
            </w:r>
            <w:r>
              <w:rPr>
                <w:rFonts w:asciiTheme="minorHAnsi" w:hAnsiTheme="minorHAnsi"/>
                <w:sz w:val="22"/>
                <w:szCs w:val="22"/>
                <w:lang w:val="es-ES"/>
              </w:rPr>
              <w:t xml:space="preserve"> de responsabilidad</w:t>
            </w:r>
            <w:r w:rsidRPr="00BB42A4">
              <w:rPr>
                <w:rFonts w:asciiTheme="minorHAnsi" w:hAnsiTheme="minorHAnsi"/>
                <w:sz w:val="22"/>
                <w:szCs w:val="22"/>
                <w:lang w:val="es-ES"/>
              </w:rPr>
              <w:t xml:space="preserve"> e indemnizar</w:t>
            </w:r>
            <w:r w:rsidR="004136A1">
              <w:rPr>
                <w:rFonts w:asciiTheme="minorHAnsi" w:hAnsiTheme="minorHAnsi"/>
                <w:sz w:val="22"/>
                <w:szCs w:val="22"/>
                <w:lang w:val="es-ES"/>
              </w:rPr>
              <w:t>á</w:t>
            </w:r>
            <w:r w:rsidRPr="00BB42A4">
              <w:rPr>
                <w:rFonts w:asciiTheme="minorHAnsi" w:hAnsiTheme="minorHAnsi"/>
                <w:sz w:val="22"/>
                <w:szCs w:val="22"/>
                <w:lang w:val="es-ES"/>
              </w:rPr>
              <w:t xml:space="preserve"> al Comprador y sus clientes aplicables, y sus respectivos sucesores y </w:t>
            </w:r>
            <w:r>
              <w:rPr>
                <w:rFonts w:asciiTheme="minorHAnsi" w:hAnsiTheme="minorHAnsi"/>
                <w:sz w:val="22"/>
                <w:szCs w:val="22"/>
                <w:lang w:val="es-ES"/>
              </w:rPr>
              <w:t>asigna</w:t>
            </w:r>
            <w:r w:rsidR="00DC7B07">
              <w:rPr>
                <w:rFonts w:asciiTheme="minorHAnsi" w:hAnsiTheme="minorHAnsi"/>
                <w:sz w:val="22"/>
                <w:szCs w:val="22"/>
                <w:lang w:val="es-ES"/>
              </w:rPr>
              <w:t>dos</w:t>
            </w:r>
            <w:r w:rsidRPr="00BB42A4">
              <w:rPr>
                <w:rFonts w:asciiTheme="minorHAnsi" w:hAnsiTheme="minorHAnsi"/>
                <w:sz w:val="22"/>
                <w:szCs w:val="22"/>
                <w:lang w:val="es-ES"/>
              </w:rPr>
              <w:t xml:space="preserve">, contra cualquier reclamación de infracción (incluyendo patentes, marcas registradas, derechos de autor, moral, </w:t>
            </w:r>
            <w:r>
              <w:rPr>
                <w:rFonts w:asciiTheme="minorHAnsi" w:hAnsiTheme="minorHAnsi"/>
                <w:sz w:val="22"/>
                <w:szCs w:val="22"/>
                <w:lang w:val="es-ES"/>
              </w:rPr>
              <w:t xml:space="preserve">diseño </w:t>
            </w:r>
            <w:r w:rsidRPr="00BB42A4">
              <w:rPr>
                <w:rFonts w:asciiTheme="minorHAnsi" w:hAnsiTheme="minorHAnsi"/>
                <w:sz w:val="22"/>
                <w:szCs w:val="22"/>
                <w:lang w:val="es-ES"/>
              </w:rPr>
              <w:t xml:space="preserve">industrial u otros derechos de propiedad, o mal uso o </w:t>
            </w:r>
            <w:r>
              <w:rPr>
                <w:rFonts w:asciiTheme="minorHAnsi" w:hAnsiTheme="minorHAnsi"/>
                <w:sz w:val="22"/>
                <w:szCs w:val="22"/>
                <w:lang w:val="es-ES"/>
              </w:rPr>
              <w:t xml:space="preserve">malversación </w:t>
            </w:r>
            <w:r w:rsidRPr="00BB42A4">
              <w:rPr>
                <w:rFonts w:asciiTheme="minorHAnsi" w:hAnsiTheme="minorHAnsi"/>
                <w:sz w:val="22"/>
                <w:szCs w:val="22"/>
                <w:lang w:val="es-ES"/>
              </w:rPr>
              <w:t xml:space="preserve">de secretos comerciales ) y los daños resultantes y gastos (incluyendo, sin limitación, el abogado y otros honorarios profesionales y gastos) relativos a los </w:t>
            </w:r>
            <w:r>
              <w:rPr>
                <w:rFonts w:asciiTheme="minorHAnsi" w:hAnsiTheme="minorHAnsi"/>
                <w:sz w:val="22"/>
                <w:szCs w:val="22"/>
                <w:lang w:val="es-ES"/>
              </w:rPr>
              <w:t>S</w:t>
            </w:r>
            <w:r w:rsidRPr="00BB42A4">
              <w:rPr>
                <w:rFonts w:asciiTheme="minorHAnsi" w:hAnsiTheme="minorHAnsi"/>
                <w:sz w:val="22"/>
                <w:szCs w:val="22"/>
                <w:lang w:val="es-ES"/>
              </w:rPr>
              <w:t xml:space="preserve">uministros </w:t>
            </w:r>
            <w:r>
              <w:rPr>
                <w:rFonts w:asciiTheme="minorHAnsi" w:hAnsiTheme="minorHAnsi"/>
                <w:sz w:val="22"/>
                <w:szCs w:val="22"/>
                <w:lang w:val="es-ES"/>
              </w:rPr>
              <w:t xml:space="preserve">bajo </w:t>
            </w:r>
            <w:r w:rsidRPr="00BB42A4">
              <w:rPr>
                <w:rFonts w:asciiTheme="minorHAnsi" w:hAnsiTheme="minorHAnsi"/>
                <w:sz w:val="22"/>
                <w:szCs w:val="22"/>
                <w:lang w:val="es-ES"/>
              </w:rPr>
              <w:t>el contrato, incluidas las posibles reclamaciones en los casos en que el Vendedor ha propo</w:t>
            </w:r>
            <w:r>
              <w:rPr>
                <w:rFonts w:asciiTheme="minorHAnsi" w:hAnsiTheme="minorHAnsi"/>
                <w:sz w:val="22"/>
                <w:szCs w:val="22"/>
                <w:lang w:val="es-ES"/>
              </w:rPr>
              <w:t>rcionado sólo una parte de los S</w:t>
            </w:r>
            <w:r w:rsidRPr="00BB42A4">
              <w:rPr>
                <w:rFonts w:asciiTheme="minorHAnsi" w:hAnsiTheme="minorHAnsi"/>
                <w:sz w:val="22"/>
                <w:szCs w:val="22"/>
                <w:lang w:val="es-ES"/>
              </w:rPr>
              <w:t xml:space="preserve">uministros. </w:t>
            </w:r>
            <w:r>
              <w:rPr>
                <w:rFonts w:asciiTheme="minorHAnsi" w:hAnsiTheme="minorHAnsi"/>
                <w:sz w:val="22"/>
                <w:szCs w:val="22"/>
                <w:lang w:val="es-ES"/>
              </w:rPr>
              <w:t xml:space="preserve"> El </w:t>
            </w:r>
            <w:r w:rsidRPr="00BB42A4">
              <w:rPr>
                <w:rFonts w:asciiTheme="minorHAnsi" w:hAnsiTheme="minorHAnsi"/>
                <w:sz w:val="22"/>
                <w:szCs w:val="22"/>
                <w:lang w:val="es-ES"/>
              </w:rPr>
              <w:t xml:space="preserve">Vendedor renuncia a cualquier reclamación contra el Comprador que </w:t>
            </w:r>
            <w:r w:rsidR="00861669">
              <w:rPr>
                <w:rFonts w:asciiTheme="minorHAnsi" w:hAnsiTheme="minorHAnsi"/>
                <w:sz w:val="22"/>
                <w:szCs w:val="22"/>
                <w:lang w:val="es-ES"/>
              </w:rPr>
              <w:t>surja del in</w:t>
            </w:r>
            <w:r w:rsidRPr="00BB42A4">
              <w:rPr>
                <w:rFonts w:asciiTheme="minorHAnsi" w:hAnsiTheme="minorHAnsi"/>
                <w:sz w:val="22"/>
                <w:szCs w:val="22"/>
                <w:lang w:val="es-ES"/>
              </w:rPr>
              <w:t>cumplimiento de las especificaciones del Comprador.</w:t>
            </w:r>
          </w:p>
        </w:tc>
      </w:tr>
      <w:tr w:rsidR="00A66503" w:rsidRPr="00037DBB" w:rsidTr="00470909">
        <w:trPr>
          <w:cantSplit/>
        </w:trPr>
        <w:tc>
          <w:tcPr>
            <w:tcW w:w="4788" w:type="dxa"/>
          </w:tcPr>
          <w:p w:rsidR="00A66503" w:rsidRPr="00CA216F" w:rsidRDefault="00A66503" w:rsidP="00880419">
            <w:pPr>
              <w:keepNext/>
              <w:keepLines/>
              <w:numPr>
                <w:ilvl w:val="1"/>
                <w:numId w:val="7"/>
              </w:numPr>
              <w:spacing w:after="120"/>
              <w:ind w:left="1440" w:hanging="720"/>
              <w:outlineLvl w:val="1"/>
              <w:rPr>
                <w:rFonts w:asciiTheme="minorHAnsi" w:hAnsiTheme="minorHAnsi"/>
                <w:sz w:val="22"/>
                <w:szCs w:val="22"/>
                <w:lang w:val="en-US"/>
              </w:rPr>
            </w:pPr>
            <w:bookmarkStart w:id="68" w:name="_Toc296596955"/>
            <w:r w:rsidRPr="00CA216F">
              <w:rPr>
                <w:rFonts w:asciiTheme="minorHAnsi" w:hAnsiTheme="minorHAnsi"/>
                <w:sz w:val="22"/>
                <w:szCs w:val="22"/>
                <w:lang w:val="en-US"/>
              </w:rPr>
              <w:t>Activities on Buyer’s Premises.</w:t>
            </w:r>
            <w:bookmarkEnd w:id="68"/>
          </w:p>
        </w:tc>
        <w:tc>
          <w:tcPr>
            <w:tcW w:w="4788" w:type="dxa"/>
          </w:tcPr>
          <w:p w:rsidR="00A66503" w:rsidRPr="0077076C" w:rsidRDefault="0077076C" w:rsidP="0077076C">
            <w:pPr>
              <w:keepNext/>
              <w:keepLines/>
              <w:spacing w:after="120"/>
              <w:outlineLvl w:val="0"/>
              <w:rPr>
                <w:rFonts w:asciiTheme="minorHAnsi" w:hAnsiTheme="minorHAnsi"/>
                <w:sz w:val="22"/>
                <w:szCs w:val="22"/>
                <w:lang w:val="es-ES"/>
              </w:rPr>
            </w:pPr>
            <w:r w:rsidRPr="0077076C">
              <w:rPr>
                <w:rFonts w:asciiTheme="minorHAnsi" w:hAnsiTheme="minorHAnsi"/>
                <w:sz w:val="22"/>
                <w:szCs w:val="22"/>
                <w:lang w:val="es-ES"/>
              </w:rPr>
              <w:t>b Actividades en las Instalaciones del Comprador.</w:t>
            </w:r>
          </w:p>
        </w:tc>
      </w:tr>
      <w:tr w:rsidR="00A66503" w:rsidRPr="00037DBB" w:rsidTr="00470909">
        <w:trPr>
          <w:cantSplit/>
        </w:trPr>
        <w:tc>
          <w:tcPr>
            <w:tcW w:w="4788" w:type="dxa"/>
          </w:tcPr>
          <w:p w:rsidR="00A66503" w:rsidRPr="00CA216F" w:rsidRDefault="00A66503" w:rsidP="00A66503">
            <w:pPr>
              <w:spacing w:after="120"/>
              <w:ind w:firstLine="720"/>
              <w:rPr>
                <w:rFonts w:asciiTheme="minorHAnsi" w:hAnsiTheme="minorHAnsi"/>
                <w:sz w:val="22"/>
                <w:szCs w:val="22"/>
                <w:lang w:val="en-US"/>
              </w:rPr>
            </w:pPr>
            <w:r w:rsidRPr="00CA216F">
              <w:rPr>
                <w:rFonts w:asciiTheme="minorHAnsi" w:hAnsiTheme="minorHAnsi"/>
                <w:sz w:val="22"/>
                <w:szCs w:val="22"/>
                <w:lang w:val="en-US"/>
              </w:rPr>
              <w:t xml:space="preserve">Seller will defend, hold harmless, and indemnify Buyer from and against any liability, claims, demands, damages, costs or expenses (including, without limitation, reasonable attorney and other professional fees and disbursements) arising from or in connection with the performance of any service or work by Seller or its employees, agents, representatives and subcontractors on Buyer’s or Buyer’s applicable customer’s premises or the use of Buyer’s property or that of any customer of Buyer, except to the extent such liability arises out of Buyer’s or Buyer’s customer’s gross negligence or willful misconduct. </w:t>
            </w:r>
          </w:p>
          <w:p w:rsidR="00A66503" w:rsidRPr="00CA216F" w:rsidRDefault="00A66503" w:rsidP="00A66503">
            <w:pPr>
              <w:keepNext/>
              <w:keepLines/>
              <w:spacing w:after="120"/>
              <w:outlineLvl w:val="1"/>
              <w:rPr>
                <w:rFonts w:asciiTheme="minorHAnsi" w:hAnsiTheme="minorHAnsi"/>
                <w:sz w:val="22"/>
                <w:szCs w:val="22"/>
                <w:lang w:val="en-US"/>
              </w:rPr>
            </w:pPr>
          </w:p>
        </w:tc>
        <w:tc>
          <w:tcPr>
            <w:tcW w:w="4788" w:type="dxa"/>
          </w:tcPr>
          <w:p w:rsidR="00A66503" w:rsidRPr="00861669" w:rsidRDefault="004136A1" w:rsidP="00513F20">
            <w:pPr>
              <w:keepNext/>
              <w:keepLines/>
              <w:spacing w:after="120"/>
              <w:outlineLvl w:val="0"/>
              <w:rPr>
                <w:rFonts w:asciiTheme="minorHAnsi" w:hAnsiTheme="minorHAnsi"/>
                <w:sz w:val="22"/>
                <w:szCs w:val="22"/>
                <w:lang w:val="es-ES"/>
              </w:rPr>
            </w:pPr>
            <w:r>
              <w:rPr>
                <w:rFonts w:asciiTheme="minorHAnsi" w:hAnsiTheme="minorHAnsi"/>
                <w:sz w:val="22"/>
                <w:szCs w:val="22"/>
                <w:lang w:val="es-ES"/>
              </w:rPr>
              <w:t xml:space="preserve">El </w:t>
            </w:r>
            <w:r w:rsidR="00861669" w:rsidRPr="00861669">
              <w:rPr>
                <w:rFonts w:asciiTheme="minorHAnsi" w:hAnsiTheme="minorHAnsi"/>
                <w:sz w:val="22"/>
                <w:szCs w:val="22"/>
                <w:lang w:val="es-ES"/>
              </w:rPr>
              <w:t xml:space="preserve">Vendedor defenderá, </w:t>
            </w:r>
            <w:r w:rsidR="00CC16B3">
              <w:rPr>
                <w:rFonts w:asciiTheme="minorHAnsi" w:hAnsiTheme="minorHAnsi"/>
                <w:sz w:val="22"/>
                <w:szCs w:val="22"/>
                <w:lang w:val="es-ES"/>
              </w:rPr>
              <w:t>eximirá de responsabilidad</w:t>
            </w:r>
            <w:r w:rsidR="00861669" w:rsidRPr="00861669">
              <w:rPr>
                <w:rFonts w:asciiTheme="minorHAnsi" w:hAnsiTheme="minorHAnsi"/>
                <w:sz w:val="22"/>
                <w:szCs w:val="22"/>
                <w:lang w:val="es-ES"/>
              </w:rPr>
              <w:t xml:space="preserve"> e indemnizar</w:t>
            </w:r>
            <w:r w:rsidR="00CC16B3">
              <w:rPr>
                <w:rFonts w:asciiTheme="minorHAnsi" w:hAnsiTheme="minorHAnsi"/>
                <w:sz w:val="22"/>
                <w:szCs w:val="22"/>
                <w:lang w:val="es-ES"/>
              </w:rPr>
              <w:t>á</w:t>
            </w:r>
            <w:r w:rsidR="00861669" w:rsidRPr="00861669">
              <w:rPr>
                <w:rFonts w:asciiTheme="minorHAnsi" w:hAnsiTheme="minorHAnsi"/>
                <w:sz w:val="22"/>
                <w:szCs w:val="22"/>
                <w:lang w:val="es-ES"/>
              </w:rPr>
              <w:t xml:space="preserve"> a</w:t>
            </w:r>
            <w:r w:rsidR="00CC16B3">
              <w:rPr>
                <w:rFonts w:asciiTheme="minorHAnsi" w:hAnsiTheme="minorHAnsi"/>
                <w:sz w:val="22"/>
                <w:szCs w:val="22"/>
                <w:lang w:val="es-ES"/>
              </w:rPr>
              <w:t>l C</w:t>
            </w:r>
            <w:r w:rsidR="00861669" w:rsidRPr="00861669">
              <w:rPr>
                <w:rFonts w:asciiTheme="minorHAnsi" w:hAnsiTheme="minorHAnsi"/>
                <w:sz w:val="22"/>
                <w:szCs w:val="22"/>
                <w:lang w:val="es-ES"/>
              </w:rPr>
              <w:t xml:space="preserve">omprador </w:t>
            </w:r>
            <w:r w:rsidR="00CC16B3">
              <w:rPr>
                <w:rFonts w:asciiTheme="minorHAnsi" w:hAnsiTheme="minorHAnsi"/>
                <w:sz w:val="22"/>
                <w:szCs w:val="22"/>
                <w:lang w:val="es-ES"/>
              </w:rPr>
              <w:t xml:space="preserve">de y </w:t>
            </w:r>
            <w:r w:rsidR="00861669" w:rsidRPr="00861669">
              <w:rPr>
                <w:rFonts w:asciiTheme="minorHAnsi" w:hAnsiTheme="minorHAnsi"/>
                <w:sz w:val="22"/>
                <w:szCs w:val="22"/>
                <w:lang w:val="es-ES"/>
              </w:rPr>
              <w:t xml:space="preserve">contra cualquier responsabilidad, reclamos, demandas, daños, costos o gastos (incluyendo, sin limitación, el abogado y otros honorarios profesionales y </w:t>
            </w:r>
            <w:r w:rsidR="00CC16B3">
              <w:rPr>
                <w:rFonts w:asciiTheme="minorHAnsi" w:hAnsiTheme="minorHAnsi"/>
                <w:sz w:val="22"/>
                <w:szCs w:val="22"/>
                <w:lang w:val="es-ES"/>
              </w:rPr>
              <w:t>gastos</w:t>
            </w:r>
            <w:r w:rsidR="00861669" w:rsidRPr="00861669">
              <w:rPr>
                <w:rFonts w:asciiTheme="minorHAnsi" w:hAnsiTheme="minorHAnsi"/>
                <w:sz w:val="22"/>
                <w:szCs w:val="22"/>
                <w:lang w:val="es-ES"/>
              </w:rPr>
              <w:t>) que surja</w:t>
            </w:r>
            <w:r w:rsidR="00CC16B3">
              <w:rPr>
                <w:rFonts w:asciiTheme="minorHAnsi" w:hAnsiTheme="minorHAnsi"/>
                <w:sz w:val="22"/>
                <w:szCs w:val="22"/>
                <w:lang w:val="es-ES"/>
              </w:rPr>
              <w:t>n</w:t>
            </w:r>
            <w:r w:rsidR="00861669" w:rsidRPr="00861669">
              <w:rPr>
                <w:rFonts w:asciiTheme="minorHAnsi" w:hAnsiTheme="minorHAnsi"/>
                <w:sz w:val="22"/>
                <w:szCs w:val="22"/>
                <w:lang w:val="es-ES"/>
              </w:rPr>
              <w:t xml:space="preserve"> de o en conexión con el desempeño de cualquier servicio o trabajo </w:t>
            </w:r>
            <w:r w:rsidR="00CC16B3">
              <w:rPr>
                <w:rFonts w:asciiTheme="minorHAnsi" w:hAnsiTheme="minorHAnsi"/>
                <w:sz w:val="22"/>
                <w:szCs w:val="22"/>
                <w:lang w:val="es-ES"/>
              </w:rPr>
              <w:t>realizado po</w:t>
            </w:r>
            <w:r w:rsidR="00861669" w:rsidRPr="00861669">
              <w:rPr>
                <w:rFonts w:asciiTheme="minorHAnsi" w:hAnsiTheme="minorHAnsi"/>
                <w:sz w:val="22"/>
                <w:szCs w:val="22"/>
                <w:lang w:val="es-ES"/>
              </w:rPr>
              <w:t xml:space="preserve">r el Vendedor sus empleados, agentes, representantes y subcontratistas </w:t>
            </w:r>
            <w:r w:rsidR="00CC16B3">
              <w:rPr>
                <w:rFonts w:asciiTheme="minorHAnsi" w:hAnsiTheme="minorHAnsi"/>
                <w:sz w:val="22"/>
                <w:szCs w:val="22"/>
                <w:lang w:val="es-ES"/>
              </w:rPr>
              <w:t>d</w:t>
            </w:r>
            <w:r w:rsidR="00861669" w:rsidRPr="00861669">
              <w:rPr>
                <w:rFonts w:asciiTheme="minorHAnsi" w:hAnsiTheme="minorHAnsi"/>
                <w:sz w:val="22"/>
                <w:szCs w:val="22"/>
                <w:lang w:val="es-ES"/>
              </w:rPr>
              <w:t xml:space="preserve">el </w:t>
            </w:r>
            <w:r w:rsidR="00CC16B3">
              <w:rPr>
                <w:rFonts w:asciiTheme="minorHAnsi" w:hAnsiTheme="minorHAnsi"/>
                <w:sz w:val="22"/>
                <w:szCs w:val="22"/>
                <w:lang w:val="es-ES"/>
              </w:rPr>
              <w:t>C</w:t>
            </w:r>
            <w:r w:rsidR="00861669" w:rsidRPr="00861669">
              <w:rPr>
                <w:rFonts w:asciiTheme="minorHAnsi" w:hAnsiTheme="minorHAnsi"/>
                <w:sz w:val="22"/>
                <w:szCs w:val="22"/>
                <w:lang w:val="es-ES"/>
              </w:rPr>
              <w:t xml:space="preserve">omprador o la empresa del cliente del </w:t>
            </w:r>
            <w:r w:rsidR="00CC16B3">
              <w:rPr>
                <w:rFonts w:asciiTheme="minorHAnsi" w:hAnsiTheme="minorHAnsi"/>
                <w:sz w:val="22"/>
                <w:szCs w:val="22"/>
                <w:lang w:val="es-ES"/>
              </w:rPr>
              <w:t>C</w:t>
            </w:r>
            <w:r w:rsidR="00861669" w:rsidRPr="00861669">
              <w:rPr>
                <w:rFonts w:asciiTheme="minorHAnsi" w:hAnsiTheme="minorHAnsi"/>
                <w:sz w:val="22"/>
                <w:szCs w:val="22"/>
                <w:lang w:val="es-ES"/>
              </w:rPr>
              <w:t xml:space="preserve">omprador aplicable o el uso de la propiedad del </w:t>
            </w:r>
            <w:r w:rsidR="00CC16B3">
              <w:rPr>
                <w:rFonts w:asciiTheme="minorHAnsi" w:hAnsiTheme="minorHAnsi"/>
                <w:sz w:val="22"/>
                <w:szCs w:val="22"/>
                <w:lang w:val="es-ES"/>
              </w:rPr>
              <w:t>C</w:t>
            </w:r>
            <w:r w:rsidR="00861669" w:rsidRPr="00861669">
              <w:rPr>
                <w:rFonts w:asciiTheme="minorHAnsi" w:hAnsiTheme="minorHAnsi"/>
                <w:sz w:val="22"/>
                <w:szCs w:val="22"/>
                <w:lang w:val="es-ES"/>
              </w:rPr>
              <w:t xml:space="preserve">omprador o de cualquier cliente del </w:t>
            </w:r>
            <w:r w:rsidR="00CC16B3">
              <w:rPr>
                <w:rFonts w:asciiTheme="minorHAnsi" w:hAnsiTheme="minorHAnsi"/>
                <w:sz w:val="22"/>
                <w:szCs w:val="22"/>
                <w:lang w:val="es-ES"/>
              </w:rPr>
              <w:t>C</w:t>
            </w:r>
            <w:r w:rsidR="00861669" w:rsidRPr="00861669">
              <w:rPr>
                <w:rFonts w:asciiTheme="minorHAnsi" w:hAnsiTheme="minorHAnsi"/>
                <w:sz w:val="22"/>
                <w:szCs w:val="22"/>
                <w:lang w:val="es-ES"/>
              </w:rPr>
              <w:t xml:space="preserve">omprador, salvo </w:t>
            </w:r>
            <w:r w:rsidR="00513F20">
              <w:rPr>
                <w:rFonts w:asciiTheme="minorHAnsi" w:hAnsiTheme="minorHAnsi"/>
                <w:sz w:val="22"/>
                <w:szCs w:val="22"/>
                <w:lang w:val="es-ES"/>
              </w:rPr>
              <w:t xml:space="preserve">que dichas </w:t>
            </w:r>
            <w:r w:rsidR="00861669" w:rsidRPr="00861669">
              <w:rPr>
                <w:rFonts w:asciiTheme="minorHAnsi" w:hAnsiTheme="minorHAnsi"/>
                <w:sz w:val="22"/>
                <w:szCs w:val="22"/>
                <w:lang w:val="es-ES"/>
              </w:rPr>
              <w:t xml:space="preserve">responsabilidades son consecuencia de una negligencia grave </w:t>
            </w:r>
            <w:r w:rsidR="00513F20">
              <w:rPr>
                <w:rFonts w:asciiTheme="minorHAnsi" w:hAnsiTheme="minorHAnsi"/>
                <w:sz w:val="22"/>
                <w:szCs w:val="22"/>
                <w:lang w:val="es-ES"/>
              </w:rPr>
              <w:t xml:space="preserve">o conducta dolosa </w:t>
            </w:r>
            <w:r w:rsidR="00861669" w:rsidRPr="00861669">
              <w:rPr>
                <w:rFonts w:asciiTheme="minorHAnsi" w:hAnsiTheme="minorHAnsi"/>
                <w:sz w:val="22"/>
                <w:szCs w:val="22"/>
                <w:lang w:val="es-ES"/>
              </w:rPr>
              <w:t xml:space="preserve">del cliente del </w:t>
            </w:r>
            <w:r w:rsidR="00CC16B3">
              <w:rPr>
                <w:rFonts w:asciiTheme="minorHAnsi" w:hAnsiTheme="minorHAnsi"/>
                <w:sz w:val="22"/>
                <w:szCs w:val="22"/>
                <w:lang w:val="es-ES"/>
              </w:rPr>
              <w:t>C</w:t>
            </w:r>
            <w:r w:rsidR="00861669" w:rsidRPr="00861669">
              <w:rPr>
                <w:rFonts w:asciiTheme="minorHAnsi" w:hAnsiTheme="minorHAnsi"/>
                <w:sz w:val="22"/>
                <w:szCs w:val="22"/>
                <w:lang w:val="es-ES"/>
              </w:rPr>
              <w:t>omprador</w:t>
            </w:r>
            <w:r w:rsidR="00861669">
              <w:rPr>
                <w:rFonts w:asciiTheme="minorHAnsi" w:hAnsiTheme="minorHAnsi"/>
                <w:sz w:val="22"/>
                <w:szCs w:val="22"/>
                <w:lang w:val="es-ES"/>
              </w:rPr>
              <w:t>.</w:t>
            </w:r>
          </w:p>
        </w:tc>
      </w:tr>
      <w:tr w:rsidR="00A66503" w:rsidRPr="00037DBB" w:rsidTr="00470909">
        <w:trPr>
          <w:cantSplit/>
        </w:trPr>
        <w:tc>
          <w:tcPr>
            <w:tcW w:w="4788" w:type="dxa"/>
          </w:tcPr>
          <w:p w:rsidR="00A66503" w:rsidRPr="00CA216F" w:rsidRDefault="00A66503" w:rsidP="00880419">
            <w:pPr>
              <w:keepNext/>
              <w:keepLines/>
              <w:numPr>
                <w:ilvl w:val="1"/>
                <w:numId w:val="7"/>
              </w:numPr>
              <w:spacing w:after="120"/>
              <w:ind w:left="1440" w:hanging="720"/>
              <w:outlineLvl w:val="1"/>
              <w:rPr>
                <w:rFonts w:asciiTheme="minorHAnsi" w:hAnsiTheme="minorHAnsi"/>
                <w:sz w:val="22"/>
                <w:szCs w:val="22"/>
                <w:lang w:val="en-US"/>
              </w:rPr>
            </w:pPr>
            <w:bookmarkStart w:id="69" w:name="_Toc296596956"/>
            <w:r w:rsidRPr="00CA216F">
              <w:rPr>
                <w:rFonts w:asciiTheme="minorHAnsi" w:hAnsiTheme="minorHAnsi"/>
                <w:sz w:val="22"/>
                <w:szCs w:val="22"/>
                <w:lang w:val="en-US"/>
              </w:rPr>
              <w:lastRenderedPageBreak/>
              <w:t>Product Liability and Recalls.</w:t>
            </w:r>
            <w:bookmarkEnd w:id="69"/>
          </w:p>
        </w:tc>
        <w:tc>
          <w:tcPr>
            <w:tcW w:w="4788" w:type="dxa"/>
          </w:tcPr>
          <w:p w:rsidR="00A66503" w:rsidRPr="00EF169B" w:rsidRDefault="00EF169B" w:rsidP="00EF169B">
            <w:pPr>
              <w:keepNext/>
              <w:keepLines/>
              <w:spacing w:after="120"/>
              <w:outlineLvl w:val="0"/>
              <w:rPr>
                <w:rFonts w:asciiTheme="minorHAnsi" w:hAnsiTheme="minorHAnsi"/>
                <w:sz w:val="22"/>
                <w:szCs w:val="22"/>
                <w:lang w:val="es-ES"/>
              </w:rPr>
            </w:pPr>
            <w:r w:rsidRPr="00EF169B">
              <w:rPr>
                <w:rFonts w:asciiTheme="minorHAnsi" w:hAnsiTheme="minorHAnsi"/>
                <w:sz w:val="22"/>
                <w:szCs w:val="22"/>
                <w:lang w:val="es-ES"/>
              </w:rPr>
              <w:t>c Responsabilidad del Fabricante y Retiros del Mercado.</w:t>
            </w:r>
          </w:p>
        </w:tc>
      </w:tr>
      <w:tr w:rsidR="00A66503" w:rsidRPr="00037DBB" w:rsidTr="00470909">
        <w:trPr>
          <w:cantSplit/>
        </w:trPr>
        <w:tc>
          <w:tcPr>
            <w:tcW w:w="4788" w:type="dxa"/>
          </w:tcPr>
          <w:p w:rsidR="00A66503" w:rsidRPr="00CA216F" w:rsidRDefault="00A66503" w:rsidP="00A66503">
            <w:pPr>
              <w:spacing w:after="120"/>
              <w:ind w:firstLine="720"/>
              <w:rPr>
                <w:rFonts w:asciiTheme="minorHAnsi" w:hAnsiTheme="minorHAnsi"/>
                <w:sz w:val="22"/>
                <w:szCs w:val="22"/>
                <w:lang w:val="en-US"/>
              </w:rPr>
            </w:pPr>
            <w:r w:rsidRPr="00CA216F">
              <w:rPr>
                <w:rFonts w:asciiTheme="minorHAnsi" w:hAnsiTheme="minorHAnsi"/>
                <w:sz w:val="22"/>
                <w:szCs w:val="22"/>
                <w:lang w:val="en-US"/>
              </w:rPr>
              <w:t xml:space="preserve">Seller will defend, hold harmless, and indemnify Buyer and its customers, and their respective successors and assigns, from and against any liability and expenses (including, without limitation, attorney and other professional fees and disbursements) arising from or in connection with any third party claims or demands to recover for personal injury or death, property damage or economic loss caused by any of the goods or services supplied by Seller (regardless of whether such claim or demand arises under tort, negligence, contract, warranty, strict liability or any other legal theories), except to the extent such injury, damage or loss results from Buyer’s specifications as to design or materials or from alteration or improper repair, maintenance or installation by any party other than Seller.  Seller will defend, indemnify and hold harmless Buyer and its applicable customer under the Contract, and their respective successors and assigns, against all damages, losses, claims, liabilities and expenses (including reasonable attorneys’ and other professional fees, settlements and judgments) arising out of or resulting from any defective Supplies, or from any negligent or wrongful act or omission of Seller or any breach or failure by Seller to comply with any of Seller’s warranties hereunder, including without limitation the cost of recall campaigns, Buyer field service actions or other corrective service actions that, in Buyer’s reasonable judgment, are required because of defects, deficiencies, nonconformities or noncompliances in some or all of the Supplies provided by Seller. </w:t>
            </w:r>
          </w:p>
        </w:tc>
        <w:tc>
          <w:tcPr>
            <w:tcW w:w="4788" w:type="dxa"/>
          </w:tcPr>
          <w:p w:rsidR="00A66503" w:rsidRPr="00DC7B07" w:rsidRDefault="00DC7B07" w:rsidP="00CC1A36">
            <w:pPr>
              <w:keepNext/>
              <w:keepLines/>
              <w:spacing w:after="120"/>
              <w:outlineLvl w:val="0"/>
              <w:rPr>
                <w:rFonts w:asciiTheme="minorHAnsi" w:hAnsiTheme="minorHAnsi"/>
                <w:sz w:val="22"/>
                <w:szCs w:val="22"/>
                <w:lang w:val="es-ES"/>
              </w:rPr>
            </w:pPr>
            <w:r>
              <w:rPr>
                <w:rFonts w:asciiTheme="minorHAnsi" w:hAnsiTheme="minorHAnsi"/>
                <w:sz w:val="22"/>
                <w:szCs w:val="22"/>
                <w:lang w:val="es-ES"/>
              </w:rPr>
              <w:t xml:space="preserve">El </w:t>
            </w:r>
            <w:r w:rsidRPr="00DC7B07">
              <w:rPr>
                <w:rFonts w:asciiTheme="minorHAnsi" w:hAnsiTheme="minorHAnsi"/>
                <w:sz w:val="22"/>
                <w:szCs w:val="22"/>
                <w:lang w:val="es-ES"/>
              </w:rPr>
              <w:t xml:space="preserve">Vendedor defenderá, </w:t>
            </w:r>
            <w:r>
              <w:rPr>
                <w:rFonts w:asciiTheme="minorHAnsi" w:hAnsiTheme="minorHAnsi"/>
                <w:sz w:val="22"/>
                <w:szCs w:val="22"/>
                <w:lang w:val="es-ES"/>
              </w:rPr>
              <w:t xml:space="preserve">eximirá de responsabilidad </w:t>
            </w:r>
            <w:r w:rsidRPr="00DC7B07">
              <w:rPr>
                <w:rFonts w:asciiTheme="minorHAnsi" w:hAnsiTheme="minorHAnsi"/>
                <w:sz w:val="22"/>
                <w:szCs w:val="22"/>
                <w:lang w:val="es-ES"/>
              </w:rPr>
              <w:t>e indemnizar</w:t>
            </w:r>
            <w:r>
              <w:rPr>
                <w:rFonts w:asciiTheme="minorHAnsi" w:hAnsiTheme="minorHAnsi"/>
                <w:sz w:val="22"/>
                <w:szCs w:val="22"/>
                <w:lang w:val="es-ES"/>
              </w:rPr>
              <w:t>á</w:t>
            </w:r>
            <w:r w:rsidRPr="00DC7B07">
              <w:rPr>
                <w:rFonts w:asciiTheme="minorHAnsi" w:hAnsiTheme="minorHAnsi"/>
                <w:sz w:val="22"/>
                <w:szCs w:val="22"/>
                <w:lang w:val="es-ES"/>
              </w:rPr>
              <w:t xml:space="preserve"> al Comprador y</w:t>
            </w:r>
            <w:r>
              <w:rPr>
                <w:rFonts w:asciiTheme="minorHAnsi" w:hAnsiTheme="minorHAnsi"/>
                <w:sz w:val="22"/>
                <w:szCs w:val="22"/>
                <w:lang w:val="es-ES"/>
              </w:rPr>
              <w:t xml:space="preserve"> </w:t>
            </w:r>
            <w:r w:rsidRPr="00DC7B07">
              <w:rPr>
                <w:rFonts w:asciiTheme="minorHAnsi" w:hAnsiTheme="minorHAnsi"/>
                <w:sz w:val="22"/>
                <w:szCs w:val="22"/>
                <w:lang w:val="es-ES"/>
              </w:rPr>
              <w:t xml:space="preserve">a sus clientes, y </w:t>
            </w:r>
            <w:r>
              <w:rPr>
                <w:rFonts w:asciiTheme="minorHAnsi" w:hAnsiTheme="minorHAnsi"/>
                <w:sz w:val="22"/>
                <w:szCs w:val="22"/>
                <w:lang w:val="es-ES"/>
              </w:rPr>
              <w:t xml:space="preserve">a </w:t>
            </w:r>
            <w:r w:rsidRPr="00DC7B07">
              <w:rPr>
                <w:rFonts w:asciiTheme="minorHAnsi" w:hAnsiTheme="minorHAnsi"/>
                <w:sz w:val="22"/>
                <w:szCs w:val="22"/>
                <w:lang w:val="es-ES"/>
              </w:rPr>
              <w:t xml:space="preserve">sus respectivos sucesores y </w:t>
            </w:r>
            <w:r>
              <w:rPr>
                <w:rFonts w:asciiTheme="minorHAnsi" w:hAnsiTheme="minorHAnsi"/>
                <w:sz w:val="22"/>
                <w:szCs w:val="22"/>
                <w:lang w:val="es-ES"/>
              </w:rPr>
              <w:t>asignados</w:t>
            </w:r>
            <w:r w:rsidRPr="00DC7B07">
              <w:rPr>
                <w:rFonts w:asciiTheme="minorHAnsi" w:hAnsiTheme="minorHAnsi"/>
                <w:sz w:val="22"/>
                <w:szCs w:val="22"/>
                <w:lang w:val="es-ES"/>
              </w:rPr>
              <w:t>, de y contra toda responsabilidad y gastos (incluyendo, sin limitación, el abogado y otros honorarios profesionales y gastos) que surja</w:t>
            </w:r>
            <w:r>
              <w:rPr>
                <w:rFonts w:asciiTheme="minorHAnsi" w:hAnsiTheme="minorHAnsi"/>
                <w:sz w:val="22"/>
                <w:szCs w:val="22"/>
                <w:lang w:val="es-ES"/>
              </w:rPr>
              <w:t>n</w:t>
            </w:r>
            <w:r w:rsidRPr="00DC7B07">
              <w:rPr>
                <w:rFonts w:asciiTheme="minorHAnsi" w:hAnsiTheme="minorHAnsi"/>
                <w:sz w:val="22"/>
                <w:szCs w:val="22"/>
                <w:lang w:val="es-ES"/>
              </w:rPr>
              <w:t xml:space="preserve"> de o en conexión con cualquier </w:t>
            </w:r>
            <w:r>
              <w:rPr>
                <w:rFonts w:asciiTheme="minorHAnsi" w:hAnsiTheme="minorHAnsi"/>
                <w:sz w:val="22"/>
                <w:szCs w:val="22"/>
                <w:lang w:val="es-ES"/>
              </w:rPr>
              <w:t xml:space="preserve">reclamación de </w:t>
            </w:r>
            <w:r w:rsidRPr="00DC7B07">
              <w:rPr>
                <w:rFonts w:asciiTheme="minorHAnsi" w:hAnsiTheme="minorHAnsi"/>
                <w:sz w:val="22"/>
                <w:szCs w:val="22"/>
                <w:lang w:val="es-ES"/>
              </w:rPr>
              <w:t>tercero</w:t>
            </w:r>
            <w:r>
              <w:rPr>
                <w:rFonts w:asciiTheme="minorHAnsi" w:hAnsiTheme="minorHAnsi"/>
                <w:sz w:val="22"/>
                <w:szCs w:val="22"/>
                <w:lang w:val="es-ES"/>
              </w:rPr>
              <w:t>s</w:t>
            </w:r>
            <w:r w:rsidRPr="00DC7B07">
              <w:rPr>
                <w:rFonts w:asciiTheme="minorHAnsi" w:hAnsiTheme="minorHAnsi"/>
                <w:sz w:val="22"/>
                <w:szCs w:val="22"/>
                <w:lang w:val="es-ES"/>
              </w:rPr>
              <w:t xml:space="preserve"> o demandas </w:t>
            </w:r>
            <w:r>
              <w:rPr>
                <w:rFonts w:asciiTheme="minorHAnsi" w:hAnsiTheme="minorHAnsi"/>
                <w:sz w:val="22"/>
                <w:szCs w:val="22"/>
                <w:lang w:val="es-ES"/>
              </w:rPr>
              <w:t>por</w:t>
            </w:r>
            <w:r w:rsidRPr="00DC7B07">
              <w:rPr>
                <w:rFonts w:asciiTheme="minorHAnsi" w:hAnsiTheme="minorHAnsi"/>
                <w:sz w:val="22"/>
                <w:szCs w:val="22"/>
                <w:lang w:val="es-ES"/>
              </w:rPr>
              <w:t xml:space="preserve"> recupera</w:t>
            </w:r>
            <w:r>
              <w:rPr>
                <w:rFonts w:asciiTheme="minorHAnsi" w:hAnsiTheme="minorHAnsi"/>
                <w:sz w:val="22"/>
                <w:szCs w:val="22"/>
                <w:lang w:val="es-ES"/>
              </w:rPr>
              <w:t>ción</w:t>
            </w:r>
            <w:r w:rsidRPr="00DC7B07">
              <w:rPr>
                <w:rFonts w:asciiTheme="minorHAnsi" w:hAnsiTheme="minorHAnsi"/>
                <w:sz w:val="22"/>
                <w:szCs w:val="22"/>
                <w:lang w:val="es-ES"/>
              </w:rPr>
              <w:t xml:space="preserve"> de lesiones personales o muerte, daños materiales o pérdidas económicas causadas por cualquiera de los bienes o servicios suministrados por el Vendedor (independientemente de que dicho reclamo o demanda sur</w:t>
            </w:r>
            <w:r>
              <w:rPr>
                <w:rFonts w:asciiTheme="minorHAnsi" w:hAnsiTheme="minorHAnsi"/>
                <w:sz w:val="22"/>
                <w:szCs w:val="22"/>
                <w:lang w:val="es-ES"/>
              </w:rPr>
              <w:t>ja</w:t>
            </w:r>
            <w:r w:rsidRPr="00DC7B07">
              <w:rPr>
                <w:rFonts w:asciiTheme="minorHAnsi" w:hAnsiTheme="minorHAnsi"/>
                <w:sz w:val="22"/>
                <w:szCs w:val="22"/>
                <w:lang w:val="es-ES"/>
              </w:rPr>
              <w:t xml:space="preserve"> en agravio, negligencia, contrato, garantía, responsabilidad estricta o cualquier otra teoría legal), excepto en la medida en que dichas lesiones, daños o pérdida </w:t>
            </w:r>
            <w:r w:rsidR="00CC1A36">
              <w:rPr>
                <w:rFonts w:asciiTheme="minorHAnsi" w:hAnsiTheme="minorHAnsi"/>
                <w:sz w:val="22"/>
                <w:szCs w:val="22"/>
                <w:lang w:val="es-ES"/>
              </w:rPr>
              <w:t xml:space="preserve">sea el resultado de </w:t>
            </w:r>
            <w:r w:rsidRPr="00DC7B07">
              <w:rPr>
                <w:rFonts w:asciiTheme="minorHAnsi" w:hAnsiTheme="minorHAnsi"/>
                <w:sz w:val="22"/>
                <w:szCs w:val="22"/>
                <w:lang w:val="es-ES"/>
              </w:rPr>
              <w:t xml:space="preserve">las especificaciones del Comprador como </w:t>
            </w:r>
            <w:r w:rsidR="00CC1A36">
              <w:rPr>
                <w:rFonts w:asciiTheme="minorHAnsi" w:hAnsiTheme="minorHAnsi"/>
                <w:sz w:val="22"/>
                <w:szCs w:val="22"/>
                <w:lang w:val="es-ES"/>
              </w:rPr>
              <w:t>por</w:t>
            </w:r>
            <w:r w:rsidRPr="00DC7B07">
              <w:rPr>
                <w:rFonts w:asciiTheme="minorHAnsi" w:hAnsiTheme="minorHAnsi"/>
                <w:sz w:val="22"/>
                <w:szCs w:val="22"/>
                <w:lang w:val="es-ES"/>
              </w:rPr>
              <w:t xml:space="preserve"> el diseño o los materiales o de la alteración o reparación inadecuada, mantenimiento o instalación de cualquier parte que no sea el Vendedor. </w:t>
            </w:r>
            <w:r w:rsidR="00CC1A36">
              <w:rPr>
                <w:rFonts w:asciiTheme="minorHAnsi" w:hAnsiTheme="minorHAnsi"/>
                <w:sz w:val="22"/>
                <w:szCs w:val="22"/>
                <w:lang w:val="es-ES"/>
              </w:rPr>
              <w:t xml:space="preserve">El </w:t>
            </w:r>
            <w:r w:rsidRPr="00DC7B07">
              <w:rPr>
                <w:rFonts w:asciiTheme="minorHAnsi" w:hAnsiTheme="minorHAnsi"/>
                <w:sz w:val="22"/>
                <w:szCs w:val="22"/>
                <w:lang w:val="es-ES"/>
              </w:rPr>
              <w:t xml:space="preserve">Vendedor defenderá, indemnizará y </w:t>
            </w:r>
            <w:r w:rsidR="00CC1A36">
              <w:rPr>
                <w:rFonts w:asciiTheme="minorHAnsi" w:hAnsiTheme="minorHAnsi"/>
                <w:sz w:val="22"/>
                <w:szCs w:val="22"/>
                <w:lang w:val="es-ES"/>
              </w:rPr>
              <w:t xml:space="preserve">eximirá de responsabilidad </w:t>
            </w:r>
            <w:r w:rsidRPr="00DC7B07">
              <w:rPr>
                <w:rFonts w:asciiTheme="minorHAnsi" w:hAnsiTheme="minorHAnsi"/>
                <w:sz w:val="22"/>
                <w:szCs w:val="22"/>
                <w:lang w:val="es-ES"/>
              </w:rPr>
              <w:t>al Comprador y su</w:t>
            </w:r>
            <w:r w:rsidR="00CC1A36">
              <w:rPr>
                <w:rFonts w:asciiTheme="minorHAnsi" w:hAnsiTheme="minorHAnsi"/>
                <w:sz w:val="22"/>
                <w:szCs w:val="22"/>
                <w:lang w:val="es-ES"/>
              </w:rPr>
              <w:t>s</w:t>
            </w:r>
            <w:r w:rsidRPr="00DC7B07">
              <w:rPr>
                <w:rFonts w:asciiTheme="minorHAnsi" w:hAnsiTheme="minorHAnsi"/>
                <w:sz w:val="22"/>
                <w:szCs w:val="22"/>
                <w:lang w:val="es-ES"/>
              </w:rPr>
              <w:t xml:space="preserve"> cliente</w:t>
            </w:r>
            <w:r w:rsidR="00CC1A36">
              <w:rPr>
                <w:rFonts w:asciiTheme="minorHAnsi" w:hAnsiTheme="minorHAnsi"/>
                <w:sz w:val="22"/>
                <w:szCs w:val="22"/>
                <w:lang w:val="es-ES"/>
              </w:rPr>
              <w:t>s</w:t>
            </w:r>
            <w:r w:rsidRPr="00DC7B07">
              <w:rPr>
                <w:rFonts w:asciiTheme="minorHAnsi" w:hAnsiTheme="minorHAnsi"/>
                <w:sz w:val="22"/>
                <w:szCs w:val="22"/>
                <w:lang w:val="es-ES"/>
              </w:rPr>
              <w:t xml:space="preserve"> aplicable</w:t>
            </w:r>
            <w:r w:rsidR="00CC1A36">
              <w:rPr>
                <w:rFonts w:asciiTheme="minorHAnsi" w:hAnsiTheme="minorHAnsi"/>
                <w:sz w:val="22"/>
                <w:szCs w:val="22"/>
                <w:lang w:val="es-ES"/>
              </w:rPr>
              <w:t>s</w:t>
            </w:r>
            <w:r w:rsidRPr="00DC7B07">
              <w:rPr>
                <w:rFonts w:asciiTheme="minorHAnsi" w:hAnsiTheme="minorHAnsi"/>
                <w:sz w:val="22"/>
                <w:szCs w:val="22"/>
                <w:lang w:val="es-ES"/>
              </w:rPr>
              <w:t xml:space="preserve"> </w:t>
            </w:r>
            <w:r w:rsidR="00CC1A36">
              <w:rPr>
                <w:rFonts w:asciiTheme="minorHAnsi" w:hAnsiTheme="minorHAnsi"/>
                <w:sz w:val="22"/>
                <w:szCs w:val="22"/>
                <w:lang w:val="es-ES"/>
              </w:rPr>
              <w:t xml:space="preserve">bajo </w:t>
            </w:r>
            <w:r w:rsidRPr="00DC7B07">
              <w:rPr>
                <w:rFonts w:asciiTheme="minorHAnsi" w:hAnsiTheme="minorHAnsi"/>
                <w:sz w:val="22"/>
                <w:szCs w:val="22"/>
                <w:lang w:val="es-ES"/>
              </w:rPr>
              <w:t xml:space="preserve">el Contrato, y sus respectivos sucesores y </w:t>
            </w:r>
            <w:r w:rsidR="00CC1A36">
              <w:rPr>
                <w:rFonts w:asciiTheme="minorHAnsi" w:hAnsiTheme="minorHAnsi"/>
                <w:sz w:val="22"/>
                <w:szCs w:val="22"/>
                <w:lang w:val="es-ES"/>
              </w:rPr>
              <w:t>asignad</w:t>
            </w:r>
            <w:r w:rsidRPr="00DC7B07">
              <w:rPr>
                <w:rFonts w:asciiTheme="minorHAnsi" w:hAnsiTheme="minorHAnsi"/>
                <w:sz w:val="22"/>
                <w:szCs w:val="22"/>
                <w:lang w:val="es-ES"/>
              </w:rPr>
              <w:t xml:space="preserve">os, contra todos los daños, pérdidas, reclamaciones, responsabilidades y gastos (incluyendo honorarios profesionales y otros, los asentamientos y juicios razonables de abogados) que surjan de o como resultado de cualquier Suministro defectuoso, o de cualquier acto u omisión del </w:t>
            </w:r>
            <w:r w:rsidR="00CC1A36">
              <w:rPr>
                <w:rFonts w:asciiTheme="minorHAnsi" w:hAnsiTheme="minorHAnsi"/>
                <w:sz w:val="22"/>
                <w:szCs w:val="22"/>
                <w:lang w:val="es-ES"/>
              </w:rPr>
              <w:t>V</w:t>
            </w:r>
            <w:r w:rsidRPr="00DC7B07">
              <w:rPr>
                <w:rFonts w:asciiTheme="minorHAnsi" w:hAnsiTheme="minorHAnsi"/>
                <w:sz w:val="22"/>
                <w:szCs w:val="22"/>
                <w:lang w:val="es-ES"/>
              </w:rPr>
              <w:t xml:space="preserve">endedor negligente o ilícita o cualquier infracción o incumplimiento por parte del Vendedor </w:t>
            </w:r>
            <w:r w:rsidR="00CC1A36">
              <w:rPr>
                <w:rFonts w:asciiTheme="minorHAnsi" w:hAnsiTheme="minorHAnsi"/>
                <w:sz w:val="22"/>
                <w:szCs w:val="22"/>
                <w:lang w:val="es-ES"/>
              </w:rPr>
              <w:t>para</w:t>
            </w:r>
            <w:r w:rsidRPr="00DC7B07">
              <w:rPr>
                <w:rFonts w:asciiTheme="minorHAnsi" w:hAnsiTheme="minorHAnsi"/>
                <w:sz w:val="22"/>
                <w:szCs w:val="22"/>
                <w:lang w:val="es-ES"/>
              </w:rPr>
              <w:t xml:space="preserve"> cumplir con cualquiera de las garantías del Vendedor bajo el presente, incluyendo, sin limitación, el costo de campañas de retirada, acciones de servicio de campo </w:t>
            </w:r>
            <w:r w:rsidR="00CC1A36">
              <w:rPr>
                <w:rFonts w:asciiTheme="minorHAnsi" w:hAnsiTheme="minorHAnsi"/>
                <w:sz w:val="22"/>
                <w:szCs w:val="22"/>
                <w:lang w:val="es-ES"/>
              </w:rPr>
              <w:t xml:space="preserve">del </w:t>
            </w:r>
            <w:r w:rsidRPr="00DC7B07">
              <w:rPr>
                <w:rFonts w:asciiTheme="minorHAnsi" w:hAnsiTheme="minorHAnsi"/>
                <w:sz w:val="22"/>
                <w:szCs w:val="22"/>
                <w:lang w:val="es-ES"/>
              </w:rPr>
              <w:t xml:space="preserve">Comprador </w:t>
            </w:r>
            <w:r w:rsidR="00CC1A36">
              <w:rPr>
                <w:rFonts w:asciiTheme="minorHAnsi" w:hAnsiTheme="minorHAnsi"/>
                <w:sz w:val="22"/>
                <w:szCs w:val="22"/>
                <w:lang w:val="es-ES"/>
              </w:rPr>
              <w:t>u</w:t>
            </w:r>
            <w:r w:rsidRPr="00DC7B07">
              <w:rPr>
                <w:rFonts w:asciiTheme="minorHAnsi" w:hAnsiTheme="minorHAnsi"/>
                <w:sz w:val="22"/>
                <w:szCs w:val="22"/>
                <w:lang w:val="es-ES"/>
              </w:rPr>
              <w:t xml:space="preserve"> otras medidas de reparación correctivas que, a juicio razonable del Comprador, se requieren debido a defectos, deficiencias, inc</w:t>
            </w:r>
            <w:r w:rsidR="00CC1A36">
              <w:rPr>
                <w:rFonts w:asciiTheme="minorHAnsi" w:hAnsiTheme="minorHAnsi"/>
                <w:sz w:val="22"/>
                <w:szCs w:val="22"/>
                <w:lang w:val="es-ES"/>
              </w:rPr>
              <w:t>onformidades</w:t>
            </w:r>
            <w:r w:rsidRPr="00DC7B07">
              <w:rPr>
                <w:rFonts w:asciiTheme="minorHAnsi" w:hAnsiTheme="minorHAnsi"/>
                <w:sz w:val="22"/>
                <w:szCs w:val="22"/>
                <w:lang w:val="es-ES"/>
              </w:rPr>
              <w:t xml:space="preserve"> o incumplimientos en algunos o todos los </w:t>
            </w:r>
            <w:r w:rsidR="00CC1A36">
              <w:rPr>
                <w:rFonts w:asciiTheme="minorHAnsi" w:hAnsiTheme="minorHAnsi"/>
                <w:sz w:val="22"/>
                <w:szCs w:val="22"/>
                <w:lang w:val="es-ES"/>
              </w:rPr>
              <w:t>S</w:t>
            </w:r>
            <w:r w:rsidRPr="00DC7B07">
              <w:rPr>
                <w:rFonts w:asciiTheme="minorHAnsi" w:hAnsiTheme="minorHAnsi"/>
                <w:sz w:val="22"/>
                <w:szCs w:val="22"/>
                <w:lang w:val="es-ES"/>
              </w:rPr>
              <w:t>uministros proporcionados por el Vendedor.</w:t>
            </w:r>
          </w:p>
        </w:tc>
      </w:tr>
      <w:tr w:rsidR="00A66503" w:rsidRPr="00037DBB" w:rsidTr="00470909">
        <w:trPr>
          <w:cantSplit/>
        </w:trPr>
        <w:tc>
          <w:tcPr>
            <w:tcW w:w="4788" w:type="dxa"/>
          </w:tcPr>
          <w:p w:rsidR="00A66503" w:rsidRPr="00CA216F" w:rsidRDefault="00A66503" w:rsidP="00880419">
            <w:pPr>
              <w:keepNext/>
              <w:keepLines/>
              <w:numPr>
                <w:ilvl w:val="1"/>
                <w:numId w:val="7"/>
              </w:numPr>
              <w:spacing w:after="120"/>
              <w:ind w:left="1440" w:hanging="720"/>
              <w:outlineLvl w:val="1"/>
              <w:rPr>
                <w:rFonts w:asciiTheme="minorHAnsi" w:hAnsiTheme="minorHAnsi"/>
                <w:sz w:val="22"/>
                <w:szCs w:val="22"/>
                <w:lang w:val="en-US"/>
              </w:rPr>
            </w:pPr>
            <w:bookmarkStart w:id="70" w:name="_Ref285644633"/>
            <w:bookmarkStart w:id="71" w:name="_Toc296596957"/>
            <w:r w:rsidRPr="00CA216F">
              <w:rPr>
                <w:rFonts w:asciiTheme="minorHAnsi" w:hAnsiTheme="minorHAnsi"/>
                <w:sz w:val="22"/>
                <w:szCs w:val="22"/>
                <w:lang w:val="en-US"/>
              </w:rPr>
              <w:lastRenderedPageBreak/>
              <w:t>Seller’s Obligation to Defend.</w:t>
            </w:r>
            <w:bookmarkEnd w:id="70"/>
            <w:bookmarkEnd w:id="71"/>
          </w:p>
        </w:tc>
        <w:tc>
          <w:tcPr>
            <w:tcW w:w="4788" w:type="dxa"/>
          </w:tcPr>
          <w:p w:rsidR="00A66503" w:rsidRPr="00EF169B" w:rsidRDefault="00EF169B" w:rsidP="00EF169B">
            <w:pPr>
              <w:keepNext/>
              <w:keepLines/>
              <w:spacing w:after="120"/>
              <w:outlineLvl w:val="0"/>
              <w:rPr>
                <w:rFonts w:asciiTheme="minorHAnsi" w:hAnsiTheme="minorHAnsi"/>
                <w:sz w:val="22"/>
                <w:szCs w:val="22"/>
                <w:lang w:val="es-ES"/>
              </w:rPr>
            </w:pPr>
            <w:r w:rsidRPr="00EF169B">
              <w:rPr>
                <w:rFonts w:asciiTheme="minorHAnsi" w:hAnsiTheme="minorHAnsi"/>
                <w:sz w:val="22"/>
                <w:szCs w:val="22"/>
                <w:lang w:val="es-ES"/>
              </w:rPr>
              <w:t>d Obligación del Vendedor para Defender.</w:t>
            </w:r>
          </w:p>
        </w:tc>
      </w:tr>
      <w:tr w:rsidR="00A66503" w:rsidRPr="00037DBB" w:rsidTr="00470909">
        <w:trPr>
          <w:cantSplit/>
        </w:trPr>
        <w:tc>
          <w:tcPr>
            <w:tcW w:w="4788" w:type="dxa"/>
          </w:tcPr>
          <w:p w:rsidR="00A66503" w:rsidRPr="00CA216F" w:rsidRDefault="00A66503" w:rsidP="00A66503">
            <w:pPr>
              <w:spacing w:after="120"/>
              <w:ind w:firstLine="720"/>
              <w:rPr>
                <w:rFonts w:asciiTheme="minorHAnsi" w:hAnsiTheme="minorHAnsi"/>
                <w:sz w:val="22"/>
                <w:szCs w:val="22"/>
                <w:lang w:val="en-US"/>
              </w:rPr>
            </w:pPr>
            <w:r w:rsidRPr="00CA216F">
              <w:rPr>
                <w:rFonts w:asciiTheme="minorHAnsi" w:hAnsiTheme="minorHAnsi"/>
                <w:sz w:val="22"/>
                <w:szCs w:val="22"/>
                <w:lang w:val="en-US"/>
              </w:rPr>
              <w:t xml:space="preserve">Within a reasonable time of becoming aware of any actual or potential liabilities, claims, demands, damages, costs or expenses under this Article </w:t>
            </w:r>
            <w:fldSimple w:instr=" REF _Ref285644633 \w \h  \* MERGEFORMAT ">
              <w:r w:rsidRPr="00CA216F">
                <w:rPr>
                  <w:rFonts w:asciiTheme="minorHAnsi" w:hAnsiTheme="minorHAnsi"/>
                  <w:sz w:val="22"/>
                  <w:szCs w:val="22"/>
                  <w:lang w:val="en-US"/>
                </w:rPr>
                <w:t>20.4</w:t>
              </w:r>
            </w:fldSimple>
            <w:r w:rsidRPr="00CA216F">
              <w:rPr>
                <w:rFonts w:asciiTheme="minorHAnsi" w:hAnsiTheme="minorHAnsi"/>
                <w:sz w:val="22"/>
                <w:szCs w:val="22"/>
                <w:lang w:val="en-US"/>
              </w:rPr>
              <w:t xml:space="preserve"> (collectively, “</w:t>
            </w:r>
            <w:r w:rsidRPr="00CA216F">
              <w:rPr>
                <w:rFonts w:asciiTheme="minorHAnsi" w:hAnsiTheme="minorHAnsi"/>
                <w:sz w:val="22"/>
                <w:szCs w:val="22"/>
                <w:u w:val="single"/>
                <w:lang w:val="en-US"/>
              </w:rPr>
              <w:t>Liabilities</w:t>
            </w:r>
            <w:r w:rsidR="00CC1A36">
              <w:rPr>
                <w:rFonts w:asciiTheme="minorHAnsi" w:hAnsiTheme="minorHAnsi"/>
                <w:sz w:val="22"/>
                <w:szCs w:val="22"/>
                <w:u w:val="single"/>
                <w:lang w:val="en-US"/>
              </w:rPr>
              <w:t>”</w:t>
            </w:r>
            <w:r w:rsidRPr="00CA216F">
              <w:rPr>
                <w:rFonts w:asciiTheme="minorHAnsi" w:hAnsiTheme="minorHAnsi"/>
                <w:sz w:val="22"/>
                <w:szCs w:val="22"/>
                <w:lang w:val="en-US"/>
              </w:rPr>
              <w:t>), Buyer will notify Seller.  Seller, at Buyer’s option and at Seller’s expense, will undertake defense of such actual or potential Liabilities through counsel approved by Buyer.  Provided, however, that Seller shall first obtain authorization from Buyer before settlement is made of the actual or potential Liabilities if the terms of such settlement could materially adversely affect Buyer, including any terms which admit the existence of a defect in Supplies or Buyer’s failure to fully and faithfully perform its obligations.  In the alternative, Buyer may elect to undertake defense of such Liabilities to the extent asserted against Buyer, and Seller shall reimburse Buyer on monthly basis for all expenses, attorney fees, and other costs incurred by Buyer.</w:t>
            </w:r>
          </w:p>
        </w:tc>
        <w:tc>
          <w:tcPr>
            <w:tcW w:w="4788" w:type="dxa"/>
          </w:tcPr>
          <w:p w:rsidR="00A66503" w:rsidRPr="00CC1A36" w:rsidRDefault="00CC1A36" w:rsidP="00761BCD">
            <w:pPr>
              <w:keepNext/>
              <w:keepLines/>
              <w:spacing w:after="120"/>
              <w:outlineLvl w:val="0"/>
              <w:rPr>
                <w:rFonts w:asciiTheme="minorHAnsi" w:hAnsiTheme="minorHAnsi"/>
                <w:sz w:val="22"/>
                <w:szCs w:val="22"/>
                <w:lang w:val="es-ES"/>
              </w:rPr>
            </w:pPr>
            <w:r w:rsidRPr="00CC1A36">
              <w:rPr>
                <w:rFonts w:asciiTheme="minorHAnsi" w:hAnsiTheme="minorHAnsi"/>
                <w:sz w:val="22"/>
                <w:szCs w:val="22"/>
                <w:lang w:val="es-ES"/>
              </w:rPr>
              <w:t xml:space="preserve">Dentro de un tiempo razonable </w:t>
            </w:r>
            <w:r>
              <w:rPr>
                <w:rFonts w:asciiTheme="minorHAnsi" w:hAnsiTheme="minorHAnsi"/>
                <w:sz w:val="22"/>
                <w:szCs w:val="22"/>
                <w:lang w:val="es-ES"/>
              </w:rPr>
              <w:t>para</w:t>
            </w:r>
            <w:r w:rsidRPr="00CC1A36">
              <w:rPr>
                <w:rFonts w:asciiTheme="minorHAnsi" w:hAnsiTheme="minorHAnsi"/>
                <w:sz w:val="22"/>
                <w:szCs w:val="22"/>
                <w:lang w:val="es-ES"/>
              </w:rPr>
              <w:t xml:space="preserve"> tomar conciencia de </w:t>
            </w:r>
            <w:r>
              <w:rPr>
                <w:rFonts w:asciiTheme="minorHAnsi" w:hAnsiTheme="minorHAnsi"/>
                <w:sz w:val="22"/>
                <w:szCs w:val="22"/>
                <w:lang w:val="es-ES"/>
              </w:rPr>
              <w:t xml:space="preserve">cualquier </w:t>
            </w:r>
            <w:r w:rsidRPr="00CC1A36">
              <w:rPr>
                <w:rFonts w:asciiTheme="minorHAnsi" w:hAnsiTheme="minorHAnsi"/>
                <w:sz w:val="22"/>
                <w:szCs w:val="22"/>
                <w:lang w:val="es-ES"/>
              </w:rPr>
              <w:t>responsabilidad, reclamaci</w:t>
            </w:r>
            <w:r>
              <w:rPr>
                <w:rFonts w:asciiTheme="minorHAnsi" w:hAnsiTheme="minorHAnsi"/>
                <w:sz w:val="22"/>
                <w:szCs w:val="22"/>
                <w:lang w:val="es-ES"/>
              </w:rPr>
              <w:t>ón</w:t>
            </w:r>
            <w:r w:rsidRPr="00CC1A36">
              <w:rPr>
                <w:rFonts w:asciiTheme="minorHAnsi" w:hAnsiTheme="minorHAnsi"/>
                <w:sz w:val="22"/>
                <w:szCs w:val="22"/>
                <w:lang w:val="es-ES"/>
              </w:rPr>
              <w:t xml:space="preserve">, demanda, daño, costo o gasto real o potencial </w:t>
            </w:r>
            <w:r>
              <w:rPr>
                <w:rFonts w:asciiTheme="minorHAnsi" w:hAnsiTheme="minorHAnsi"/>
                <w:sz w:val="22"/>
                <w:szCs w:val="22"/>
                <w:lang w:val="es-ES"/>
              </w:rPr>
              <w:t>bajo el</w:t>
            </w:r>
            <w:r w:rsidRPr="00CC1A36">
              <w:rPr>
                <w:rFonts w:asciiTheme="minorHAnsi" w:hAnsiTheme="minorHAnsi"/>
                <w:sz w:val="22"/>
                <w:szCs w:val="22"/>
                <w:lang w:val="es-ES"/>
              </w:rPr>
              <w:t xml:space="preserve"> artículo 20.4 (colectivamente, "</w:t>
            </w:r>
            <w:r>
              <w:rPr>
                <w:rFonts w:asciiTheme="minorHAnsi" w:hAnsiTheme="minorHAnsi"/>
                <w:sz w:val="22"/>
                <w:szCs w:val="22"/>
                <w:u w:val="single"/>
                <w:lang w:val="es-ES"/>
              </w:rPr>
              <w:t>Responsabilidades</w:t>
            </w:r>
            <w:r>
              <w:rPr>
                <w:rFonts w:asciiTheme="minorHAnsi" w:hAnsiTheme="minorHAnsi"/>
                <w:sz w:val="22"/>
                <w:szCs w:val="22"/>
                <w:lang w:val="es-ES"/>
              </w:rPr>
              <w:t>”</w:t>
            </w:r>
            <w:r w:rsidRPr="00CC1A36">
              <w:rPr>
                <w:rFonts w:asciiTheme="minorHAnsi" w:hAnsiTheme="minorHAnsi"/>
                <w:sz w:val="22"/>
                <w:szCs w:val="22"/>
                <w:lang w:val="es-ES"/>
              </w:rPr>
              <w:t xml:space="preserve">), el Comprador notificará al Vendedor. </w:t>
            </w:r>
            <w:r>
              <w:rPr>
                <w:rFonts w:asciiTheme="minorHAnsi" w:hAnsiTheme="minorHAnsi"/>
                <w:sz w:val="22"/>
                <w:szCs w:val="22"/>
                <w:lang w:val="es-ES"/>
              </w:rPr>
              <w:t xml:space="preserve"> El </w:t>
            </w:r>
            <w:r w:rsidRPr="00CC1A36">
              <w:rPr>
                <w:rFonts w:asciiTheme="minorHAnsi" w:hAnsiTheme="minorHAnsi"/>
                <w:sz w:val="22"/>
                <w:szCs w:val="22"/>
                <w:lang w:val="es-ES"/>
              </w:rPr>
              <w:t xml:space="preserve">Vendedor, a opción del </w:t>
            </w:r>
            <w:r>
              <w:rPr>
                <w:rFonts w:asciiTheme="minorHAnsi" w:hAnsiTheme="minorHAnsi"/>
                <w:sz w:val="22"/>
                <w:szCs w:val="22"/>
                <w:lang w:val="es-ES"/>
              </w:rPr>
              <w:t>C</w:t>
            </w:r>
            <w:r w:rsidRPr="00CC1A36">
              <w:rPr>
                <w:rFonts w:asciiTheme="minorHAnsi" w:hAnsiTheme="minorHAnsi"/>
                <w:sz w:val="22"/>
                <w:szCs w:val="22"/>
                <w:lang w:val="es-ES"/>
              </w:rPr>
              <w:t xml:space="preserve">omprador y por cuenta del Vendedor, emprenderá la defensa de </w:t>
            </w:r>
            <w:r w:rsidR="00761BCD">
              <w:rPr>
                <w:rFonts w:asciiTheme="minorHAnsi" w:hAnsiTheme="minorHAnsi"/>
                <w:sz w:val="22"/>
                <w:szCs w:val="22"/>
                <w:lang w:val="es-ES"/>
              </w:rPr>
              <w:t>R</w:t>
            </w:r>
            <w:r>
              <w:rPr>
                <w:rFonts w:asciiTheme="minorHAnsi" w:hAnsiTheme="minorHAnsi"/>
                <w:sz w:val="22"/>
                <w:szCs w:val="22"/>
                <w:lang w:val="es-ES"/>
              </w:rPr>
              <w:t>esponsabilidades</w:t>
            </w:r>
            <w:r w:rsidRPr="00CC1A36">
              <w:rPr>
                <w:rFonts w:asciiTheme="minorHAnsi" w:hAnsiTheme="minorHAnsi"/>
                <w:sz w:val="22"/>
                <w:szCs w:val="22"/>
                <w:lang w:val="es-ES"/>
              </w:rPr>
              <w:t xml:space="preserve"> reales o potenciales a través de un abogado aprobado por el Comprador.</w:t>
            </w:r>
            <w:r>
              <w:rPr>
                <w:rFonts w:asciiTheme="minorHAnsi" w:hAnsiTheme="minorHAnsi"/>
                <w:sz w:val="22"/>
                <w:szCs w:val="22"/>
                <w:lang w:val="es-ES"/>
              </w:rPr>
              <w:t xml:space="preserve"> </w:t>
            </w:r>
            <w:r w:rsidRPr="00CC1A36">
              <w:rPr>
                <w:rFonts w:asciiTheme="minorHAnsi" w:hAnsiTheme="minorHAnsi"/>
                <w:sz w:val="22"/>
                <w:szCs w:val="22"/>
                <w:lang w:val="es-ES"/>
              </w:rPr>
              <w:t xml:space="preserve"> </w:t>
            </w:r>
            <w:r w:rsidR="00761BCD">
              <w:rPr>
                <w:rFonts w:asciiTheme="minorHAnsi" w:hAnsiTheme="minorHAnsi"/>
                <w:sz w:val="22"/>
                <w:szCs w:val="22"/>
                <w:lang w:val="es-ES"/>
              </w:rPr>
              <w:t xml:space="preserve">Siempre y cuando </w:t>
            </w:r>
            <w:r w:rsidRPr="00CC1A36">
              <w:rPr>
                <w:rFonts w:asciiTheme="minorHAnsi" w:hAnsiTheme="minorHAnsi"/>
                <w:sz w:val="22"/>
                <w:szCs w:val="22"/>
                <w:lang w:val="es-ES"/>
              </w:rPr>
              <w:t>el Vendedor obten</w:t>
            </w:r>
            <w:r w:rsidR="00761BCD">
              <w:rPr>
                <w:rFonts w:asciiTheme="minorHAnsi" w:hAnsiTheme="minorHAnsi"/>
                <w:sz w:val="22"/>
                <w:szCs w:val="22"/>
                <w:lang w:val="es-ES"/>
              </w:rPr>
              <w:t>ga</w:t>
            </w:r>
            <w:r w:rsidRPr="00CC1A36">
              <w:rPr>
                <w:rFonts w:asciiTheme="minorHAnsi" w:hAnsiTheme="minorHAnsi"/>
                <w:sz w:val="22"/>
                <w:szCs w:val="22"/>
                <w:lang w:val="es-ES"/>
              </w:rPr>
              <w:t xml:space="preserve"> primero la autorización del Comprador antes de </w:t>
            </w:r>
            <w:r w:rsidR="00761BCD">
              <w:rPr>
                <w:rFonts w:asciiTheme="minorHAnsi" w:hAnsiTheme="minorHAnsi"/>
                <w:sz w:val="22"/>
                <w:szCs w:val="22"/>
                <w:lang w:val="es-ES"/>
              </w:rPr>
              <w:t>que se realice la liquidación de las Responsabilidades reales o potenciales</w:t>
            </w:r>
            <w:r w:rsidRPr="00CC1A36">
              <w:rPr>
                <w:rFonts w:asciiTheme="minorHAnsi" w:hAnsiTheme="minorHAnsi"/>
                <w:sz w:val="22"/>
                <w:szCs w:val="22"/>
                <w:lang w:val="es-ES"/>
              </w:rPr>
              <w:t xml:space="preserve"> si los términos de dicho acuerdo podría</w:t>
            </w:r>
            <w:r w:rsidR="00761BCD">
              <w:rPr>
                <w:rFonts w:asciiTheme="minorHAnsi" w:hAnsiTheme="minorHAnsi"/>
                <w:sz w:val="22"/>
                <w:szCs w:val="22"/>
                <w:lang w:val="es-ES"/>
              </w:rPr>
              <w:t>n</w:t>
            </w:r>
            <w:r w:rsidRPr="00CC1A36">
              <w:rPr>
                <w:rFonts w:asciiTheme="minorHAnsi" w:hAnsiTheme="minorHAnsi"/>
                <w:sz w:val="22"/>
                <w:szCs w:val="22"/>
                <w:lang w:val="es-ES"/>
              </w:rPr>
              <w:t xml:space="preserve"> materialmente afectar negativamente </w:t>
            </w:r>
            <w:r w:rsidR="00761BCD">
              <w:rPr>
                <w:rFonts w:asciiTheme="minorHAnsi" w:hAnsiTheme="minorHAnsi"/>
                <w:sz w:val="22"/>
                <w:szCs w:val="22"/>
                <w:lang w:val="es-ES"/>
              </w:rPr>
              <w:t>al C</w:t>
            </w:r>
            <w:r w:rsidRPr="00CC1A36">
              <w:rPr>
                <w:rFonts w:asciiTheme="minorHAnsi" w:hAnsiTheme="minorHAnsi"/>
                <w:sz w:val="22"/>
                <w:szCs w:val="22"/>
                <w:lang w:val="es-ES"/>
              </w:rPr>
              <w:t>omprador, incluyendo cualquier término que admit</w:t>
            </w:r>
            <w:r w:rsidR="00761BCD">
              <w:rPr>
                <w:rFonts w:asciiTheme="minorHAnsi" w:hAnsiTheme="minorHAnsi"/>
                <w:sz w:val="22"/>
                <w:szCs w:val="22"/>
                <w:lang w:val="es-ES"/>
              </w:rPr>
              <w:t>a</w:t>
            </w:r>
            <w:r w:rsidRPr="00CC1A36">
              <w:rPr>
                <w:rFonts w:asciiTheme="minorHAnsi" w:hAnsiTheme="minorHAnsi"/>
                <w:sz w:val="22"/>
                <w:szCs w:val="22"/>
                <w:lang w:val="es-ES"/>
              </w:rPr>
              <w:t xml:space="preserve"> la existencia de un defecto de Suministros o el fracaso del </w:t>
            </w:r>
            <w:r w:rsidR="00761BCD">
              <w:rPr>
                <w:rFonts w:asciiTheme="minorHAnsi" w:hAnsiTheme="minorHAnsi"/>
                <w:sz w:val="22"/>
                <w:szCs w:val="22"/>
                <w:lang w:val="es-ES"/>
              </w:rPr>
              <w:t>C</w:t>
            </w:r>
            <w:r w:rsidRPr="00CC1A36">
              <w:rPr>
                <w:rFonts w:asciiTheme="minorHAnsi" w:hAnsiTheme="minorHAnsi"/>
                <w:sz w:val="22"/>
                <w:szCs w:val="22"/>
                <w:lang w:val="es-ES"/>
              </w:rPr>
              <w:t xml:space="preserve">omprador para plena y fielmente </w:t>
            </w:r>
            <w:r w:rsidR="00761BCD">
              <w:rPr>
                <w:rFonts w:asciiTheme="minorHAnsi" w:hAnsiTheme="minorHAnsi"/>
                <w:sz w:val="22"/>
                <w:szCs w:val="22"/>
                <w:lang w:val="es-ES"/>
              </w:rPr>
              <w:t>dar</w:t>
            </w:r>
            <w:r w:rsidRPr="00CC1A36">
              <w:rPr>
                <w:rFonts w:asciiTheme="minorHAnsi" w:hAnsiTheme="minorHAnsi"/>
                <w:sz w:val="22"/>
                <w:szCs w:val="22"/>
                <w:lang w:val="es-ES"/>
              </w:rPr>
              <w:t xml:space="preserve"> cumplimiento </w:t>
            </w:r>
            <w:r w:rsidR="00761BCD">
              <w:rPr>
                <w:rFonts w:asciiTheme="minorHAnsi" w:hAnsiTheme="minorHAnsi"/>
                <w:sz w:val="22"/>
                <w:szCs w:val="22"/>
                <w:lang w:val="es-ES"/>
              </w:rPr>
              <w:t>a</w:t>
            </w:r>
            <w:r w:rsidRPr="00CC1A36">
              <w:rPr>
                <w:rFonts w:asciiTheme="minorHAnsi" w:hAnsiTheme="minorHAnsi"/>
                <w:sz w:val="22"/>
                <w:szCs w:val="22"/>
                <w:lang w:val="es-ES"/>
              </w:rPr>
              <w:t xml:space="preserve"> sus obligaciones.</w:t>
            </w:r>
            <w:r w:rsidR="00761BCD">
              <w:rPr>
                <w:rFonts w:asciiTheme="minorHAnsi" w:hAnsiTheme="minorHAnsi"/>
                <w:sz w:val="22"/>
                <w:szCs w:val="22"/>
                <w:lang w:val="es-ES"/>
              </w:rPr>
              <w:t xml:space="preserve"> </w:t>
            </w:r>
            <w:r w:rsidRPr="00CC1A36">
              <w:rPr>
                <w:rFonts w:asciiTheme="minorHAnsi" w:hAnsiTheme="minorHAnsi"/>
                <w:sz w:val="22"/>
                <w:szCs w:val="22"/>
                <w:lang w:val="es-ES"/>
              </w:rPr>
              <w:t xml:space="preserve"> En la alternativa, el </w:t>
            </w:r>
            <w:r w:rsidR="00761BCD">
              <w:rPr>
                <w:rFonts w:asciiTheme="minorHAnsi" w:hAnsiTheme="minorHAnsi"/>
                <w:sz w:val="22"/>
                <w:szCs w:val="22"/>
                <w:lang w:val="es-ES"/>
              </w:rPr>
              <w:t>C</w:t>
            </w:r>
            <w:r w:rsidRPr="00CC1A36">
              <w:rPr>
                <w:rFonts w:asciiTheme="minorHAnsi" w:hAnsiTheme="minorHAnsi"/>
                <w:sz w:val="22"/>
                <w:szCs w:val="22"/>
                <w:lang w:val="es-ES"/>
              </w:rPr>
              <w:t>omprador podrá optar por llevar a cabo la defensa de dich</w:t>
            </w:r>
            <w:r w:rsidR="00761BCD">
              <w:rPr>
                <w:rFonts w:asciiTheme="minorHAnsi" w:hAnsiTheme="minorHAnsi"/>
                <w:sz w:val="22"/>
                <w:szCs w:val="22"/>
                <w:lang w:val="es-ES"/>
              </w:rPr>
              <w:t>a</w:t>
            </w:r>
            <w:r w:rsidRPr="00CC1A36">
              <w:rPr>
                <w:rFonts w:asciiTheme="minorHAnsi" w:hAnsiTheme="minorHAnsi"/>
                <w:sz w:val="22"/>
                <w:szCs w:val="22"/>
                <w:lang w:val="es-ES"/>
              </w:rPr>
              <w:t xml:space="preserve">s </w:t>
            </w:r>
            <w:r w:rsidR="00761BCD">
              <w:rPr>
                <w:rFonts w:asciiTheme="minorHAnsi" w:hAnsiTheme="minorHAnsi"/>
                <w:sz w:val="22"/>
                <w:szCs w:val="22"/>
                <w:lang w:val="es-ES"/>
              </w:rPr>
              <w:t>Responsabilidades</w:t>
            </w:r>
            <w:r w:rsidRPr="00CC1A36">
              <w:rPr>
                <w:rFonts w:asciiTheme="minorHAnsi" w:hAnsiTheme="minorHAnsi"/>
                <w:sz w:val="22"/>
                <w:szCs w:val="22"/>
                <w:lang w:val="es-ES"/>
              </w:rPr>
              <w:t xml:space="preserve"> </w:t>
            </w:r>
            <w:r w:rsidR="00761BCD">
              <w:rPr>
                <w:rFonts w:asciiTheme="minorHAnsi" w:hAnsiTheme="minorHAnsi"/>
                <w:sz w:val="22"/>
                <w:szCs w:val="22"/>
                <w:lang w:val="es-ES"/>
              </w:rPr>
              <w:t xml:space="preserve">que han sido establecidas </w:t>
            </w:r>
            <w:r w:rsidRPr="00CC1A36">
              <w:rPr>
                <w:rFonts w:asciiTheme="minorHAnsi" w:hAnsiTheme="minorHAnsi"/>
                <w:sz w:val="22"/>
                <w:szCs w:val="22"/>
                <w:lang w:val="es-ES"/>
              </w:rPr>
              <w:t>contra el Comprador, y el Vendedor reembolsará al Comprador en forma mensual todos los gastos, honorarios de abogados y otros costos incurridos por el Comprador.</w:t>
            </w:r>
          </w:p>
        </w:tc>
      </w:tr>
      <w:tr w:rsidR="00A66503" w:rsidTr="00470909">
        <w:trPr>
          <w:cantSplit/>
        </w:trPr>
        <w:tc>
          <w:tcPr>
            <w:tcW w:w="4788" w:type="dxa"/>
          </w:tcPr>
          <w:p w:rsidR="00A66503" w:rsidRPr="00CA216F" w:rsidRDefault="00A66503" w:rsidP="00880419">
            <w:pPr>
              <w:keepNext/>
              <w:keepLines/>
              <w:numPr>
                <w:ilvl w:val="0"/>
                <w:numId w:val="7"/>
              </w:numPr>
              <w:spacing w:after="120"/>
              <w:ind w:left="720" w:hanging="720"/>
              <w:outlineLvl w:val="0"/>
              <w:rPr>
                <w:rFonts w:asciiTheme="minorHAnsi" w:hAnsiTheme="minorHAnsi"/>
                <w:sz w:val="22"/>
                <w:szCs w:val="22"/>
                <w:lang w:val="en-US"/>
              </w:rPr>
            </w:pPr>
            <w:bookmarkStart w:id="72" w:name="_Ref285644699"/>
            <w:bookmarkStart w:id="73" w:name="_Toc296596958"/>
            <w:r w:rsidRPr="00CA216F">
              <w:rPr>
                <w:rFonts w:asciiTheme="minorHAnsi" w:hAnsiTheme="minorHAnsi"/>
                <w:sz w:val="22"/>
                <w:szCs w:val="22"/>
                <w:lang w:val="en-US"/>
              </w:rPr>
              <w:lastRenderedPageBreak/>
              <w:t>COMPLIANCE WITH LAWS.</w:t>
            </w:r>
            <w:bookmarkEnd w:id="72"/>
            <w:bookmarkEnd w:id="73"/>
          </w:p>
        </w:tc>
        <w:tc>
          <w:tcPr>
            <w:tcW w:w="4788" w:type="dxa"/>
          </w:tcPr>
          <w:p w:rsidR="00A66503" w:rsidRDefault="00EF169B" w:rsidP="00FE31A6">
            <w:pPr>
              <w:keepNext/>
              <w:keepLines/>
              <w:spacing w:after="120"/>
              <w:outlineLvl w:val="0"/>
              <w:rPr>
                <w:rFonts w:asciiTheme="minorHAnsi" w:hAnsiTheme="minorHAnsi"/>
                <w:sz w:val="22"/>
                <w:szCs w:val="22"/>
                <w:lang w:val="en-US"/>
              </w:rPr>
            </w:pPr>
            <w:r>
              <w:rPr>
                <w:rFonts w:asciiTheme="minorHAnsi" w:hAnsiTheme="minorHAnsi"/>
                <w:sz w:val="22"/>
                <w:szCs w:val="22"/>
                <w:lang w:val="en-US"/>
              </w:rPr>
              <w:t>21 CUMPLIMIENTO DE LAS LEYES.</w:t>
            </w:r>
          </w:p>
        </w:tc>
      </w:tr>
      <w:tr w:rsidR="00A66503" w:rsidRPr="00037DBB" w:rsidTr="00470909">
        <w:trPr>
          <w:cantSplit/>
        </w:trPr>
        <w:tc>
          <w:tcPr>
            <w:tcW w:w="4788" w:type="dxa"/>
          </w:tcPr>
          <w:p w:rsidR="00A66503" w:rsidRPr="00CA216F" w:rsidRDefault="00A66503" w:rsidP="00A66503">
            <w:pPr>
              <w:spacing w:after="120"/>
              <w:ind w:firstLine="720"/>
              <w:rPr>
                <w:rFonts w:asciiTheme="minorHAnsi" w:hAnsiTheme="minorHAnsi"/>
                <w:sz w:val="22"/>
                <w:szCs w:val="22"/>
                <w:lang w:val="en-US"/>
              </w:rPr>
            </w:pPr>
            <w:r w:rsidRPr="00CA216F">
              <w:rPr>
                <w:rFonts w:asciiTheme="minorHAnsi" w:hAnsiTheme="minorHAnsi"/>
                <w:sz w:val="22"/>
                <w:szCs w:val="22"/>
                <w:lang w:val="en-US"/>
              </w:rPr>
              <w:t xml:space="preserve">Seller and all Supplies will comply with all applicable laws, rules, regulations, orders, conventions, ordinances and standards of the country(ies) of origin and destination or that relate to the manufacture, labeling, transportation, importation, exportation, licensing, approval, performance and/or certification of the goods or services, including, but not limited to, those relating to environmental matters, wages, hours and conditions of employment, subcontractor selection, discrimination, occupational health/safety and motor vehicle safety, and each Contract shall be deemed to incorporate by reference all the clauses required by the provisions of said laws, contracts, rules, regulations and ordinances.  Seller will defend, hold harmless and indemnify Buyer from and against any liability, claims, demands, damages or expenses (including reasonable attorney or other professional fees and disbursements) arising from or relating to Seller’s non-compliance with this Article. </w:t>
            </w:r>
          </w:p>
        </w:tc>
        <w:tc>
          <w:tcPr>
            <w:tcW w:w="4788" w:type="dxa"/>
          </w:tcPr>
          <w:p w:rsidR="00A66503" w:rsidRPr="00761BCD" w:rsidRDefault="00AD5E22" w:rsidP="00AD5E22">
            <w:pPr>
              <w:keepNext/>
              <w:keepLines/>
              <w:spacing w:after="120"/>
              <w:outlineLvl w:val="0"/>
              <w:rPr>
                <w:rFonts w:asciiTheme="minorHAnsi" w:hAnsiTheme="minorHAnsi"/>
                <w:sz w:val="22"/>
                <w:szCs w:val="22"/>
                <w:lang w:val="es-ES"/>
              </w:rPr>
            </w:pPr>
            <w:r>
              <w:rPr>
                <w:rFonts w:asciiTheme="minorHAnsi" w:hAnsiTheme="minorHAnsi"/>
                <w:sz w:val="22"/>
                <w:szCs w:val="22"/>
                <w:lang w:val="es-ES"/>
              </w:rPr>
              <w:t>El Vendedor y todos los S</w:t>
            </w:r>
            <w:r w:rsidR="00761BCD" w:rsidRPr="00761BCD">
              <w:rPr>
                <w:rFonts w:asciiTheme="minorHAnsi" w:hAnsiTheme="minorHAnsi"/>
                <w:sz w:val="22"/>
                <w:szCs w:val="22"/>
                <w:lang w:val="es-ES"/>
              </w:rPr>
              <w:t xml:space="preserve">uministros deberán cumplir con todas las leyes, normas, reglamentos, órdenes, convenios, ordenanzas y normas del país de origen y de destino o que se refieren a la fabricación, etiquetado, transporte, importación, exportación, concesión de licencias, la aprobación , el </w:t>
            </w:r>
            <w:r>
              <w:rPr>
                <w:rFonts w:asciiTheme="minorHAnsi" w:hAnsiTheme="minorHAnsi"/>
                <w:sz w:val="22"/>
                <w:szCs w:val="22"/>
                <w:lang w:val="es-ES"/>
              </w:rPr>
              <w:t>funcionamiento</w:t>
            </w:r>
            <w:r w:rsidR="00761BCD" w:rsidRPr="00761BCD">
              <w:rPr>
                <w:rFonts w:asciiTheme="minorHAnsi" w:hAnsiTheme="minorHAnsi"/>
                <w:sz w:val="22"/>
                <w:szCs w:val="22"/>
                <w:lang w:val="es-ES"/>
              </w:rPr>
              <w:t xml:space="preserve"> y/o certificación de los productos o servicios, incluyendo, pero no limitado a, las relativas a los asuntos ambientales, salarios, horas y condiciones de empleo, selección de subcontratistas, discriminación, salud/seguridad y </w:t>
            </w:r>
            <w:r>
              <w:rPr>
                <w:rFonts w:asciiTheme="minorHAnsi" w:hAnsiTheme="minorHAnsi"/>
                <w:sz w:val="22"/>
                <w:szCs w:val="22"/>
                <w:lang w:val="es-ES"/>
              </w:rPr>
              <w:t xml:space="preserve">seguridad de </w:t>
            </w:r>
            <w:r w:rsidR="00761BCD" w:rsidRPr="00761BCD">
              <w:rPr>
                <w:rFonts w:asciiTheme="minorHAnsi" w:hAnsiTheme="minorHAnsi"/>
                <w:sz w:val="22"/>
                <w:szCs w:val="22"/>
                <w:lang w:val="es-ES"/>
              </w:rPr>
              <w:t>vehículo</w:t>
            </w:r>
            <w:r>
              <w:rPr>
                <w:rFonts w:asciiTheme="minorHAnsi" w:hAnsiTheme="minorHAnsi"/>
                <w:sz w:val="22"/>
                <w:szCs w:val="22"/>
                <w:lang w:val="es-ES"/>
              </w:rPr>
              <w:t>s</w:t>
            </w:r>
            <w:r w:rsidR="00761BCD" w:rsidRPr="00761BCD">
              <w:rPr>
                <w:rFonts w:asciiTheme="minorHAnsi" w:hAnsiTheme="minorHAnsi"/>
                <w:sz w:val="22"/>
                <w:szCs w:val="22"/>
                <w:lang w:val="es-ES"/>
              </w:rPr>
              <w:t xml:space="preserve"> de motor en el trabajo, y </w:t>
            </w:r>
            <w:r>
              <w:rPr>
                <w:rFonts w:asciiTheme="minorHAnsi" w:hAnsiTheme="minorHAnsi"/>
                <w:sz w:val="22"/>
                <w:szCs w:val="22"/>
                <w:lang w:val="es-ES"/>
              </w:rPr>
              <w:t xml:space="preserve">se considerará que </w:t>
            </w:r>
            <w:r w:rsidR="00761BCD" w:rsidRPr="00761BCD">
              <w:rPr>
                <w:rFonts w:asciiTheme="minorHAnsi" w:hAnsiTheme="minorHAnsi"/>
                <w:sz w:val="22"/>
                <w:szCs w:val="22"/>
                <w:lang w:val="es-ES"/>
              </w:rPr>
              <w:t xml:space="preserve">cada Contrato incorpora por referencia todas las cláusulas exigidas por las disposiciones de dichas leyes, contratos, normas, reglamentos y ordenanzas. </w:t>
            </w:r>
            <w:r>
              <w:rPr>
                <w:rFonts w:asciiTheme="minorHAnsi" w:hAnsiTheme="minorHAnsi"/>
                <w:sz w:val="22"/>
                <w:szCs w:val="22"/>
                <w:lang w:val="es-ES"/>
              </w:rPr>
              <w:t xml:space="preserve"> El </w:t>
            </w:r>
            <w:r w:rsidR="00761BCD" w:rsidRPr="00761BCD">
              <w:rPr>
                <w:rFonts w:asciiTheme="minorHAnsi" w:hAnsiTheme="minorHAnsi"/>
                <w:sz w:val="22"/>
                <w:szCs w:val="22"/>
                <w:lang w:val="es-ES"/>
              </w:rPr>
              <w:t xml:space="preserve">Vendedor defenderá, </w:t>
            </w:r>
            <w:r>
              <w:rPr>
                <w:rFonts w:asciiTheme="minorHAnsi" w:hAnsiTheme="minorHAnsi"/>
                <w:sz w:val="22"/>
                <w:szCs w:val="22"/>
                <w:lang w:val="es-ES"/>
              </w:rPr>
              <w:t xml:space="preserve">eximirá de responsabilidad </w:t>
            </w:r>
            <w:r w:rsidR="00761BCD" w:rsidRPr="00761BCD">
              <w:rPr>
                <w:rFonts w:asciiTheme="minorHAnsi" w:hAnsiTheme="minorHAnsi"/>
                <w:sz w:val="22"/>
                <w:szCs w:val="22"/>
                <w:lang w:val="es-ES"/>
              </w:rPr>
              <w:t>e indemnizar</w:t>
            </w:r>
            <w:r>
              <w:rPr>
                <w:rFonts w:asciiTheme="minorHAnsi" w:hAnsiTheme="minorHAnsi"/>
                <w:sz w:val="22"/>
                <w:szCs w:val="22"/>
                <w:lang w:val="es-ES"/>
              </w:rPr>
              <w:t>á</w:t>
            </w:r>
            <w:r w:rsidR="00761BCD" w:rsidRPr="00761BCD">
              <w:rPr>
                <w:rFonts w:asciiTheme="minorHAnsi" w:hAnsiTheme="minorHAnsi"/>
                <w:sz w:val="22"/>
                <w:szCs w:val="22"/>
                <w:lang w:val="es-ES"/>
              </w:rPr>
              <w:t xml:space="preserve"> al Comprador de y contra cualquier responsabilidad, reclamos, demandas, daños o gastos (incluyendo razonable</w:t>
            </w:r>
            <w:r>
              <w:rPr>
                <w:rFonts w:asciiTheme="minorHAnsi" w:hAnsiTheme="minorHAnsi"/>
                <w:sz w:val="22"/>
                <w:szCs w:val="22"/>
                <w:lang w:val="es-ES"/>
              </w:rPr>
              <w:t>mente</w:t>
            </w:r>
            <w:r w:rsidR="00761BCD" w:rsidRPr="00761BCD">
              <w:rPr>
                <w:rFonts w:asciiTheme="minorHAnsi" w:hAnsiTheme="minorHAnsi"/>
                <w:sz w:val="22"/>
                <w:szCs w:val="22"/>
                <w:lang w:val="es-ES"/>
              </w:rPr>
              <w:t xml:space="preserve"> </w:t>
            </w:r>
            <w:r>
              <w:rPr>
                <w:rFonts w:asciiTheme="minorHAnsi" w:hAnsiTheme="minorHAnsi"/>
                <w:sz w:val="22"/>
                <w:szCs w:val="22"/>
                <w:lang w:val="es-ES"/>
              </w:rPr>
              <w:t xml:space="preserve">los de </w:t>
            </w:r>
            <w:r w:rsidR="00761BCD" w:rsidRPr="00761BCD">
              <w:rPr>
                <w:rFonts w:asciiTheme="minorHAnsi" w:hAnsiTheme="minorHAnsi"/>
                <w:sz w:val="22"/>
                <w:szCs w:val="22"/>
                <w:lang w:val="es-ES"/>
              </w:rPr>
              <w:t>abogados u otros honorarios profesionales y gastos) que surja</w:t>
            </w:r>
            <w:r>
              <w:rPr>
                <w:rFonts w:asciiTheme="minorHAnsi" w:hAnsiTheme="minorHAnsi"/>
                <w:sz w:val="22"/>
                <w:szCs w:val="22"/>
                <w:lang w:val="es-ES"/>
              </w:rPr>
              <w:t>n</w:t>
            </w:r>
            <w:r w:rsidR="00761BCD" w:rsidRPr="00761BCD">
              <w:rPr>
                <w:rFonts w:asciiTheme="minorHAnsi" w:hAnsiTheme="minorHAnsi"/>
                <w:sz w:val="22"/>
                <w:szCs w:val="22"/>
                <w:lang w:val="es-ES"/>
              </w:rPr>
              <w:t xml:space="preserve"> de o en relación con el incumplimiento del </w:t>
            </w:r>
            <w:r>
              <w:rPr>
                <w:rFonts w:asciiTheme="minorHAnsi" w:hAnsiTheme="minorHAnsi"/>
                <w:sz w:val="22"/>
                <w:szCs w:val="22"/>
                <w:lang w:val="es-ES"/>
              </w:rPr>
              <w:t>V</w:t>
            </w:r>
            <w:r w:rsidR="00761BCD" w:rsidRPr="00761BCD">
              <w:rPr>
                <w:rFonts w:asciiTheme="minorHAnsi" w:hAnsiTheme="minorHAnsi"/>
                <w:sz w:val="22"/>
                <w:szCs w:val="22"/>
                <w:lang w:val="es-ES"/>
              </w:rPr>
              <w:t>endedor con el presente artículo.</w:t>
            </w:r>
          </w:p>
        </w:tc>
      </w:tr>
      <w:tr w:rsidR="00A66503" w:rsidRPr="00037DBB" w:rsidTr="00470909">
        <w:trPr>
          <w:cantSplit/>
          <w:trHeight w:val="1593"/>
        </w:trPr>
        <w:tc>
          <w:tcPr>
            <w:tcW w:w="4788" w:type="dxa"/>
          </w:tcPr>
          <w:p w:rsidR="00A66503" w:rsidRPr="00CA216F" w:rsidRDefault="00A66503" w:rsidP="00A66503">
            <w:pPr>
              <w:spacing w:after="120"/>
              <w:ind w:firstLine="720"/>
              <w:rPr>
                <w:rFonts w:asciiTheme="minorHAnsi" w:hAnsiTheme="minorHAnsi"/>
                <w:sz w:val="22"/>
                <w:szCs w:val="22"/>
                <w:lang w:val="en-US"/>
              </w:rPr>
            </w:pPr>
            <w:r w:rsidRPr="00CA216F">
              <w:rPr>
                <w:rFonts w:asciiTheme="minorHAnsi" w:hAnsiTheme="minorHAnsi"/>
                <w:sz w:val="22"/>
                <w:szCs w:val="22"/>
                <w:lang w:val="en-US"/>
              </w:rPr>
              <w:t xml:space="preserve">Without restricting the above, if Seller’s shipment contains any wood packing material, Seller represents and warrants that the material is: (i) made entirely of Canadian origin wood or U.S. origin wood; (ii) derived totally from trees harvested in Canada or the United States or (iii) treated in compliance with the </w:t>
            </w:r>
            <w:r w:rsidRPr="00CA216F">
              <w:rPr>
                <w:rFonts w:asciiTheme="minorHAnsi" w:hAnsiTheme="minorHAnsi"/>
                <w:i/>
                <w:sz w:val="22"/>
                <w:szCs w:val="22"/>
                <w:lang w:val="en-US"/>
              </w:rPr>
              <w:t>International Standard for Phytosanitary Measures on Wood Packaging</w:t>
            </w:r>
            <w:r w:rsidRPr="00CA216F">
              <w:rPr>
                <w:rFonts w:asciiTheme="minorHAnsi" w:hAnsiTheme="minorHAnsi"/>
                <w:sz w:val="22"/>
                <w:szCs w:val="22"/>
                <w:lang w:val="en-US"/>
              </w:rPr>
              <w:t xml:space="preserve"> (ISPM No. 15) adopted by the </w:t>
            </w:r>
            <w:r w:rsidRPr="00CA216F">
              <w:rPr>
                <w:rFonts w:asciiTheme="minorHAnsi" w:hAnsiTheme="minorHAnsi"/>
                <w:i/>
                <w:sz w:val="22"/>
                <w:szCs w:val="22"/>
                <w:lang w:val="en-US"/>
              </w:rPr>
              <w:t>International Plant Protection Convention</w:t>
            </w:r>
            <w:r w:rsidRPr="00CA216F">
              <w:rPr>
                <w:rFonts w:asciiTheme="minorHAnsi" w:hAnsiTheme="minorHAnsi"/>
                <w:sz w:val="22"/>
                <w:szCs w:val="22"/>
                <w:lang w:val="en-US"/>
              </w:rPr>
              <w:t xml:space="preserve"> in March, 2002, as amended from time to time.</w:t>
            </w:r>
          </w:p>
        </w:tc>
        <w:tc>
          <w:tcPr>
            <w:tcW w:w="4788" w:type="dxa"/>
          </w:tcPr>
          <w:p w:rsidR="00A66503" w:rsidRPr="00AD5E22" w:rsidRDefault="00AD5E22" w:rsidP="00AD5E22">
            <w:pPr>
              <w:keepNext/>
              <w:keepLines/>
              <w:spacing w:after="120"/>
              <w:outlineLvl w:val="0"/>
              <w:rPr>
                <w:rFonts w:asciiTheme="minorHAnsi" w:hAnsiTheme="minorHAnsi"/>
                <w:sz w:val="22"/>
                <w:szCs w:val="22"/>
                <w:lang w:val="es-ES"/>
              </w:rPr>
            </w:pPr>
            <w:r w:rsidRPr="00AD5E22">
              <w:rPr>
                <w:rFonts w:asciiTheme="minorHAnsi" w:hAnsiTheme="minorHAnsi"/>
                <w:sz w:val="22"/>
                <w:szCs w:val="22"/>
                <w:lang w:val="es-ES"/>
              </w:rPr>
              <w:t xml:space="preserve">Sin limitar lo anterior, si el envío del vendedor contiene el material de embalaje de madera, el Vendedor declara y garantiza que el material es: (i) hecho totalmente de madera origen canadiense o madera origen estadounidense; (ii) que se derivan totalmente de árboles talados en Canadá o en los Estados Unidos o (iii) tratadas de conformidad con la </w:t>
            </w:r>
            <w:r w:rsidRPr="00AD5E22">
              <w:rPr>
                <w:rFonts w:asciiTheme="minorHAnsi" w:hAnsiTheme="minorHAnsi"/>
                <w:i/>
                <w:sz w:val="22"/>
                <w:szCs w:val="22"/>
                <w:lang w:val="es-ES"/>
              </w:rPr>
              <w:t>Norma Internacional para Medidas Fitosanitarias sobre envases de madera</w:t>
            </w:r>
            <w:r w:rsidRPr="00AD5E22">
              <w:rPr>
                <w:rFonts w:asciiTheme="minorHAnsi" w:hAnsiTheme="minorHAnsi"/>
                <w:sz w:val="22"/>
                <w:szCs w:val="22"/>
                <w:lang w:val="es-ES"/>
              </w:rPr>
              <w:t xml:space="preserve"> (NIMF N</w:t>
            </w:r>
            <w:r>
              <w:rPr>
                <w:rFonts w:asciiTheme="minorHAnsi" w:hAnsiTheme="minorHAnsi"/>
                <w:sz w:val="22"/>
                <w:szCs w:val="22"/>
                <w:lang w:val="es-ES"/>
              </w:rPr>
              <w:t xml:space="preserve">o. </w:t>
            </w:r>
            <w:r w:rsidRPr="00AD5E22">
              <w:rPr>
                <w:rFonts w:asciiTheme="minorHAnsi" w:hAnsiTheme="minorHAnsi"/>
                <w:sz w:val="22"/>
                <w:szCs w:val="22"/>
                <w:lang w:val="es-ES"/>
              </w:rPr>
              <w:t xml:space="preserve">15) adoptadas por la </w:t>
            </w:r>
            <w:r w:rsidRPr="00AD5E22">
              <w:rPr>
                <w:rFonts w:asciiTheme="minorHAnsi" w:hAnsiTheme="minorHAnsi"/>
                <w:i/>
                <w:sz w:val="22"/>
                <w:szCs w:val="22"/>
                <w:lang w:val="es-ES"/>
              </w:rPr>
              <w:t>Convención Internacional de Protección Fitosanitaria</w:t>
            </w:r>
            <w:r w:rsidRPr="00AD5E22">
              <w:rPr>
                <w:rFonts w:asciiTheme="minorHAnsi" w:hAnsiTheme="minorHAnsi"/>
                <w:sz w:val="22"/>
                <w:szCs w:val="22"/>
                <w:lang w:val="es-ES"/>
              </w:rPr>
              <w:t xml:space="preserve"> en marzo, 2002, modificada de vez en cuando.</w:t>
            </w:r>
          </w:p>
        </w:tc>
      </w:tr>
      <w:tr w:rsidR="00A66503" w:rsidRPr="00037DBB" w:rsidTr="00470909">
        <w:trPr>
          <w:cantSplit/>
        </w:trPr>
        <w:tc>
          <w:tcPr>
            <w:tcW w:w="4788" w:type="dxa"/>
          </w:tcPr>
          <w:p w:rsidR="00A66503" w:rsidRPr="00CA216F" w:rsidRDefault="00A66503" w:rsidP="00A66503">
            <w:pPr>
              <w:spacing w:after="120"/>
              <w:ind w:firstLine="720"/>
              <w:rPr>
                <w:rFonts w:asciiTheme="minorHAnsi" w:hAnsiTheme="minorHAnsi"/>
                <w:sz w:val="22"/>
                <w:szCs w:val="22"/>
                <w:lang w:val="en-US"/>
              </w:rPr>
            </w:pPr>
            <w:r w:rsidRPr="00CA216F">
              <w:rPr>
                <w:rFonts w:asciiTheme="minorHAnsi" w:hAnsiTheme="minorHAnsi"/>
                <w:sz w:val="22"/>
                <w:szCs w:val="22"/>
                <w:lang w:val="en-US"/>
              </w:rPr>
              <w:t xml:space="preserve">Seller shall indemnify and hold Buyer harmless from and against any liability claims, demands or expenses (including, without limitation, attorneys' or other professional fees) arising out of or in connection with Seller's non-compliance with the provisions of this Article </w:t>
            </w:r>
            <w:fldSimple w:instr=" REF _Ref285644699 \w \h  \* MERGEFORMAT ">
              <w:r w:rsidRPr="00CA216F">
                <w:rPr>
                  <w:rFonts w:asciiTheme="minorHAnsi" w:hAnsiTheme="minorHAnsi"/>
                  <w:sz w:val="22"/>
                  <w:szCs w:val="22"/>
                  <w:lang w:val="en-US"/>
                </w:rPr>
                <w:t>21</w:t>
              </w:r>
            </w:fldSimple>
            <w:r w:rsidRPr="00CA216F">
              <w:rPr>
                <w:rFonts w:asciiTheme="minorHAnsi" w:hAnsiTheme="minorHAnsi"/>
                <w:sz w:val="22"/>
                <w:szCs w:val="22"/>
                <w:lang w:val="en-US"/>
              </w:rPr>
              <w:t>.</w:t>
            </w:r>
          </w:p>
        </w:tc>
        <w:tc>
          <w:tcPr>
            <w:tcW w:w="4788" w:type="dxa"/>
          </w:tcPr>
          <w:p w:rsidR="00A66503" w:rsidRPr="00AD5E22" w:rsidRDefault="00AD5E22" w:rsidP="00BF259B">
            <w:pPr>
              <w:keepNext/>
              <w:keepLines/>
              <w:spacing w:after="120"/>
              <w:outlineLvl w:val="0"/>
              <w:rPr>
                <w:rFonts w:asciiTheme="minorHAnsi" w:hAnsiTheme="minorHAnsi"/>
                <w:sz w:val="22"/>
                <w:szCs w:val="22"/>
                <w:lang w:val="es-ES"/>
              </w:rPr>
            </w:pPr>
            <w:r>
              <w:rPr>
                <w:rFonts w:asciiTheme="minorHAnsi" w:hAnsiTheme="minorHAnsi"/>
                <w:sz w:val="22"/>
                <w:szCs w:val="22"/>
                <w:lang w:val="es-ES"/>
              </w:rPr>
              <w:t xml:space="preserve">El </w:t>
            </w:r>
            <w:r w:rsidRPr="00AD5E22">
              <w:rPr>
                <w:rFonts w:asciiTheme="minorHAnsi" w:hAnsiTheme="minorHAnsi"/>
                <w:sz w:val="22"/>
                <w:szCs w:val="22"/>
                <w:lang w:val="es-ES"/>
              </w:rPr>
              <w:t xml:space="preserve">Vendedor deberá indemnizar </w:t>
            </w:r>
            <w:r w:rsidR="00BF259B">
              <w:rPr>
                <w:rFonts w:asciiTheme="minorHAnsi" w:hAnsiTheme="minorHAnsi"/>
                <w:sz w:val="22"/>
                <w:szCs w:val="22"/>
                <w:lang w:val="es-ES"/>
              </w:rPr>
              <w:t>y defender</w:t>
            </w:r>
            <w:r w:rsidRPr="00AD5E22">
              <w:rPr>
                <w:rFonts w:asciiTheme="minorHAnsi" w:hAnsiTheme="minorHAnsi"/>
                <w:sz w:val="22"/>
                <w:szCs w:val="22"/>
                <w:lang w:val="es-ES"/>
              </w:rPr>
              <w:t xml:space="preserve"> al Comprador de y contra cualquier responsabilidad derivada de reclamaciones, demandas o gastos (incluyendo, sin limitación, honorarios de abogados, u otros honorarios profesionales) que surja de o en relación con el incumplimiento del </w:t>
            </w:r>
            <w:r w:rsidR="00BF259B">
              <w:rPr>
                <w:rFonts w:asciiTheme="minorHAnsi" w:hAnsiTheme="minorHAnsi"/>
                <w:sz w:val="22"/>
                <w:szCs w:val="22"/>
                <w:lang w:val="es-ES"/>
              </w:rPr>
              <w:t>V</w:t>
            </w:r>
            <w:r w:rsidRPr="00AD5E22">
              <w:rPr>
                <w:rFonts w:asciiTheme="minorHAnsi" w:hAnsiTheme="minorHAnsi"/>
                <w:sz w:val="22"/>
                <w:szCs w:val="22"/>
                <w:lang w:val="es-ES"/>
              </w:rPr>
              <w:t>endedor con las disposiciones de este artículo 21.</w:t>
            </w:r>
          </w:p>
        </w:tc>
      </w:tr>
      <w:tr w:rsidR="00A66503" w:rsidTr="00470909">
        <w:trPr>
          <w:cantSplit/>
        </w:trPr>
        <w:tc>
          <w:tcPr>
            <w:tcW w:w="4788" w:type="dxa"/>
          </w:tcPr>
          <w:p w:rsidR="00A66503" w:rsidRPr="00CA216F" w:rsidRDefault="00A66503" w:rsidP="00880419">
            <w:pPr>
              <w:keepNext/>
              <w:keepLines/>
              <w:numPr>
                <w:ilvl w:val="0"/>
                <w:numId w:val="7"/>
              </w:numPr>
              <w:spacing w:after="120"/>
              <w:ind w:left="720" w:hanging="720"/>
              <w:outlineLvl w:val="0"/>
              <w:rPr>
                <w:rFonts w:asciiTheme="minorHAnsi" w:hAnsiTheme="minorHAnsi"/>
                <w:sz w:val="22"/>
                <w:szCs w:val="22"/>
                <w:lang w:val="en-US"/>
              </w:rPr>
            </w:pPr>
            <w:bookmarkStart w:id="74" w:name="_Toc296596959"/>
            <w:r w:rsidRPr="00CA216F">
              <w:rPr>
                <w:rFonts w:asciiTheme="minorHAnsi" w:hAnsiTheme="minorHAnsi"/>
                <w:sz w:val="22"/>
                <w:szCs w:val="22"/>
                <w:lang w:val="en-US"/>
              </w:rPr>
              <w:lastRenderedPageBreak/>
              <w:t>INSURANCE.</w:t>
            </w:r>
            <w:bookmarkEnd w:id="74"/>
          </w:p>
        </w:tc>
        <w:tc>
          <w:tcPr>
            <w:tcW w:w="4788" w:type="dxa"/>
          </w:tcPr>
          <w:p w:rsidR="00A66503" w:rsidRDefault="00EF169B" w:rsidP="00FE31A6">
            <w:pPr>
              <w:keepNext/>
              <w:keepLines/>
              <w:spacing w:after="120"/>
              <w:outlineLvl w:val="0"/>
              <w:rPr>
                <w:rFonts w:asciiTheme="minorHAnsi" w:hAnsiTheme="minorHAnsi"/>
                <w:sz w:val="22"/>
                <w:szCs w:val="22"/>
                <w:lang w:val="en-US"/>
              </w:rPr>
            </w:pPr>
            <w:r>
              <w:rPr>
                <w:rFonts w:asciiTheme="minorHAnsi" w:hAnsiTheme="minorHAnsi"/>
                <w:sz w:val="22"/>
                <w:szCs w:val="22"/>
                <w:lang w:val="en-US"/>
              </w:rPr>
              <w:t>22. SEGURO.</w:t>
            </w:r>
          </w:p>
        </w:tc>
      </w:tr>
      <w:tr w:rsidR="00A66503" w:rsidRPr="00037DBB" w:rsidTr="00470909">
        <w:trPr>
          <w:cantSplit/>
        </w:trPr>
        <w:tc>
          <w:tcPr>
            <w:tcW w:w="4788" w:type="dxa"/>
          </w:tcPr>
          <w:p w:rsidR="00A66503" w:rsidRPr="00CA216F" w:rsidRDefault="00A66503" w:rsidP="00A66503">
            <w:pPr>
              <w:spacing w:after="120"/>
              <w:ind w:firstLine="720"/>
              <w:rPr>
                <w:rFonts w:asciiTheme="minorHAnsi" w:hAnsiTheme="minorHAnsi"/>
                <w:sz w:val="22"/>
                <w:szCs w:val="22"/>
                <w:lang w:val="en-US"/>
              </w:rPr>
            </w:pPr>
            <w:r w:rsidRPr="00CA216F">
              <w:rPr>
                <w:rFonts w:asciiTheme="minorHAnsi" w:hAnsiTheme="minorHAnsi"/>
                <w:sz w:val="22"/>
                <w:szCs w:val="22"/>
                <w:lang w:val="en-US"/>
              </w:rPr>
              <w:t xml:space="preserve">Seller will maintain insurance coverage as required by applicable law or as reasonably requested by Buyer in amounts and with carriers reasonably acceptable to Buyer, naming Buyer as an additional insured, and covering general liability, public liability, product liability, product recall, completed operations, contractor’s liability, automobile liability insurance, worker’s compensation, and employer’s liability insurance as will adequately protect Buyer against such damages, liabilities, claims, losses and expenses (including attorney’s fees).  With respect to any such insurance coverage, Seller will furnish to Buyer either a certificate evidencing satisfaction of the above-mentioned insurance requirements under the Contract or certified copies of all insurance policies within ten days after receipt of Buyer’s written request.  The certificate must provide that Buyer will receive not less than thirty days prior written notice from the insurer of any termination or reduction in the amount or scope of coverage.  No furnishing of certificates of insurance or purchase of insurance will limit or release Seller from Seller’s obligations or liabilities under the Contract. </w:t>
            </w:r>
          </w:p>
        </w:tc>
        <w:tc>
          <w:tcPr>
            <w:tcW w:w="4788" w:type="dxa"/>
          </w:tcPr>
          <w:p w:rsidR="00A66503" w:rsidRPr="00BF259B" w:rsidRDefault="00BF259B" w:rsidP="00BC37B9">
            <w:pPr>
              <w:keepNext/>
              <w:keepLines/>
              <w:spacing w:after="120"/>
              <w:outlineLvl w:val="0"/>
              <w:rPr>
                <w:rFonts w:asciiTheme="minorHAnsi" w:hAnsiTheme="minorHAnsi"/>
                <w:sz w:val="22"/>
                <w:szCs w:val="22"/>
                <w:lang w:val="es-ES"/>
              </w:rPr>
            </w:pPr>
            <w:r w:rsidRPr="00BF259B">
              <w:rPr>
                <w:rFonts w:asciiTheme="minorHAnsi" w:hAnsiTheme="minorHAnsi"/>
                <w:sz w:val="22"/>
                <w:szCs w:val="22"/>
                <w:lang w:val="es-ES"/>
              </w:rPr>
              <w:t>El Vendedor mantendrá la cobertura de</w:t>
            </w:r>
            <w:r>
              <w:rPr>
                <w:rFonts w:asciiTheme="minorHAnsi" w:hAnsiTheme="minorHAnsi"/>
                <w:sz w:val="22"/>
                <w:szCs w:val="22"/>
                <w:lang w:val="es-ES"/>
              </w:rPr>
              <w:t>l</w:t>
            </w:r>
            <w:r w:rsidRPr="00BF259B">
              <w:rPr>
                <w:rFonts w:asciiTheme="minorHAnsi" w:hAnsiTheme="minorHAnsi"/>
                <w:sz w:val="22"/>
                <w:szCs w:val="22"/>
                <w:lang w:val="es-ES"/>
              </w:rPr>
              <w:t xml:space="preserve"> seguro exigido por la ley aplicable o según lo </w:t>
            </w:r>
            <w:r>
              <w:rPr>
                <w:rFonts w:asciiTheme="minorHAnsi" w:hAnsiTheme="minorHAnsi"/>
                <w:sz w:val="22"/>
                <w:szCs w:val="22"/>
                <w:lang w:val="es-ES"/>
              </w:rPr>
              <w:t xml:space="preserve">razonablemente </w:t>
            </w:r>
            <w:r w:rsidRPr="00BF259B">
              <w:rPr>
                <w:rFonts w:asciiTheme="minorHAnsi" w:hAnsiTheme="minorHAnsi"/>
                <w:sz w:val="22"/>
                <w:szCs w:val="22"/>
                <w:lang w:val="es-ES"/>
              </w:rPr>
              <w:t xml:space="preserve">solicitado por el Comprador en cantidades y con los transportistas razonablemente aceptables para el Comprador, nombrando </w:t>
            </w:r>
            <w:r>
              <w:rPr>
                <w:rFonts w:asciiTheme="minorHAnsi" w:hAnsiTheme="minorHAnsi"/>
                <w:sz w:val="22"/>
                <w:szCs w:val="22"/>
                <w:lang w:val="es-ES"/>
              </w:rPr>
              <w:t xml:space="preserve">al </w:t>
            </w:r>
            <w:r w:rsidRPr="00BF259B">
              <w:rPr>
                <w:rFonts w:asciiTheme="minorHAnsi" w:hAnsiTheme="minorHAnsi"/>
                <w:sz w:val="22"/>
                <w:szCs w:val="22"/>
                <w:lang w:val="es-ES"/>
              </w:rPr>
              <w:t xml:space="preserve">Comprador como un </w:t>
            </w:r>
            <w:r>
              <w:rPr>
                <w:rFonts w:asciiTheme="minorHAnsi" w:hAnsiTheme="minorHAnsi"/>
                <w:sz w:val="22"/>
                <w:szCs w:val="22"/>
                <w:lang w:val="es-ES"/>
              </w:rPr>
              <w:t>asegurado</w:t>
            </w:r>
            <w:r w:rsidRPr="00BF259B">
              <w:rPr>
                <w:rFonts w:asciiTheme="minorHAnsi" w:hAnsiTheme="minorHAnsi"/>
                <w:sz w:val="22"/>
                <w:szCs w:val="22"/>
                <w:lang w:val="es-ES"/>
              </w:rPr>
              <w:t xml:space="preserve"> adicional y que cubre en general, responsabilidad civil, responsabilidad por productos, retirada de productos, operaciones completadas, seguro de responsabilidad del contratista, </w:t>
            </w:r>
            <w:r>
              <w:rPr>
                <w:rFonts w:asciiTheme="minorHAnsi" w:hAnsiTheme="minorHAnsi"/>
                <w:sz w:val="22"/>
                <w:szCs w:val="22"/>
                <w:lang w:val="es-ES"/>
              </w:rPr>
              <w:t xml:space="preserve">seguro de responsabilidad civil del </w:t>
            </w:r>
            <w:r w:rsidRPr="00BF259B">
              <w:rPr>
                <w:rFonts w:asciiTheme="minorHAnsi" w:hAnsiTheme="minorHAnsi"/>
                <w:sz w:val="22"/>
                <w:szCs w:val="22"/>
                <w:lang w:val="es-ES"/>
              </w:rPr>
              <w:t xml:space="preserve">automóvil, compensación al trabajador, y el seguro de responsabilidad civil del empleador como </w:t>
            </w:r>
            <w:r>
              <w:rPr>
                <w:rFonts w:asciiTheme="minorHAnsi" w:hAnsiTheme="minorHAnsi"/>
                <w:sz w:val="22"/>
                <w:szCs w:val="22"/>
                <w:lang w:val="es-ES"/>
              </w:rPr>
              <w:t xml:space="preserve">para </w:t>
            </w:r>
            <w:r w:rsidRPr="00BF259B">
              <w:rPr>
                <w:rFonts w:asciiTheme="minorHAnsi" w:hAnsiTheme="minorHAnsi"/>
                <w:sz w:val="22"/>
                <w:szCs w:val="22"/>
                <w:lang w:val="es-ES"/>
              </w:rPr>
              <w:t xml:space="preserve">proteger eficazmente </w:t>
            </w:r>
            <w:r>
              <w:rPr>
                <w:rFonts w:asciiTheme="minorHAnsi" w:hAnsiTheme="minorHAnsi"/>
                <w:sz w:val="22"/>
                <w:szCs w:val="22"/>
                <w:lang w:val="es-ES"/>
              </w:rPr>
              <w:t>al C</w:t>
            </w:r>
            <w:r w:rsidRPr="00BF259B">
              <w:rPr>
                <w:rFonts w:asciiTheme="minorHAnsi" w:hAnsiTheme="minorHAnsi"/>
                <w:sz w:val="22"/>
                <w:szCs w:val="22"/>
                <w:lang w:val="es-ES"/>
              </w:rPr>
              <w:t xml:space="preserve">omprador en contra de tales daños, responsabilidades, reclamaciones, pérdidas y gastos (incluyendo honorarios de abogados). Con respecto a cualquier cobertura de seguro, el Vendedor deberá entregar al Comprador un certificado que acredite la satisfacción de los requisitos antes mencionados de seguro </w:t>
            </w:r>
            <w:r>
              <w:rPr>
                <w:rFonts w:asciiTheme="minorHAnsi" w:hAnsiTheme="minorHAnsi"/>
                <w:sz w:val="22"/>
                <w:szCs w:val="22"/>
                <w:lang w:val="es-ES"/>
              </w:rPr>
              <w:t xml:space="preserve">bajo </w:t>
            </w:r>
            <w:r w:rsidRPr="00BF259B">
              <w:rPr>
                <w:rFonts w:asciiTheme="minorHAnsi" w:hAnsiTheme="minorHAnsi"/>
                <w:sz w:val="22"/>
                <w:szCs w:val="22"/>
                <w:lang w:val="es-ES"/>
              </w:rPr>
              <w:t xml:space="preserve">el Contrato o copias certificadas de todas las pólizas de seguro </w:t>
            </w:r>
            <w:r>
              <w:rPr>
                <w:rFonts w:asciiTheme="minorHAnsi" w:hAnsiTheme="minorHAnsi"/>
                <w:sz w:val="22"/>
                <w:szCs w:val="22"/>
                <w:lang w:val="es-ES"/>
              </w:rPr>
              <w:t xml:space="preserve">por lo </w:t>
            </w:r>
            <w:r w:rsidRPr="00BF259B">
              <w:rPr>
                <w:rFonts w:asciiTheme="minorHAnsi" w:hAnsiTheme="minorHAnsi"/>
                <w:sz w:val="22"/>
                <w:szCs w:val="22"/>
                <w:lang w:val="es-ES"/>
              </w:rPr>
              <w:t>menos de diez días después de la recepción de la solicitud por escrito del Comprador. El certificado debe disponer que el Comprador recib</w:t>
            </w:r>
            <w:r w:rsidR="00BC37B9">
              <w:rPr>
                <w:rFonts w:asciiTheme="minorHAnsi" w:hAnsiTheme="minorHAnsi"/>
                <w:sz w:val="22"/>
                <w:szCs w:val="22"/>
                <w:lang w:val="es-ES"/>
              </w:rPr>
              <w:t>a</w:t>
            </w:r>
            <w:r w:rsidRPr="00BF259B">
              <w:rPr>
                <w:rFonts w:asciiTheme="minorHAnsi" w:hAnsiTheme="minorHAnsi"/>
                <w:sz w:val="22"/>
                <w:szCs w:val="22"/>
                <w:lang w:val="es-ES"/>
              </w:rPr>
              <w:t xml:space="preserve"> </w:t>
            </w:r>
            <w:r>
              <w:rPr>
                <w:rFonts w:asciiTheme="minorHAnsi" w:hAnsiTheme="minorHAnsi"/>
                <w:sz w:val="22"/>
                <w:szCs w:val="22"/>
                <w:lang w:val="es-ES"/>
              </w:rPr>
              <w:t xml:space="preserve">aviso por escrito por parte del asegurador por lo </w:t>
            </w:r>
            <w:r w:rsidRPr="00BF259B">
              <w:rPr>
                <w:rFonts w:asciiTheme="minorHAnsi" w:hAnsiTheme="minorHAnsi"/>
                <w:sz w:val="22"/>
                <w:szCs w:val="22"/>
                <w:lang w:val="es-ES"/>
              </w:rPr>
              <w:t xml:space="preserve">menos treinta días </w:t>
            </w:r>
            <w:r>
              <w:rPr>
                <w:rFonts w:asciiTheme="minorHAnsi" w:hAnsiTheme="minorHAnsi"/>
                <w:sz w:val="22"/>
                <w:szCs w:val="22"/>
                <w:lang w:val="es-ES"/>
              </w:rPr>
              <w:t xml:space="preserve">antes de que </w:t>
            </w:r>
            <w:r w:rsidRPr="00BF259B">
              <w:rPr>
                <w:rFonts w:asciiTheme="minorHAnsi" w:hAnsiTheme="minorHAnsi"/>
                <w:sz w:val="22"/>
                <w:szCs w:val="22"/>
                <w:lang w:val="es-ES"/>
              </w:rPr>
              <w:t>la aseguradora d</w:t>
            </w:r>
            <w:r>
              <w:rPr>
                <w:rFonts w:asciiTheme="minorHAnsi" w:hAnsiTheme="minorHAnsi"/>
                <w:sz w:val="22"/>
                <w:szCs w:val="22"/>
                <w:lang w:val="es-ES"/>
              </w:rPr>
              <w:t>é</w:t>
            </w:r>
            <w:r w:rsidRPr="00BF259B">
              <w:rPr>
                <w:rFonts w:asciiTheme="minorHAnsi" w:hAnsiTheme="minorHAnsi"/>
                <w:sz w:val="22"/>
                <w:szCs w:val="22"/>
                <w:lang w:val="es-ES"/>
              </w:rPr>
              <w:t xml:space="preserve"> terminación o reducción en la cantidad o el alcance de la cobertura. </w:t>
            </w:r>
            <w:r>
              <w:rPr>
                <w:rFonts w:asciiTheme="minorHAnsi" w:hAnsiTheme="minorHAnsi"/>
                <w:sz w:val="22"/>
                <w:szCs w:val="22"/>
                <w:lang w:val="es-ES"/>
              </w:rPr>
              <w:t xml:space="preserve">El no entregar los </w:t>
            </w:r>
            <w:r w:rsidRPr="00BF259B">
              <w:rPr>
                <w:rFonts w:asciiTheme="minorHAnsi" w:hAnsiTheme="minorHAnsi"/>
                <w:sz w:val="22"/>
                <w:szCs w:val="22"/>
                <w:lang w:val="es-ES"/>
              </w:rPr>
              <w:t>de certificados de seguro o de compra de seguros limita</w:t>
            </w:r>
            <w:r>
              <w:rPr>
                <w:rFonts w:asciiTheme="minorHAnsi" w:hAnsiTheme="minorHAnsi"/>
                <w:sz w:val="22"/>
                <w:szCs w:val="22"/>
                <w:lang w:val="es-ES"/>
              </w:rPr>
              <w:t>rá</w:t>
            </w:r>
            <w:r w:rsidRPr="00BF259B">
              <w:rPr>
                <w:rFonts w:asciiTheme="minorHAnsi" w:hAnsiTheme="minorHAnsi"/>
                <w:sz w:val="22"/>
                <w:szCs w:val="22"/>
                <w:lang w:val="es-ES"/>
              </w:rPr>
              <w:t xml:space="preserve"> o liberar</w:t>
            </w:r>
            <w:r w:rsidR="00BC37B9">
              <w:rPr>
                <w:rFonts w:asciiTheme="minorHAnsi" w:hAnsiTheme="minorHAnsi"/>
                <w:sz w:val="22"/>
                <w:szCs w:val="22"/>
                <w:lang w:val="es-ES"/>
              </w:rPr>
              <w:t>á</w:t>
            </w:r>
            <w:r w:rsidRPr="00BF259B">
              <w:rPr>
                <w:rFonts w:asciiTheme="minorHAnsi" w:hAnsiTheme="minorHAnsi"/>
                <w:sz w:val="22"/>
                <w:szCs w:val="22"/>
                <w:lang w:val="es-ES"/>
              </w:rPr>
              <w:t xml:space="preserve"> al Vendedor de las obligaciones o responsabilidades del Vendedor </w:t>
            </w:r>
            <w:r w:rsidR="00BC37B9">
              <w:rPr>
                <w:rFonts w:asciiTheme="minorHAnsi" w:hAnsiTheme="minorHAnsi"/>
                <w:sz w:val="22"/>
                <w:szCs w:val="22"/>
                <w:lang w:val="es-ES"/>
              </w:rPr>
              <w:t xml:space="preserve">bajo </w:t>
            </w:r>
            <w:r w:rsidRPr="00BF259B">
              <w:rPr>
                <w:rFonts w:asciiTheme="minorHAnsi" w:hAnsiTheme="minorHAnsi"/>
                <w:sz w:val="22"/>
                <w:szCs w:val="22"/>
                <w:lang w:val="es-ES"/>
              </w:rPr>
              <w:t>el Contrato.</w:t>
            </w:r>
          </w:p>
        </w:tc>
      </w:tr>
      <w:tr w:rsidR="00A66503" w:rsidTr="00470909">
        <w:trPr>
          <w:cantSplit/>
        </w:trPr>
        <w:tc>
          <w:tcPr>
            <w:tcW w:w="4788" w:type="dxa"/>
          </w:tcPr>
          <w:p w:rsidR="00A66503" w:rsidRPr="00CA216F" w:rsidRDefault="00A66503" w:rsidP="00880419">
            <w:pPr>
              <w:keepNext/>
              <w:keepLines/>
              <w:numPr>
                <w:ilvl w:val="0"/>
                <w:numId w:val="7"/>
              </w:numPr>
              <w:spacing w:after="120"/>
              <w:ind w:left="720" w:hanging="720"/>
              <w:outlineLvl w:val="0"/>
              <w:rPr>
                <w:rFonts w:asciiTheme="minorHAnsi" w:hAnsiTheme="minorHAnsi"/>
                <w:sz w:val="22"/>
                <w:szCs w:val="22"/>
                <w:lang w:val="en-US"/>
              </w:rPr>
            </w:pPr>
            <w:bookmarkStart w:id="75" w:name="_Ref105941486"/>
            <w:bookmarkStart w:id="76" w:name="_Toc296596960"/>
            <w:r w:rsidRPr="00CA216F">
              <w:rPr>
                <w:rFonts w:asciiTheme="minorHAnsi" w:hAnsiTheme="minorHAnsi"/>
                <w:sz w:val="22"/>
                <w:szCs w:val="22"/>
                <w:lang w:val="en-US"/>
              </w:rPr>
              <w:lastRenderedPageBreak/>
              <w:t>SELLER’S EQUIPMENT</w:t>
            </w:r>
            <w:bookmarkEnd w:id="75"/>
            <w:r w:rsidRPr="00CA216F">
              <w:rPr>
                <w:rFonts w:asciiTheme="minorHAnsi" w:hAnsiTheme="minorHAnsi"/>
                <w:sz w:val="22"/>
                <w:szCs w:val="22"/>
                <w:lang w:val="en-US"/>
              </w:rPr>
              <w:t>.</w:t>
            </w:r>
            <w:bookmarkEnd w:id="76"/>
          </w:p>
        </w:tc>
        <w:tc>
          <w:tcPr>
            <w:tcW w:w="4788" w:type="dxa"/>
          </w:tcPr>
          <w:p w:rsidR="00A66503" w:rsidRDefault="00EF169B" w:rsidP="00FE31A6">
            <w:pPr>
              <w:keepNext/>
              <w:keepLines/>
              <w:spacing w:after="120"/>
              <w:outlineLvl w:val="0"/>
              <w:rPr>
                <w:rFonts w:asciiTheme="minorHAnsi" w:hAnsiTheme="minorHAnsi"/>
                <w:sz w:val="22"/>
                <w:szCs w:val="22"/>
                <w:lang w:val="en-US"/>
              </w:rPr>
            </w:pPr>
            <w:r>
              <w:rPr>
                <w:rFonts w:asciiTheme="minorHAnsi" w:hAnsiTheme="minorHAnsi"/>
                <w:sz w:val="22"/>
                <w:szCs w:val="22"/>
                <w:lang w:val="en-US"/>
              </w:rPr>
              <w:t>23 EQUIPO DEL VENDEDOR.</w:t>
            </w:r>
          </w:p>
        </w:tc>
      </w:tr>
      <w:tr w:rsidR="00A66503" w:rsidRPr="00037DBB" w:rsidTr="00470909">
        <w:trPr>
          <w:cantSplit/>
        </w:trPr>
        <w:tc>
          <w:tcPr>
            <w:tcW w:w="4788" w:type="dxa"/>
          </w:tcPr>
          <w:p w:rsidR="00A66503" w:rsidRPr="00CA216F" w:rsidRDefault="00A66503" w:rsidP="00A66503">
            <w:pPr>
              <w:spacing w:after="120"/>
              <w:ind w:firstLine="720"/>
              <w:rPr>
                <w:rFonts w:asciiTheme="minorHAnsi" w:hAnsiTheme="minorHAnsi"/>
                <w:sz w:val="22"/>
                <w:szCs w:val="22"/>
                <w:lang w:val="en-US"/>
              </w:rPr>
            </w:pPr>
            <w:r w:rsidRPr="00CA216F">
              <w:rPr>
                <w:rFonts w:asciiTheme="minorHAnsi" w:hAnsiTheme="minorHAnsi"/>
                <w:sz w:val="22"/>
                <w:szCs w:val="22"/>
                <w:lang w:val="en-US"/>
              </w:rPr>
              <w:t>Seller, at its expense, will furnish, keep in good condition, and replace when necessary all of its machinery and equipment, including related tooling, jigs, dies, gauges, fixtures, molds, patterns, fixtures and other accessories, required for the production of Supplies (collectively, “</w:t>
            </w:r>
            <w:r w:rsidRPr="00CA216F">
              <w:rPr>
                <w:rFonts w:asciiTheme="minorHAnsi" w:hAnsiTheme="minorHAnsi"/>
                <w:sz w:val="22"/>
                <w:szCs w:val="22"/>
                <w:u w:val="single"/>
                <w:lang w:val="en-US"/>
              </w:rPr>
              <w:t>Seller’s Equipment</w:t>
            </w:r>
            <w:r w:rsidRPr="00CA216F">
              <w:rPr>
                <w:rFonts w:asciiTheme="minorHAnsi" w:hAnsiTheme="minorHAnsi"/>
                <w:sz w:val="22"/>
                <w:szCs w:val="22"/>
                <w:lang w:val="en-US"/>
              </w:rPr>
              <w:t>”).  Seller will insure Seller’s Equipment with fire and extended coverage insurance for its full replacement value.  Seller grants Buyer an irrevocable option to take possession of, and title to, all or part of Seller’s Equipment that is specially designed or outfitted for the production of Supplies, in which event Buyer will, within 45 days following delivery of such Seller’s Equipment to Buyer, pay to Seller of the lower of (i) the net book value of such Seller’s Equipment (</w:t>
            </w:r>
            <w:r w:rsidRPr="00CA216F">
              <w:rPr>
                <w:rFonts w:asciiTheme="minorHAnsi" w:hAnsiTheme="minorHAnsi"/>
                <w:i/>
                <w:sz w:val="22"/>
                <w:szCs w:val="22"/>
                <w:lang w:val="en-US"/>
              </w:rPr>
              <w:t>i.e.,</w:t>
            </w:r>
            <w:r w:rsidRPr="00CA216F">
              <w:rPr>
                <w:rFonts w:asciiTheme="minorHAnsi" w:hAnsiTheme="minorHAnsi"/>
                <w:sz w:val="22"/>
                <w:szCs w:val="22"/>
                <w:lang w:val="en-US"/>
              </w:rPr>
              <w:t xml:space="preserve"> actual cost, less amortization) or (ii) then current fair market value of such Seller’s Equipment, in each case less any amounts that Buyer has previously paid to Seller on account of such Seller’s Equipment. The foregoing option will not apply to the extent that Seller uses Seller’s Equipment to produce goods that are Seller’s standard stock and are then being sold by Seller to other customers.  Buyer’s right to exercise the foregoing option is not conditioned on Seller’s breach or Buyer’s termination of the Contract or upon payment of any other amounts due under the Contract. </w:t>
            </w:r>
          </w:p>
        </w:tc>
        <w:tc>
          <w:tcPr>
            <w:tcW w:w="4788" w:type="dxa"/>
          </w:tcPr>
          <w:p w:rsidR="00A66503" w:rsidRPr="00BC37B9" w:rsidRDefault="00BC37B9" w:rsidP="006F01E5">
            <w:pPr>
              <w:keepNext/>
              <w:keepLines/>
              <w:spacing w:after="120"/>
              <w:outlineLvl w:val="0"/>
              <w:rPr>
                <w:rFonts w:asciiTheme="minorHAnsi" w:hAnsiTheme="minorHAnsi"/>
                <w:sz w:val="22"/>
                <w:szCs w:val="22"/>
                <w:lang w:val="es-ES"/>
              </w:rPr>
            </w:pPr>
            <w:r>
              <w:rPr>
                <w:rFonts w:asciiTheme="minorHAnsi" w:hAnsiTheme="minorHAnsi"/>
                <w:sz w:val="22"/>
                <w:szCs w:val="22"/>
                <w:lang w:val="es-ES"/>
              </w:rPr>
              <w:t xml:space="preserve">El </w:t>
            </w:r>
            <w:r w:rsidRPr="00BC37B9">
              <w:rPr>
                <w:rFonts w:asciiTheme="minorHAnsi" w:hAnsiTheme="minorHAnsi"/>
                <w:sz w:val="22"/>
                <w:szCs w:val="22"/>
                <w:lang w:val="es-ES"/>
              </w:rPr>
              <w:t>Vendedor, a su costa, deberá proveer, mantener en buenas condiciones, y cuando sea necesario sustituir toda su maquinaria y equipo, incluyendo herramientas relacionadas, plantillas, troqueles, calibr</w:t>
            </w:r>
            <w:r>
              <w:rPr>
                <w:rFonts w:asciiTheme="minorHAnsi" w:hAnsiTheme="minorHAnsi"/>
                <w:sz w:val="22"/>
                <w:szCs w:val="22"/>
                <w:lang w:val="es-ES"/>
              </w:rPr>
              <w:t>ador</w:t>
            </w:r>
            <w:r w:rsidRPr="00BC37B9">
              <w:rPr>
                <w:rFonts w:asciiTheme="minorHAnsi" w:hAnsiTheme="minorHAnsi"/>
                <w:sz w:val="22"/>
                <w:szCs w:val="22"/>
                <w:lang w:val="es-ES"/>
              </w:rPr>
              <w:t>es, accesorios, moldes, patrones, accesorios y accesorios</w:t>
            </w:r>
            <w:r>
              <w:rPr>
                <w:rFonts w:asciiTheme="minorHAnsi" w:hAnsiTheme="minorHAnsi"/>
                <w:sz w:val="22"/>
                <w:szCs w:val="22"/>
                <w:lang w:val="es-ES"/>
              </w:rPr>
              <w:t xml:space="preserve"> adicionales</w:t>
            </w:r>
            <w:r w:rsidRPr="00BC37B9">
              <w:rPr>
                <w:rFonts w:asciiTheme="minorHAnsi" w:hAnsiTheme="minorHAnsi"/>
                <w:sz w:val="22"/>
                <w:szCs w:val="22"/>
                <w:lang w:val="es-ES"/>
              </w:rPr>
              <w:t xml:space="preserve">, necesarios para la producción de Suministros (colectivamente, "Equipo del Vendedor"). </w:t>
            </w:r>
            <w:r>
              <w:rPr>
                <w:rFonts w:asciiTheme="minorHAnsi" w:hAnsiTheme="minorHAnsi"/>
                <w:sz w:val="22"/>
                <w:szCs w:val="22"/>
                <w:lang w:val="es-ES"/>
              </w:rPr>
              <w:t xml:space="preserve"> El </w:t>
            </w:r>
            <w:r w:rsidRPr="00BC37B9">
              <w:rPr>
                <w:rFonts w:asciiTheme="minorHAnsi" w:hAnsiTheme="minorHAnsi"/>
                <w:sz w:val="22"/>
                <w:szCs w:val="22"/>
                <w:lang w:val="es-ES"/>
              </w:rPr>
              <w:t xml:space="preserve">Vendedor asegurará los Equipos del </w:t>
            </w:r>
            <w:r>
              <w:rPr>
                <w:rFonts w:asciiTheme="minorHAnsi" w:hAnsiTheme="minorHAnsi"/>
                <w:sz w:val="22"/>
                <w:szCs w:val="22"/>
                <w:lang w:val="es-ES"/>
              </w:rPr>
              <w:t>V</w:t>
            </w:r>
            <w:r w:rsidRPr="00BC37B9">
              <w:rPr>
                <w:rFonts w:asciiTheme="minorHAnsi" w:hAnsiTheme="minorHAnsi"/>
                <w:sz w:val="22"/>
                <w:szCs w:val="22"/>
                <w:lang w:val="es-ES"/>
              </w:rPr>
              <w:t>endedor con</w:t>
            </w:r>
            <w:r>
              <w:rPr>
                <w:rFonts w:asciiTheme="minorHAnsi" w:hAnsiTheme="minorHAnsi"/>
                <w:sz w:val="22"/>
                <w:szCs w:val="22"/>
                <w:lang w:val="es-ES"/>
              </w:rPr>
              <w:t>tra</w:t>
            </w:r>
            <w:r w:rsidRPr="00BC37B9">
              <w:rPr>
                <w:rFonts w:asciiTheme="minorHAnsi" w:hAnsiTheme="minorHAnsi"/>
                <w:sz w:val="22"/>
                <w:szCs w:val="22"/>
                <w:lang w:val="es-ES"/>
              </w:rPr>
              <w:t xml:space="preserve"> fuego y seguro de cobertura amplia por su valor de reposición completa. </w:t>
            </w:r>
            <w:r>
              <w:rPr>
                <w:rFonts w:asciiTheme="minorHAnsi" w:hAnsiTheme="minorHAnsi"/>
                <w:sz w:val="22"/>
                <w:szCs w:val="22"/>
                <w:lang w:val="es-ES"/>
              </w:rPr>
              <w:t xml:space="preserve"> El </w:t>
            </w:r>
            <w:r w:rsidRPr="00BC37B9">
              <w:rPr>
                <w:rFonts w:asciiTheme="minorHAnsi" w:hAnsiTheme="minorHAnsi"/>
                <w:sz w:val="22"/>
                <w:szCs w:val="22"/>
                <w:lang w:val="es-ES"/>
              </w:rPr>
              <w:t xml:space="preserve">Vendedor otorga al Comprador una opción irrevocable para tomar posesión de, y la titularidad de la totalidad o parte de los Equipos del </w:t>
            </w:r>
            <w:r>
              <w:rPr>
                <w:rFonts w:asciiTheme="minorHAnsi" w:hAnsiTheme="minorHAnsi"/>
                <w:sz w:val="22"/>
                <w:szCs w:val="22"/>
                <w:lang w:val="es-ES"/>
              </w:rPr>
              <w:t>V</w:t>
            </w:r>
            <w:r w:rsidRPr="00BC37B9">
              <w:rPr>
                <w:rFonts w:asciiTheme="minorHAnsi" w:hAnsiTheme="minorHAnsi"/>
                <w:sz w:val="22"/>
                <w:szCs w:val="22"/>
                <w:lang w:val="es-ES"/>
              </w:rPr>
              <w:t xml:space="preserve">endedor que está especialmente diseñado o equipado para la producción de Suministros, en cuyo caso el Comprador hará, dentro de los 45 días siguientes a la entrega del Equipo del Vendedor al Comprador , pagar al </w:t>
            </w:r>
            <w:r>
              <w:rPr>
                <w:rFonts w:asciiTheme="minorHAnsi" w:hAnsiTheme="minorHAnsi"/>
                <w:sz w:val="22"/>
                <w:szCs w:val="22"/>
                <w:lang w:val="es-ES"/>
              </w:rPr>
              <w:t>V</w:t>
            </w:r>
            <w:r w:rsidRPr="00BC37B9">
              <w:rPr>
                <w:rFonts w:asciiTheme="minorHAnsi" w:hAnsiTheme="minorHAnsi"/>
                <w:sz w:val="22"/>
                <w:szCs w:val="22"/>
                <w:lang w:val="es-ES"/>
              </w:rPr>
              <w:t xml:space="preserve">endedor de la </w:t>
            </w:r>
            <w:r>
              <w:rPr>
                <w:rFonts w:asciiTheme="minorHAnsi" w:hAnsiTheme="minorHAnsi"/>
                <w:sz w:val="22"/>
                <w:szCs w:val="22"/>
                <w:lang w:val="es-ES"/>
              </w:rPr>
              <w:t xml:space="preserve">cifra más baja </w:t>
            </w:r>
            <w:r w:rsidRPr="00BC37B9">
              <w:rPr>
                <w:rFonts w:asciiTheme="minorHAnsi" w:hAnsiTheme="minorHAnsi"/>
                <w:sz w:val="22"/>
                <w:szCs w:val="22"/>
                <w:lang w:val="es-ES"/>
              </w:rPr>
              <w:t>entre (i) el valor contable neto de</w:t>
            </w:r>
            <w:r>
              <w:rPr>
                <w:rFonts w:asciiTheme="minorHAnsi" w:hAnsiTheme="minorHAnsi"/>
                <w:sz w:val="22"/>
                <w:szCs w:val="22"/>
                <w:lang w:val="es-ES"/>
              </w:rPr>
              <w:t>l</w:t>
            </w:r>
            <w:r w:rsidRPr="00BC37B9">
              <w:rPr>
                <w:rFonts w:asciiTheme="minorHAnsi" w:hAnsiTheme="minorHAnsi"/>
                <w:sz w:val="22"/>
                <w:szCs w:val="22"/>
                <w:lang w:val="es-ES"/>
              </w:rPr>
              <w:t xml:space="preserve"> Equipo del Vendedor (es decir, el costo real, menos la amortización) o (ii) el valor justo de mercado vigente en ese momento de</w:t>
            </w:r>
            <w:r>
              <w:rPr>
                <w:rFonts w:asciiTheme="minorHAnsi" w:hAnsiTheme="minorHAnsi"/>
                <w:sz w:val="22"/>
                <w:szCs w:val="22"/>
                <w:lang w:val="es-ES"/>
              </w:rPr>
              <w:t>l</w:t>
            </w:r>
            <w:r w:rsidRPr="00BC37B9">
              <w:rPr>
                <w:rFonts w:asciiTheme="minorHAnsi" w:hAnsiTheme="minorHAnsi"/>
                <w:sz w:val="22"/>
                <w:szCs w:val="22"/>
                <w:lang w:val="es-ES"/>
              </w:rPr>
              <w:t xml:space="preserve"> Equipo del Vendedor, en cada caso, menos cualquier cantidad que el </w:t>
            </w:r>
            <w:r>
              <w:rPr>
                <w:rFonts w:asciiTheme="minorHAnsi" w:hAnsiTheme="minorHAnsi"/>
                <w:sz w:val="22"/>
                <w:szCs w:val="22"/>
                <w:lang w:val="es-ES"/>
              </w:rPr>
              <w:t>C</w:t>
            </w:r>
            <w:r w:rsidRPr="00BC37B9">
              <w:rPr>
                <w:rFonts w:asciiTheme="minorHAnsi" w:hAnsiTheme="minorHAnsi"/>
                <w:sz w:val="22"/>
                <w:szCs w:val="22"/>
                <w:lang w:val="es-ES"/>
              </w:rPr>
              <w:t xml:space="preserve">omprador ha pagado previamente al Vendedor a cuenta de Equipo del Vendedor. La opción anterior no se aplicará en la medida en que </w:t>
            </w:r>
            <w:r>
              <w:rPr>
                <w:rFonts w:asciiTheme="minorHAnsi" w:hAnsiTheme="minorHAnsi"/>
                <w:sz w:val="22"/>
                <w:szCs w:val="22"/>
                <w:lang w:val="es-ES"/>
              </w:rPr>
              <w:t>el Vendedor utiliza Equipo del V</w:t>
            </w:r>
            <w:r w:rsidRPr="00BC37B9">
              <w:rPr>
                <w:rFonts w:asciiTheme="minorHAnsi" w:hAnsiTheme="minorHAnsi"/>
                <w:sz w:val="22"/>
                <w:szCs w:val="22"/>
                <w:lang w:val="es-ES"/>
              </w:rPr>
              <w:t xml:space="preserve">endedor para producir bienes que son </w:t>
            </w:r>
            <w:r w:rsidR="006F01E5">
              <w:rPr>
                <w:rFonts w:asciiTheme="minorHAnsi" w:hAnsiTheme="minorHAnsi"/>
                <w:sz w:val="22"/>
                <w:szCs w:val="22"/>
                <w:lang w:val="es-ES"/>
              </w:rPr>
              <w:t xml:space="preserve">existencias estándar </w:t>
            </w:r>
            <w:r w:rsidRPr="00BC37B9">
              <w:rPr>
                <w:rFonts w:asciiTheme="minorHAnsi" w:hAnsiTheme="minorHAnsi"/>
                <w:sz w:val="22"/>
                <w:szCs w:val="22"/>
                <w:lang w:val="es-ES"/>
              </w:rPr>
              <w:t xml:space="preserve">del </w:t>
            </w:r>
            <w:r w:rsidR="006F01E5">
              <w:rPr>
                <w:rFonts w:asciiTheme="minorHAnsi" w:hAnsiTheme="minorHAnsi"/>
                <w:sz w:val="22"/>
                <w:szCs w:val="22"/>
                <w:lang w:val="es-ES"/>
              </w:rPr>
              <w:t>V</w:t>
            </w:r>
            <w:r w:rsidRPr="00BC37B9">
              <w:rPr>
                <w:rFonts w:asciiTheme="minorHAnsi" w:hAnsiTheme="minorHAnsi"/>
                <w:sz w:val="22"/>
                <w:szCs w:val="22"/>
                <w:lang w:val="es-ES"/>
              </w:rPr>
              <w:t xml:space="preserve">endedor y </w:t>
            </w:r>
            <w:r w:rsidR="006F01E5">
              <w:rPr>
                <w:rFonts w:asciiTheme="minorHAnsi" w:hAnsiTheme="minorHAnsi"/>
                <w:sz w:val="22"/>
                <w:szCs w:val="22"/>
                <w:lang w:val="es-ES"/>
              </w:rPr>
              <w:t xml:space="preserve">que el Vendedor vende </w:t>
            </w:r>
            <w:r w:rsidRPr="00BC37B9">
              <w:rPr>
                <w:rFonts w:asciiTheme="minorHAnsi" w:hAnsiTheme="minorHAnsi"/>
                <w:sz w:val="22"/>
                <w:szCs w:val="22"/>
                <w:lang w:val="es-ES"/>
              </w:rPr>
              <w:t xml:space="preserve">a otros clientes. </w:t>
            </w:r>
            <w:r w:rsidR="006F01E5">
              <w:rPr>
                <w:rFonts w:asciiTheme="minorHAnsi" w:hAnsiTheme="minorHAnsi"/>
                <w:sz w:val="22"/>
                <w:szCs w:val="22"/>
                <w:lang w:val="es-ES"/>
              </w:rPr>
              <w:t>El d</w:t>
            </w:r>
            <w:r w:rsidRPr="00BC37B9">
              <w:rPr>
                <w:rFonts w:asciiTheme="minorHAnsi" w:hAnsiTheme="minorHAnsi"/>
                <w:sz w:val="22"/>
                <w:szCs w:val="22"/>
                <w:lang w:val="es-ES"/>
              </w:rPr>
              <w:t xml:space="preserve">erecho del </w:t>
            </w:r>
            <w:r w:rsidR="006F01E5">
              <w:rPr>
                <w:rFonts w:asciiTheme="minorHAnsi" w:hAnsiTheme="minorHAnsi"/>
                <w:sz w:val="22"/>
                <w:szCs w:val="22"/>
                <w:lang w:val="es-ES"/>
              </w:rPr>
              <w:t>C</w:t>
            </w:r>
            <w:r w:rsidRPr="00BC37B9">
              <w:rPr>
                <w:rFonts w:asciiTheme="minorHAnsi" w:hAnsiTheme="minorHAnsi"/>
                <w:sz w:val="22"/>
                <w:szCs w:val="22"/>
                <w:lang w:val="es-ES"/>
              </w:rPr>
              <w:t xml:space="preserve">omprador a ejercer la opción anterior no está </w:t>
            </w:r>
            <w:r w:rsidR="006F01E5" w:rsidRPr="00BC37B9">
              <w:rPr>
                <w:rFonts w:asciiTheme="minorHAnsi" w:hAnsiTheme="minorHAnsi"/>
                <w:sz w:val="22"/>
                <w:szCs w:val="22"/>
                <w:lang w:val="es-ES"/>
              </w:rPr>
              <w:t>condicionado</w:t>
            </w:r>
            <w:r w:rsidRPr="00BC37B9">
              <w:rPr>
                <w:rFonts w:asciiTheme="minorHAnsi" w:hAnsiTheme="minorHAnsi"/>
                <w:sz w:val="22"/>
                <w:szCs w:val="22"/>
                <w:lang w:val="es-ES"/>
              </w:rPr>
              <w:t xml:space="preserve"> a incumplimiento del </w:t>
            </w:r>
            <w:r w:rsidR="006F01E5">
              <w:rPr>
                <w:rFonts w:asciiTheme="minorHAnsi" w:hAnsiTheme="minorHAnsi"/>
                <w:sz w:val="22"/>
                <w:szCs w:val="22"/>
                <w:lang w:val="es-ES"/>
              </w:rPr>
              <w:t>V</w:t>
            </w:r>
            <w:r w:rsidRPr="00BC37B9">
              <w:rPr>
                <w:rFonts w:asciiTheme="minorHAnsi" w:hAnsiTheme="minorHAnsi"/>
                <w:sz w:val="22"/>
                <w:szCs w:val="22"/>
                <w:lang w:val="es-ES"/>
              </w:rPr>
              <w:t xml:space="preserve">endedor o la terminación del </w:t>
            </w:r>
            <w:r w:rsidR="006F01E5">
              <w:rPr>
                <w:rFonts w:asciiTheme="minorHAnsi" w:hAnsiTheme="minorHAnsi"/>
                <w:sz w:val="22"/>
                <w:szCs w:val="22"/>
                <w:lang w:val="es-ES"/>
              </w:rPr>
              <w:t>C</w:t>
            </w:r>
            <w:r w:rsidRPr="00BC37B9">
              <w:rPr>
                <w:rFonts w:asciiTheme="minorHAnsi" w:hAnsiTheme="minorHAnsi"/>
                <w:sz w:val="22"/>
                <w:szCs w:val="22"/>
                <w:lang w:val="es-ES"/>
              </w:rPr>
              <w:t>ontrato o el pa</w:t>
            </w:r>
            <w:r w:rsidR="006F01E5">
              <w:rPr>
                <w:rFonts w:asciiTheme="minorHAnsi" w:hAnsiTheme="minorHAnsi"/>
                <w:sz w:val="22"/>
                <w:szCs w:val="22"/>
                <w:lang w:val="es-ES"/>
              </w:rPr>
              <w:t>go de cualquier otro monto del C</w:t>
            </w:r>
            <w:r w:rsidRPr="00BC37B9">
              <w:rPr>
                <w:rFonts w:asciiTheme="minorHAnsi" w:hAnsiTheme="minorHAnsi"/>
                <w:sz w:val="22"/>
                <w:szCs w:val="22"/>
                <w:lang w:val="es-ES"/>
              </w:rPr>
              <w:t xml:space="preserve">omprador pagar </w:t>
            </w:r>
            <w:r w:rsidR="006F01E5">
              <w:rPr>
                <w:rFonts w:asciiTheme="minorHAnsi" w:hAnsiTheme="minorHAnsi"/>
                <w:sz w:val="22"/>
                <w:szCs w:val="22"/>
                <w:lang w:val="es-ES"/>
              </w:rPr>
              <w:t xml:space="preserve">bajo </w:t>
            </w:r>
            <w:r w:rsidRPr="00BC37B9">
              <w:rPr>
                <w:rFonts w:asciiTheme="minorHAnsi" w:hAnsiTheme="minorHAnsi"/>
                <w:sz w:val="22"/>
                <w:szCs w:val="22"/>
                <w:lang w:val="es-ES"/>
              </w:rPr>
              <w:t>el Contrato</w:t>
            </w:r>
            <w:r w:rsidR="006F01E5">
              <w:rPr>
                <w:rFonts w:asciiTheme="minorHAnsi" w:hAnsiTheme="minorHAnsi"/>
                <w:sz w:val="22"/>
                <w:szCs w:val="22"/>
                <w:lang w:val="es-ES"/>
              </w:rPr>
              <w:t>.</w:t>
            </w:r>
          </w:p>
        </w:tc>
      </w:tr>
      <w:tr w:rsidR="00A66503" w:rsidRPr="00037DBB" w:rsidTr="00470909">
        <w:trPr>
          <w:cantSplit/>
        </w:trPr>
        <w:tc>
          <w:tcPr>
            <w:tcW w:w="4788" w:type="dxa"/>
          </w:tcPr>
          <w:p w:rsidR="00A66503" w:rsidRPr="00CA216F" w:rsidRDefault="00A66503" w:rsidP="00880419">
            <w:pPr>
              <w:keepNext/>
              <w:keepLines/>
              <w:numPr>
                <w:ilvl w:val="0"/>
                <w:numId w:val="7"/>
              </w:numPr>
              <w:spacing w:after="120"/>
              <w:ind w:left="720" w:hanging="720"/>
              <w:outlineLvl w:val="0"/>
              <w:rPr>
                <w:rFonts w:asciiTheme="minorHAnsi" w:hAnsiTheme="minorHAnsi"/>
                <w:sz w:val="22"/>
                <w:szCs w:val="22"/>
                <w:lang w:val="en-US"/>
              </w:rPr>
            </w:pPr>
            <w:bookmarkStart w:id="77" w:name="_Ref105935333"/>
            <w:bookmarkStart w:id="78" w:name="_Toc296596961"/>
            <w:r w:rsidRPr="00CA216F">
              <w:rPr>
                <w:rFonts w:asciiTheme="minorHAnsi" w:hAnsiTheme="minorHAnsi"/>
                <w:sz w:val="22"/>
                <w:szCs w:val="22"/>
                <w:lang w:val="en-US"/>
              </w:rPr>
              <w:lastRenderedPageBreak/>
              <w:t>BUYER’S PROPERTY AND INFORMATION</w:t>
            </w:r>
            <w:bookmarkEnd w:id="77"/>
            <w:bookmarkEnd w:id="78"/>
            <w:r>
              <w:rPr>
                <w:rFonts w:asciiTheme="minorHAnsi" w:hAnsiTheme="minorHAnsi"/>
                <w:sz w:val="22"/>
                <w:szCs w:val="22"/>
                <w:lang w:val="en-US"/>
              </w:rPr>
              <w:t>.</w:t>
            </w:r>
          </w:p>
        </w:tc>
        <w:tc>
          <w:tcPr>
            <w:tcW w:w="4788" w:type="dxa"/>
          </w:tcPr>
          <w:p w:rsidR="00A66503" w:rsidRPr="00EF169B" w:rsidRDefault="00EF169B" w:rsidP="00FE31A6">
            <w:pPr>
              <w:keepNext/>
              <w:keepLines/>
              <w:spacing w:after="120"/>
              <w:outlineLvl w:val="0"/>
              <w:rPr>
                <w:rFonts w:asciiTheme="minorHAnsi" w:hAnsiTheme="minorHAnsi"/>
                <w:sz w:val="22"/>
                <w:szCs w:val="22"/>
                <w:lang w:val="es-ES"/>
              </w:rPr>
            </w:pPr>
            <w:r w:rsidRPr="00EF169B">
              <w:rPr>
                <w:rFonts w:asciiTheme="minorHAnsi" w:hAnsiTheme="minorHAnsi"/>
                <w:sz w:val="22"/>
                <w:szCs w:val="22"/>
                <w:lang w:val="es-ES"/>
              </w:rPr>
              <w:t>24 PROPIEDAD E INFORMACIÓN DEL COMPRADOR.</w:t>
            </w:r>
          </w:p>
        </w:tc>
      </w:tr>
      <w:tr w:rsidR="00A66503" w:rsidTr="00470909">
        <w:trPr>
          <w:cantSplit/>
        </w:trPr>
        <w:tc>
          <w:tcPr>
            <w:tcW w:w="4788" w:type="dxa"/>
          </w:tcPr>
          <w:p w:rsidR="00A66503" w:rsidRPr="00CA216F" w:rsidRDefault="00A66503" w:rsidP="00880419">
            <w:pPr>
              <w:keepNext/>
              <w:keepLines/>
              <w:numPr>
                <w:ilvl w:val="1"/>
                <w:numId w:val="7"/>
              </w:numPr>
              <w:spacing w:after="120"/>
              <w:ind w:left="1440" w:hanging="720"/>
              <w:outlineLvl w:val="1"/>
              <w:rPr>
                <w:rFonts w:asciiTheme="minorHAnsi" w:hAnsiTheme="minorHAnsi"/>
                <w:sz w:val="22"/>
                <w:szCs w:val="22"/>
                <w:lang w:val="en-US"/>
              </w:rPr>
            </w:pPr>
            <w:bookmarkStart w:id="79" w:name="_Toc296596962"/>
            <w:r w:rsidRPr="00CA216F">
              <w:rPr>
                <w:rFonts w:asciiTheme="minorHAnsi" w:hAnsiTheme="minorHAnsi"/>
                <w:sz w:val="22"/>
                <w:szCs w:val="22"/>
                <w:lang w:val="en-US"/>
              </w:rPr>
              <w:t>Acquisition of Tools.</w:t>
            </w:r>
            <w:bookmarkEnd w:id="79"/>
          </w:p>
        </w:tc>
        <w:tc>
          <w:tcPr>
            <w:tcW w:w="4788" w:type="dxa"/>
          </w:tcPr>
          <w:p w:rsidR="00A66503" w:rsidRDefault="00EF169B" w:rsidP="00EF169B">
            <w:pPr>
              <w:keepNext/>
              <w:keepLines/>
              <w:spacing w:after="120"/>
              <w:outlineLvl w:val="0"/>
              <w:rPr>
                <w:rFonts w:asciiTheme="minorHAnsi" w:hAnsiTheme="minorHAnsi"/>
                <w:sz w:val="22"/>
                <w:szCs w:val="22"/>
                <w:lang w:val="en-US"/>
              </w:rPr>
            </w:pPr>
            <w:r>
              <w:rPr>
                <w:rFonts w:asciiTheme="minorHAnsi" w:hAnsiTheme="minorHAnsi"/>
                <w:sz w:val="22"/>
                <w:szCs w:val="22"/>
                <w:lang w:val="en-US"/>
              </w:rPr>
              <w:t>a Adquisición de Herramientas.</w:t>
            </w:r>
          </w:p>
        </w:tc>
      </w:tr>
      <w:tr w:rsidR="00A66503" w:rsidRPr="00037DBB" w:rsidTr="00470909">
        <w:trPr>
          <w:cantSplit/>
        </w:trPr>
        <w:tc>
          <w:tcPr>
            <w:tcW w:w="4788" w:type="dxa"/>
          </w:tcPr>
          <w:p w:rsidR="00A66503" w:rsidRPr="00CA216F" w:rsidRDefault="00A66503" w:rsidP="00A66503">
            <w:pPr>
              <w:spacing w:after="120"/>
              <w:ind w:firstLine="720"/>
              <w:rPr>
                <w:rFonts w:asciiTheme="minorHAnsi" w:hAnsiTheme="minorHAnsi"/>
                <w:sz w:val="22"/>
                <w:szCs w:val="22"/>
                <w:lang w:val="en-US"/>
              </w:rPr>
            </w:pPr>
            <w:r w:rsidRPr="00CA216F">
              <w:rPr>
                <w:rFonts w:asciiTheme="minorHAnsi" w:hAnsiTheme="minorHAnsi"/>
                <w:sz w:val="22"/>
                <w:szCs w:val="22"/>
                <w:lang w:val="en-US"/>
              </w:rPr>
              <w:t xml:space="preserve">To the extent that the Contract covers Buyer’s purchase of, or reimbursement to Seller for, any Tools to be used in connection with Seller’s actual or anticipated supply of goods to Buyer, Seller will acquire such Tools as Buyer’s agent and Buyer shall pay to or reimburse Seller the lower of (i) the amount specified in the Contract for such Tools or (ii) Seller’s actual out-of-pocket cost to acquire the Tools or materials from an unrelated third party or, if the Tools are constructed or fabricated by Seller or any affiliate of Seller, the actual direct costs for materials, labor and overhead associated with such construction and fabrication.  Seller assigns to Buyer any contract rights or claims in which Seller has an interest with respect to such Tools.  Seller will establish and maintain a reasonable and customary accounting system that readily enables the identification of Seller’s costs as described above.  Buyer or its agents shall have the right to audit and examine all books, records, facilities, work, material, inventories and other items relating to any such Tools.  Upon Seller’s acquisition of such Tools, title thereto shall vest immediately in Buyer and such Tools shall be held by Seller as Buyer’s Property (as defined in Section </w:t>
            </w:r>
            <w:fldSimple w:instr=" REF _Ref296545827 \r \p \h  \* MERGEFORMAT ">
              <w:r w:rsidRPr="00CA216F">
                <w:rPr>
                  <w:rFonts w:asciiTheme="minorHAnsi" w:hAnsiTheme="minorHAnsi"/>
                  <w:sz w:val="22"/>
                  <w:szCs w:val="22"/>
                  <w:lang w:val="en-US"/>
                </w:rPr>
                <w:t>24.2 below</w:t>
              </w:r>
            </w:fldSimple>
            <w:r w:rsidRPr="00CA216F">
              <w:rPr>
                <w:rFonts w:asciiTheme="minorHAnsi" w:hAnsiTheme="minorHAnsi"/>
                <w:sz w:val="22"/>
                <w:szCs w:val="22"/>
                <w:lang w:val="en-US"/>
              </w:rPr>
              <w:t xml:space="preserve">) in accordance with this Article </w:t>
            </w:r>
            <w:fldSimple w:instr=" REF _Ref105935333 \r \h  \* MERGEFORMAT ">
              <w:r w:rsidRPr="00CA216F">
                <w:rPr>
                  <w:rFonts w:asciiTheme="minorHAnsi" w:hAnsiTheme="minorHAnsi"/>
                  <w:sz w:val="22"/>
                  <w:szCs w:val="22"/>
                  <w:lang w:val="en-US"/>
                </w:rPr>
                <w:t>24</w:t>
              </w:r>
            </w:fldSimple>
            <w:r w:rsidRPr="00CA216F">
              <w:rPr>
                <w:rFonts w:asciiTheme="minorHAnsi" w:hAnsiTheme="minorHAnsi"/>
                <w:sz w:val="22"/>
                <w:szCs w:val="22"/>
                <w:lang w:val="en-US"/>
              </w:rPr>
              <w:t xml:space="preserve">. </w:t>
            </w:r>
          </w:p>
        </w:tc>
        <w:tc>
          <w:tcPr>
            <w:tcW w:w="4788" w:type="dxa"/>
          </w:tcPr>
          <w:p w:rsidR="00A66503" w:rsidRPr="006F01E5" w:rsidRDefault="006F01E5" w:rsidP="00AE4F52">
            <w:pPr>
              <w:keepNext/>
              <w:keepLines/>
              <w:spacing w:after="120"/>
              <w:outlineLvl w:val="0"/>
              <w:rPr>
                <w:rFonts w:asciiTheme="minorHAnsi" w:hAnsiTheme="minorHAnsi"/>
                <w:sz w:val="22"/>
                <w:szCs w:val="22"/>
                <w:lang w:val="es-ES"/>
              </w:rPr>
            </w:pPr>
            <w:r w:rsidRPr="006F01E5">
              <w:rPr>
                <w:rFonts w:asciiTheme="minorHAnsi" w:hAnsiTheme="minorHAnsi"/>
                <w:sz w:val="22"/>
                <w:szCs w:val="22"/>
                <w:lang w:val="es-ES"/>
              </w:rPr>
              <w:t xml:space="preserve">En la medida en que el </w:t>
            </w:r>
            <w:r w:rsidR="005054E8">
              <w:rPr>
                <w:rFonts w:asciiTheme="minorHAnsi" w:hAnsiTheme="minorHAnsi"/>
                <w:sz w:val="22"/>
                <w:szCs w:val="22"/>
                <w:lang w:val="es-ES"/>
              </w:rPr>
              <w:t>C</w:t>
            </w:r>
            <w:r w:rsidRPr="006F01E5">
              <w:rPr>
                <w:rFonts w:asciiTheme="minorHAnsi" w:hAnsiTheme="minorHAnsi"/>
                <w:sz w:val="22"/>
                <w:szCs w:val="22"/>
                <w:lang w:val="es-ES"/>
              </w:rPr>
              <w:t>ontrato cubre la</w:t>
            </w:r>
            <w:r w:rsidR="005054E8">
              <w:rPr>
                <w:rFonts w:asciiTheme="minorHAnsi" w:hAnsiTheme="minorHAnsi"/>
                <w:sz w:val="22"/>
                <w:szCs w:val="22"/>
                <w:lang w:val="es-ES"/>
              </w:rPr>
              <w:t>s</w:t>
            </w:r>
            <w:r w:rsidRPr="006F01E5">
              <w:rPr>
                <w:rFonts w:asciiTheme="minorHAnsi" w:hAnsiTheme="minorHAnsi"/>
                <w:sz w:val="22"/>
                <w:szCs w:val="22"/>
                <w:lang w:val="es-ES"/>
              </w:rPr>
              <w:t xml:space="preserve"> adquisici</w:t>
            </w:r>
            <w:r w:rsidR="005054E8">
              <w:rPr>
                <w:rFonts w:asciiTheme="minorHAnsi" w:hAnsiTheme="minorHAnsi"/>
                <w:sz w:val="22"/>
                <w:szCs w:val="22"/>
                <w:lang w:val="es-ES"/>
              </w:rPr>
              <w:t>ones del Comprador</w:t>
            </w:r>
            <w:r w:rsidRPr="006F01E5">
              <w:rPr>
                <w:rFonts w:asciiTheme="minorHAnsi" w:hAnsiTheme="minorHAnsi"/>
                <w:sz w:val="22"/>
                <w:szCs w:val="22"/>
                <w:lang w:val="es-ES"/>
              </w:rPr>
              <w:t xml:space="preserve">, o el reembolso al Vendedor </w:t>
            </w:r>
            <w:r w:rsidR="005054E8">
              <w:rPr>
                <w:rFonts w:asciiTheme="minorHAnsi" w:hAnsiTheme="minorHAnsi"/>
                <w:sz w:val="22"/>
                <w:szCs w:val="22"/>
                <w:lang w:val="es-ES"/>
              </w:rPr>
              <w:t>por</w:t>
            </w:r>
            <w:r w:rsidRPr="006F01E5">
              <w:rPr>
                <w:rFonts w:asciiTheme="minorHAnsi" w:hAnsiTheme="minorHAnsi"/>
                <w:sz w:val="22"/>
                <w:szCs w:val="22"/>
                <w:lang w:val="es-ES"/>
              </w:rPr>
              <w:t xml:space="preserve"> cualquier </w:t>
            </w:r>
            <w:r w:rsidR="005054E8">
              <w:rPr>
                <w:rFonts w:asciiTheme="minorHAnsi" w:hAnsiTheme="minorHAnsi"/>
                <w:sz w:val="22"/>
                <w:szCs w:val="22"/>
                <w:lang w:val="es-ES"/>
              </w:rPr>
              <w:t>H</w:t>
            </w:r>
            <w:r w:rsidRPr="006F01E5">
              <w:rPr>
                <w:rFonts w:asciiTheme="minorHAnsi" w:hAnsiTheme="minorHAnsi"/>
                <w:sz w:val="22"/>
                <w:szCs w:val="22"/>
                <w:lang w:val="es-ES"/>
              </w:rPr>
              <w:t>erramienta que se</w:t>
            </w:r>
            <w:r w:rsidR="005054E8">
              <w:rPr>
                <w:rFonts w:asciiTheme="minorHAnsi" w:hAnsiTheme="minorHAnsi"/>
                <w:sz w:val="22"/>
                <w:szCs w:val="22"/>
                <w:lang w:val="es-ES"/>
              </w:rPr>
              <w:t>a usada</w:t>
            </w:r>
            <w:r w:rsidRPr="006F01E5">
              <w:rPr>
                <w:rFonts w:asciiTheme="minorHAnsi" w:hAnsiTheme="minorHAnsi"/>
                <w:sz w:val="22"/>
                <w:szCs w:val="22"/>
                <w:lang w:val="es-ES"/>
              </w:rPr>
              <w:t xml:space="preserve"> en conexión con </w:t>
            </w:r>
            <w:r w:rsidR="005054E8">
              <w:rPr>
                <w:rFonts w:asciiTheme="minorHAnsi" w:hAnsiTheme="minorHAnsi"/>
                <w:sz w:val="22"/>
                <w:szCs w:val="22"/>
                <w:lang w:val="es-ES"/>
              </w:rPr>
              <w:t xml:space="preserve">el abastecimiento actual o anticipado de mercancía al Comprador, </w:t>
            </w:r>
            <w:r w:rsidRPr="006F01E5">
              <w:rPr>
                <w:rFonts w:asciiTheme="minorHAnsi" w:hAnsiTheme="minorHAnsi"/>
                <w:sz w:val="22"/>
                <w:szCs w:val="22"/>
                <w:lang w:val="es-ES"/>
              </w:rPr>
              <w:t xml:space="preserve">el </w:t>
            </w:r>
            <w:r w:rsidR="005054E8">
              <w:rPr>
                <w:rFonts w:asciiTheme="minorHAnsi" w:hAnsiTheme="minorHAnsi"/>
                <w:sz w:val="22"/>
                <w:szCs w:val="22"/>
                <w:lang w:val="es-ES"/>
              </w:rPr>
              <w:t>V</w:t>
            </w:r>
            <w:r w:rsidRPr="006F01E5">
              <w:rPr>
                <w:rFonts w:asciiTheme="minorHAnsi" w:hAnsiTheme="minorHAnsi"/>
                <w:sz w:val="22"/>
                <w:szCs w:val="22"/>
                <w:lang w:val="es-ES"/>
              </w:rPr>
              <w:t xml:space="preserve">endedor adquirirá </w:t>
            </w:r>
            <w:r w:rsidR="005054E8">
              <w:rPr>
                <w:rFonts w:asciiTheme="minorHAnsi" w:hAnsiTheme="minorHAnsi"/>
                <w:sz w:val="22"/>
                <w:szCs w:val="22"/>
                <w:lang w:val="es-ES"/>
              </w:rPr>
              <w:t>dichas H</w:t>
            </w:r>
            <w:r w:rsidRPr="006F01E5">
              <w:rPr>
                <w:rFonts w:asciiTheme="minorHAnsi" w:hAnsiTheme="minorHAnsi"/>
                <w:sz w:val="22"/>
                <w:szCs w:val="22"/>
                <w:lang w:val="es-ES"/>
              </w:rPr>
              <w:t xml:space="preserve">erramientas como agente </w:t>
            </w:r>
            <w:r w:rsidR="005054E8">
              <w:rPr>
                <w:rFonts w:asciiTheme="minorHAnsi" w:hAnsiTheme="minorHAnsi"/>
                <w:sz w:val="22"/>
                <w:szCs w:val="22"/>
                <w:lang w:val="es-ES"/>
              </w:rPr>
              <w:t>del Comprador y el C</w:t>
            </w:r>
            <w:r w:rsidRPr="006F01E5">
              <w:rPr>
                <w:rFonts w:asciiTheme="minorHAnsi" w:hAnsiTheme="minorHAnsi"/>
                <w:sz w:val="22"/>
                <w:szCs w:val="22"/>
                <w:lang w:val="es-ES"/>
              </w:rPr>
              <w:t xml:space="preserve">omprador deberá pagar o reembolsar </w:t>
            </w:r>
            <w:r w:rsidR="005054E8">
              <w:rPr>
                <w:rFonts w:asciiTheme="minorHAnsi" w:hAnsiTheme="minorHAnsi"/>
                <w:sz w:val="22"/>
                <w:szCs w:val="22"/>
                <w:lang w:val="es-ES"/>
              </w:rPr>
              <w:t>al V</w:t>
            </w:r>
            <w:r w:rsidRPr="006F01E5">
              <w:rPr>
                <w:rFonts w:asciiTheme="minorHAnsi" w:hAnsiTheme="minorHAnsi"/>
                <w:sz w:val="22"/>
                <w:szCs w:val="22"/>
                <w:lang w:val="es-ES"/>
              </w:rPr>
              <w:t xml:space="preserve">endedor </w:t>
            </w:r>
            <w:r w:rsidR="005054E8">
              <w:rPr>
                <w:rFonts w:asciiTheme="minorHAnsi" w:hAnsiTheme="minorHAnsi"/>
                <w:sz w:val="22"/>
                <w:szCs w:val="22"/>
                <w:lang w:val="es-ES"/>
              </w:rPr>
              <w:t>la cantidad menor de</w:t>
            </w:r>
            <w:r w:rsidRPr="006F01E5">
              <w:rPr>
                <w:rFonts w:asciiTheme="minorHAnsi" w:hAnsiTheme="minorHAnsi"/>
                <w:sz w:val="22"/>
                <w:szCs w:val="22"/>
                <w:lang w:val="es-ES"/>
              </w:rPr>
              <w:t xml:space="preserve"> (i) el importe especificado en el Contrato para </w:t>
            </w:r>
            <w:r w:rsidR="005054E8">
              <w:rPr>
                <w:rFonts w:asciiTheme="minorHAnsi" w:hAnsiTheme="minorHAnsi"/>
                <w:sz w:val="22"/>
                <w:szCs w:val="22"/>
                <w:lang w:val="es-ES"/>
              </w:rPr>
              <w:t>dichas</w:t>
            </w:r>
            <w:r w:rsidRPr="006F01E5">
              <w:rPr>
                <w:rFonts w:asciiTheme="minorHAnsi" w:hAnsiTheme="minorHAnsi"/>
                <w:sz w:val="22"/>
                <w:szCs w:val="22"/>
                <w:lang w:val="es-ES"/>
              </w:rPr>
              <w:t xml:space="preserve"> </w:t>
            </w:r>
            <w:r w:rsidR="005054E8">
              <w:rPr>
                <w:rFonts w:asciiTheme="minorHAnsi" w:hAnsiTheme="minorHAnsi"/>
                <w:sz w:val="22"/>
                <w:szCs w:val="22"/>
                <w:lang w:val="es-ES"/>
              </w:rPr>
              <w:t>H</w:t>
            </w:r>
            <w:r w:rsidRPr="006F01E5">
              <w:rPr>
                <w:rFonts w:asciiTheme="minorHAnsi" w:hAnsiTheme="minorHAnsi"/>
                <w:sz w:val="22"/>
                <w:szCs w:val="22"/>
                <w:lang w:val="es-ES"/>
              </w:rPr>
              <w:t xml:space="preserve">erramientas o (ii) </w:t>
            </w:r>
            <w:r w:rsidR="005054E8">
              <w:rPr>
                <w:rFonts w:asciiTheme="minorHAnsi" w:hAnsiTheme="minorHAnsi"/>
                <w:sz w:val="22"/>
                <w:szCs w:val="22"/>
                <w:lang w:val="es-ES"/>
              </w:rPr>
              <w:t>el desembolso real del V</w:t>
            </w:r>
            <w:r w:rsidRPr="006F01E5">
              <w:rPr>
                <w:rFonts w:asciiTheme="minorHAnsi" w:hAnsiTheme="minorHAnsi"/>
                <w:sz w:val="22"/>
                <w:szCs w:val="22"/>
                <w:lang w:val="es-ES"/>
              </w:rPr>
              <w:t>endedor</w:t>
            </w:r>
            <w:r w:rsidR="005054E8">
              <w:rPr>
                <w:rFonts w:asciiTheme="minorHAnsi" w:hAnsiTheme="minorHAnsi"/>
                <w:sz w:val="22"/>
                <w:szCs w:val="22"/>
                <w:lang w:val="es-ES"/>
              </w:rPr>
              <w:t xml:space="preserve"> para </w:t>
            </w:r>
            <w:r w:rsidRPr="006F01E5">
              <w:rPr>
                <w:rFonts w:asciiTheme="minorHAnsi" w:hAnsiTheme="minorHAnsi"/>
                <w:sz w:val="22"/>
                <w:szCs w:val="22"/>
                <w:lang w:val="es-ES"/>
              </w:rPr>
              <w:t xml:space="preserve">adquirir las </w:t>
            </w:r>
            <w:r w:rsidR="005054E8">
              <w:rPr>
                <w:rFonts w:asciiTheme="minorHAnsi" w:hAnsiTheme="minorHAnsi"/>
                <w:sz w:val="22"/>
                <w:szCs w:val="22"/>
                <w:lang w:val="es-ES"/>
              </w:rPr>
              <w:t>H</w:t>
            </w:r>
            <w:r w:rsidRPr="006F01E5">
              <w:rPr>
                <w:rFonts w:asciiTheme="minorHAnsi" w:hAnsiTheme="minorHAnsi"/>
                <w:sz w:val="22"/>
                <w:szCs w:val="22"/>
                <w:lang w:val="es-ES"/>
              </w:rPr>
              <w:t xml:space="preserve">erramientas o materiales de un tercero no relacionado, o, </w:t>
            </w:r>
            <w:r w:rsidRPr="005054E8">
              <w:rPr>
                <w:rFonts w:asciiTheme="minorHAnsi" w:hAnsiTheme="minorHAnsi"/>
                <w:sz w:val="22"/>
                <w:szCs w:val="22"/>
                <w:lang w:val="es-ES"/>
              </w:rPr>
              <w:t>si</w:t>
            </w:r>
            <w:r w:rsidRPr="006F01E5">
              <w:rPr>
                <w:rFonts w:asciiTheme="minorHAnsi" w:hAnsiTheme="minorHAnsi"/>
                <w:sz w:val="22"/>
                <w:szCs w:val="22"/>
                <w:lang w:val="es-ES"/>
              </w:rPr>
              <w:t xml:space="preserve"> las </w:t>
            </w:r>
            <w:r w:rsidR="005054E8">
              <w:rPr>
                <w:rFonts w:asciiTheme="minorHAnsi" w:hAnsiTheme="minorHAnsi"/>
                <w:sz w:val="22"/>
                <w:szCs w:val="22"/>
                <w:lang w:val="es-ES"/>
              </w:rPr>
              <w:t>H</w:t>
            </w:r>
            <w:r w:rsidRPr="006F01E5">
              <w:rPr>
                <w:rFonts w:asciiTheme="minorHAnsi" w:hAnsiTheme="minorHAnsi"/>
                <w:sz w:val="22"/>
                <w:szCs w:val="22"/>
                <w:lang w:val="es-ES"/>
              </w:rPr>
              <w:t xml:space="preserve">erramientas </w:t>
            </w:r>
            <w:r w:rsidR="005054E8">
              <w:rPr>
                <w:rFonts w:asciiTheme="minorHAnsi" w:hAnsiTheme="minorHAnsi"/>
                <w:sz w:val="22"/>
                <w:szCs w:val="22"/>
                <w:lang w:val="es-ES"/>
              </w:rPr>
              <w:t xml:space="preserve">fueron </w:t>
            </w:r>
            <w:r w:rsidRPr="006F01E5">
              <w:rPr>
                <w:rFonts w:asciiTheme="minorHAnsi" w:hAnsiTheme="minorHAnsi"/>
                <w:sz w:val="22"/>
                <w:szCs w:val="22"/>
                <w:lang w:val="es-ES"/>
              </w:rPr>
              <w:t>construid</w:t>
            </w:r>
            <w:r w:rsidR="005054E8">
              <w:rPr>
                <w:rFonts w:asciiTheme="minorHAnsi" w:hAnsiTheme="minorHAnsi"/>
                <w:sz w:val="22"/>
                <w:szCs w:val="22"/>
                <w:lang w:val="es-ES"/>
              </w:rPr>
              <w:t>a</w:t>
            </w:r>
            <w:r w:rsidRPr="006F01E5">
              <w:rPr>
                <w:rFonts w:asciiTheme="minorHAnsi" w:hAnsiTheme="minorHAnsi"/>
                <w:sz w:val="22"/>
                <w:szCs w:val="22"/>
                <w:lang w:val="es-ES"/>
              </w:rPr>
              <w:t>s o fabricad</w:t>
            </w:r>
            <w:r w:rsidR="005054E8">
              <w:rPr>
                <w:rFonts w:asciiTheme="minorHAnsi" w:hAnsiTheme="minorHAnsi"/>
                <w:sz w:val="22"/>
                <w:szCs w:val="22"/>
                <w:lang w:val="es-ES"/>
              </w:rPr>
              <w:t>a</w:t>
            </w:r>
            <w:r w:rsidRPr="006F01E5">
              <w:rPr>
                <w:rFonts w:asciiTheme="minorHAnsi" w:hAnsiTheme="minorHAnsi"/>
                <w:sz w:val="22"/>
                <w:szCs w:val="22"/>
                <w:lang w:val="es-ES"/>
              </w:rPr>
              <w:t xml:space="preserve">s por el Vendedor o cualquier afiliado del </w:t>
            </w:r>
            <w:r w:rsidR="005054E8">
              <w:rPr>
                <w:rFonts w:asciiTheme="minorHAnsi" w:hAnsiTheme="minorHAnsi"/>
                <w:sz w:val="22"/>
                <w:szCs w:val="22"/>
                <w:lang w:val="es-ES"/>
              </w:rPr>
              <w:t>V</w:t>
            </w:r>
            <w:r w:rsidRPr="006F01E5">
              <w:rPr>
                <w:rFonts w:asciiTheme="minorHAnsi" w:hAnsiTheme="minorHAnsi"/>
                <w:sz w:val="22"/>
                <w:szCs w:val="22"/>
                <w:lang w:val="es-ES"/>
              </w:rPr>
              <w:t xml:space="preserve">endedor, los costos directos reales de los materiales, mano de obra y los gastos generales asociados con dicha construcción </w:t>
            </w:r>
            <w:r w:rsidR="005054E8">
              <w:rPr>
                <w:rFonts w:asciiTheme="minorHAnsi" w:hAnsiTheme="minorHAnsi"/>
                <w:sz w:val="22"/>
                <w:szCs w:val="22"/>
                <w:lang w:val="es-ES"/>
              </w:rPr>
              <w:t>o</w:t>
            </w:r>
            <w:r w:rsidRPr="006F01E5">
              <w:rPr>
                <w:rFonts w:asciiTheme="minorHAnsi" w:hAnsiTheme="minorHAnsi"/>
                <w:sz w:val="22"/>
                <w:szCs w:val="22"/>
                <w:lang w:val="es-ES"/>
              </w:rPr>
              <w:t xml:space="preserve"> fabricación.</w:t>
            </w:r>
            <w:r w:rsidR="005054E8">
              <w:rPr>
                <w:rFonts w:asciiTheme="minorHAnsi" w:hAnsiTheme="minorHAnsi"/>
                <w:sz w:val="22"/>
                <w:szCs w:val="22"/>
                <w:lang w:val="es-ES"/>
              </w:rPr>
              <w:t xml:space="preserve"> </w:t>
            </w:r>
            <w:r w:rsidRPr="006F01E5">
              <w:rPr>
                <w:rFonts w:asciiTheme="minorHAnsi" w:hAnsiTheme="minorHAnsi"/>
                <w:sz w:val="22"/>
                <w:szCs w:val="22"/>
                <w:lang w:val="es-ES"/>
              </w:rPr>
              <w:t xml:space="preserve"> </w:t>
            </w:r>
            <w:r w:rsidR="005054E8">
              <w:rPr>
                <w:rFonts w:asciiTheme="minorHAnsi" w:hAnsiTheme="minorHAnsi"/>
                <w:sz w:val="22"/>
                <w:szCs w:val="22"/>
                <w:lang w:val="es-ES"/>
              </w:rPr>
              <w:t xml:space="preserve">El </w:t>
            </w:r>
            <w:r w:rsidRPr="006F01E5">
              <w:rPr>
                <w:rFonts w:asciiTheme="minorHAnsi" w:hAnsiTheme="minorHAnsi"/>
                <w:sz w:val="22"/>
                <w:szCs w:val="22"/>
                <w:lang w:val="es-ES"/>
              </w:rPr>
              <w:t xml:space="preserve">Vendedor cede al Comprador </w:t>
            </w:r>
            <w:r w:rsidR="005054E8">
              <w:rPr>
                <w:rFonts w:asciiTheme="minorHAnsi" w:hAnsiTheme="minorHAnsi"/>
                <w:sz w:val="22"/>
                <w:szCs w:val="22"/>
                <w:lang w:val="es-ES"/>
              </w:rPr>
              <w:t>cualquier</w:t>
            </w:r>
            <w:r w:rsidRPr="006F01E5">
              <w:rPr>
                <w:rFonts w:asciiTheme="minorHAnsi" w:hAnsiTheme="minorHAnsi"/>
                <w:sz w:val="22"/>
                <w:szCs w:val="22"/>
                <w:lang w:val="es-ES"/>
              </w:rPr>
              <w:t xml:space="preserve"> derecho de </w:t>
            </w:r>
            <w:r w:rsidR="005054E8">
              <w:rPr>
                <w:rFonts w:asciiTheme="minorHAnsi" w:hAnsiTheme="minorHAnsi"/>
                <w:sz w:val="22"/>
                <w:szCs w:val="22"/>
                <w:lang w:val="es-ES"/>
              </w:rPr>
              <w:t>C</w:t>
            </w:r>
            <w:r w:rsidRPr="006F01E5">
              <w:rPr>
                <w:rFonts w:asciiTheme="minorHAnsi" w:hAnsiTheme="minorHAnsi"/>
                <w:sz w:val="22"/>
                <w:szCs w:val="22"/>
                <w:lang w:val="es-ES"/>
              </w:rPr>
              <w:t xml:space="preserve">ontrato o reclamaciones en las que el Vendedor tenga </w:t>
            </w:r>
            <w:r w:rsidR="005054E8">
              <w:rPr>
                <w:rFonts w:asciiTheme="minorHAnsi" w:hAnsiTheme="minorHAnsi"/>
                <w:sz w:val="22"/>
                <w:szCs w:val="22"/>
                <w:lang w:val="es-ES"/>
              </w:rPr>
              <w:t>un interés en relación con dichas H</w:t>
            </w:r>
            <w:r w:rsidRPr="006F01E5">
              <w:rPr>
                <w:rFonts w:asciiTheme="minorHAnsi" w:hAnsiTheme="minorHAnsi"/>
                <w:sz w:val="22"/>
                <w:szCs w:val="22"/>
                <w:lang w:val="es-ES"/>
              </w:rPr>
              <w:t xml:space="preserve">erramientas. Vendedor establecerá y mantendrá un sistema de contabilidad </w:t>
            </w:r>
            <w:r w:rsidR="005054E8">
              <w:rPr>
                <w:rFonts w:asciiTheme="minorHAnsi" w:hAnsiTheme="minorHAnsi"/>
                <w:sz w:val="22"/>
                <w:szCs w:val="22"/>
                <w:lang w:val="es-ES"/>
              </w:rPr>
              <w:t xml:space="preserve">habitual y </w:t>
            </w:r>
            <w:r w:rsidRPr="006F01E5">
              <w:rPr>
                <w:rFonts w:asciiTheme="minorHAnsi" w:hAnsiTheme="minorHAnsi"/>
                <w:sz w:val="22"/>
                <w:szCs w:val="22"/>
                <w:lang w:val="es-ES"/>
              </w:rPr>
              <w:t>razonable que permit</w:t>
            </w:r>
            <w:r w:rsidR="005054E8">
              <w:rPr>
                <w:rFonts w:asciiTheme="minorHAnsi" w:hAnsiTheme="minorHAnsi"/>
                <w:sz w:val="22"/>
                <w:szCs w:val="22"/>
                <w:lang w:val="es-ES"/>
              </w:rPr>
              <w:t>a</w:t>
            </w:r>
            <w:r w:rsidRPr="006F01E5">
              <w:rPr>
                <w:rFonts w:asciiTheme="minorHAnsi" w:hAnsiTheme="minorHAnsi"/>
                <w:sz w:val="22"/>
                <w:szCs w:val="22"/>
                <w:lang w:val="es-ES"/>
              </w:rPr>
              <w:t xml:space="preserve"> </w:t>
            </w:r>
            <w:r w:rsidR="00AE4F52">
              <w:rPr>
                <w:rFonts w:asciiTheme="minorHAnsi" w:hAnsiTheme="minorHAnsi"/>
                <w:sz w:val="22"/>
                <w:szCs w:val="22"/>
                <w:lang w:val="es-ES"/>
              </w:rPr>
              <w:t>la fácil identificación de los costo</w:t>
            </w:r>
            <w:r w:rsidRPr="006F01E5">
              <w:rPr>
                <w:rFonts w:asciiTheme="minorHAnsi" w:hAnsiTheme="minorHAnsi"/>
                <w:sz w:val="22"/>
                <w:szCs w:val="22"/>
                <w:lang w:val="es-ES"/>
              </w:rPr>
              <w:t xml:space="preserve">s del Vendedor como se describió anteriormente. </w:t>
            </w:r>
            <w:r w:rsidR="00AE4F52">
              <w:rPr>
                <w:rFonts w:asciiTheme="minorHAnsi" w:hAnsiTheme="minorHAnsi"/>
                <w:sz w:val="22"/>
                <w:szCs w:val="22"/>
                <w:lang w:val="es-ES"/>
              </w:rPr>
              <w:t xml:space="preserve"> El </w:t>
            </w:r>
            <w:r w:rsidRPr="006F01E5">
              <w:rPr>
                <w:rFonts w:asciiTheme="minorHAnsi" w:hAnsiTheme="minorHAnsi"/>
                <w:sz w:val="22"/>
                <w:szCs w:val="22"/>
                <w:lang w:val="es-ES"/>
              </w:rPr>
              <w:t xml:space="preserve">Comprador o sus agentes tendrán el derecho de auditar y examinar todos los libros, registros, instalaciones, trabajos, materiales, inventarios y otros artículos relacionados con dichas </w:t>
            </w:r>
            <w:r w:rsidR="00AE4F52">
              <w:rPr>
                <w:rFonts w:asciiTheme="minorHAnsi" w:hAnsiTheme="minorHAnsi"/>
                <w:sz w:val="22"/>
                <w:szCs w:val="22"/>
                <w:lang w:val="es-ES"/>
              </w:rPr>
              <w:t>H</w:t>
            </w:r>
            <w:r w:rsidRPr="006F01E5">
              <w:rPr>
                <w:rFonts w:asciiTheme="minorHAnsi" w:hAnsiTheme="minorHAnsi"/>
                <w:sz w:val="22"/>
                <w:szCs w:val="22"/>
                <w:lang w:val="es-ES"/>
              </w:rPr>
              <w:t xml:space="preserve">erramientas. Tras la adquisición de este tipo de </w:t>
            </w:r>
            <w:r w:rsidR="00AE4F52">
              <w:rPr>
                <w:rFonts w:asciiTheme="minorHAnsi" w:hAnsiTheme="minorHAnsi"/>
                <w:sz w:val="22"/>
                <w:szCs w:val="22"/>
                <w:lang w:val="es-ES"/>
              </w:rPr>
              <w:t>H</w:t>
            </w:r>
            <w:r w:rsidRPr="006F01E5">
              <w:rPr>
                <w:rFonts w:asciiTheme="minorHAnsi" w:hAnsiTheme="minorHAnsi"/>
                <w:sz w:val="22"/>
                <w:szCs w:val="22"/>
                <w:lang w:val="es-ES"/>
              </w:rPr>
              <w:t xml:space="preserve">erramientas </w:t>
            </w:r>
            <w:r w:rsidR="00AE4F52">
              <w:rPr>
                <w:rFonts w:asciiTheme="minorHAnsi" w:hAnsiTheme="minorHAnsi"/>
                <w:sz w:val="22"/>
                <w:szCs w:val="22"/>
                <w:lang w:val="es-ES"/>
              </w:rPr>
              <w:t xml:space="preserve">por parte </w:t>
            </w:r>
            <w:r w:rsidRPr="006F01E5">
              <w:rPr>
                <w:rFonts w:asciiTheme="minorHAnsi" w:hAnsiTheme="minorHAnsi"/>
                <w:sz w:val="22"/>
                <w:szCs w:val="22"/>
                <w:lang w:val="es-ES"/>
              </w:rPr>
              <w:t xml:space="preserve">del </w:t>
            </w:r>
            <w:r w:rsidR="00AE4F52">
              <w:rPr>
                <w:rFonts w:asciiTheme="minorHAnsi" w:hAnsiTheme="minorHAnsi"/>
                <w:sz w:val="22"/>
                <w:szCs w:val="22"/>
                <w:lang w:val="es-ES"/>
              </w:rPr>
              <w:t>V</w:t>
            </w:r>
            <w:r w:rsidRPr="006F01E5">
              <w:rPr>
                <w:rFonts w:asciiTheme="minorHAnsi" w:hAnsiTheme="minorHAnsi"/>
                <w:sz w:val="22"/>
                <w:szCs w:val="22"/>
                <w:lang w:val="es-ES"/>
              </w:rPr>
              <w:t xml:space="preserve">endedor, la propiedad del mismo recaerá de inmediato en el </w:t>
            </w:r>
            <w:r w:rsidR="00AE4F52">
              <w:rPr>
                <w:rFonts w:asciiTheme="minorHAnsi" w:hAnsiTheme="minorHAnsi"/>
                <w:sz w:val="22"/>
                <w:szCs w:val="22"/>
                <w:lang w:val="es-ES"/>
              </w:rPr>
              <w:t>C</w:t>
            </w:r>
            <w:r w:rsidRPr="006F01E5">
              <w:rPr>
                <w:rFonts w:asciiTheme="minorHAnsi" w:hAnsiTheme="minorHAnsi"/>
                <w:sz w:val="22"/>
                <w:szCs w:val="22"/>
                <w:lang w:val="es-ES"/>
              </w:rPr>
              <w:t xml:space="preserve">omprador y estas </w:t>
            </w:r>
            <w:r w:rsidR="00AE4F52">
              <w:rPr>
                <w:rFonts w:asciiTheme="minorHAnsi" w:hAnsiTheme="minorHAnsi"/>
                <w:sz w:val="22"/>
                <w:szCs w:val="22"/>
                <w:lang w:val="es-ES"/>
              </w:rPr>
              <w:t xml:space="preserve">Herramientas se mantendrán en las instalaciones del Vendedor como </w:t>
            </w:r>
            <w:r w:rsidRPr="006F01E5">
              <w:rPr>
                <w:rFonts w:asciiTheme="minorHAnsi" w:hAnsiTheme="minorHAnsi"/>
                <w:sz w:val="22"/>
                <w:szCs w:val="22"/>
                <w:lang w:val="es-ES"/>
              </w:rPr>
              <w:t xml:space="preserve">propiedad del </w:t>
            </w:r>
            <w:r w:rsidR="00AE4F52">
              <w:rPr>
                <w:rFonts w:asciiTheme="minorHAnsi" w:hAnsiTheme="minorHAnsi"/>
                <w:sz w:val="22"/>
                <w:szCs w:val="22"/>
                <w:lang w:val="es-ES"/>
              </w:rPr>
              <w:t>C</w:t>
            </w:r>
            <w:r w:rsidRPr="006F01E5">
              <w:rPr>
                <w:rFonts w:asciiTheme="minorHAnsi" w:hAnsiTheme="minorHAnsi"/>
                <w:sz w:val="22"/>
                <w:szCs w:val="22"/>
                <w:lang w:val="es-ES"/>
              </w:rPr>
              <w:t>omprador (tal como se define en la Sección 24.2 a continuación), de conformidad con el presente artículo 24.</w:t>
            </w:r>
          </w:p>
        </w:tc>
      </w:tr>
      <w:tr w:rsidR="00A66503" w:rsidRPr="00037DBB" w:rsidTr="00470909">
        <w:trPr>
          <w:cantSplit/>
        </w:trPr>
        <w:tc>
          <w:tcPr>
            <w:tcW w:w="4788" w:type="dxa"/>
          </w:tcPr>
          <w:p w:rsidR="00A66503" w:rsidRPr="00CA216F" w:rsidRDefault="00A66503" w:rsidP="00880419">
            <w:pPr>
              <w:keepNext/>
              <w:keepLines/>
              <w:numPr>
                <w:ilvl w:val="1"/>
                <w:numId w:val="7"/>
              </w:numPr>
              <w:spacing w:after="120"/>
              <w:ind w:left="1440" w:hanging="720"/>
              <w:outlineLvl w:val="1"/>
              <w:rPr>
                <w:rFonts w:asciiTheme="minorHAnsi" w:hAnsiTheme="minorHAnsi"/>
                <w:sz w:val="22"/>
                <w:szCs w:val="22"/>
                <w:lang w:val="en-US"/>
              </w:rPr>
            </w:pPr>
            <w:bookmarkStart w:id="80" w:name="_Ref296545827"/>
            <w:bookmarkStart w:id="81" w:name="_Toc296596963"/>
            <w:r w:rsidRPr="00CA216F">
              <w:rPr>
                <w:rFonts w:asciiTheme="minorHAnsi" w:hAnsiTheme="minorHAnsi"/>
                <w:sz w:val="22"/>
                <w:szCs w:val="22"/>
                <w:lang w:val="en-US"/>
              </w:rPr>
              <w:lastRenderedPageBreak/>
              <w:t>Bailment of Buyer’s Property.</w:t>
            </w:r>
            <w:bookmarkEnd w:id="80"/>
            <w:bookmarkEnd w:id="81"/>
          </w:p>
        </w:tc>
        <w:tc>
          <w:tcPr>
            <w:tcW w:w="4788" w:type="dxa"/>
          </w:tcPr>
          <w:p w:rsidR="00A66503" w:rsidRPr="00EF169B" w:rsidRDefault="00EF169B" w:rsidP="00FE31A6">
            <w:pPr>
              <w:keepNext/>
              <w:keepLines/>
              <w:spacing w:after="120"/>
              <w:outlineLvl w:val="0"/>
              <w:rPr>
                <w:rFonts w:asciiTheme="minorHAnsi" w:hAnsiTheme="minorHAnsi"/>
                <w:sz w:val="22"/>
                <w:szCs w:val="22"/>
                <w:lang w:val="es-ES"/>
              </w:rPr>
            </w:pPr>
            <w:r w:rsidRPr="00EF169B">
              <w:rPr>
                <w:rFonts w:asciiTheme="minorHAnsi" w:hAnsiTheme="minorHAnsi"/>
                <w:sz w:val="22"/>
                <w:szCs w:val="22"/>
                <w:lang w:val="es-ES"/>
              </w:rPr>
              <w:t>B Comodato de los Bienes del Comprador.</w:t>
            </w:r>
          </w:p>
        </w:tc>
      </w:tr>
      <w:tr w:rsidR="00A66503" w:rsidRPr="00037DBB" w:rsidTr="00470909">
        <w:trPr>
          <w:cantSplit/>
        </w:trPr>
        <w:tc>
          <w:tcPr>
            <w:tcW w:w="4788" w:type="dxa"/>
          </w:tcPr>
          <w:p w:rsidR="00A66503" w:rsidRPr="00CA216F" w:rsidRDefault="00A66503" w:rsidP="00A66503">
            <w:pPr>
              <w:spacing w:after="120"/>
              <w:ind w:firstLine="720"/>
              <w:rPr>
                <w:rFonts w:asciiTheme="minorHAnsi" w:hAnsiTheme="minorHAnsi"/>
                <w:sz w:val="22"/>
                <w:szCs w:val="22"/>
                <w:lang w:val="en-US"/>
              </w:rPr>
            </w:pPr>
            <w:r w:rsidRPr="00CA216F">
              <w:rPr>
                <w:rFonts w:asciiTheme="minorHAnsi" w:hAnsiTheme="minorHAnsi"/>
                <w:sz w:val="22"/>
                <w:szCs w:val="22"/>
                <w:lang w:val="en-US"/>
              </w:rPr>
              <w:t>All Tools which Buyer furnishes, either directly or indirectly, to Seller or which Buyer buys from, or gives reimbursement to, Seller in whole or in part (collectively, “</w:t>
            </w:r>
            <w:r w:rsidRPr="00CA216F">
              <w:rPr>
                <w:rFonts w:asciiTheme="minorHAnsi" w:hAnsiTheme="minorHAnsi"/>
                <w:sz w:val="22"/>
                <w:szCs w:val="22"/>
                <w:u w:val="single"/>
                <w:lang w:val="en-US"/>
              </w:rPr>
              <w:t>Buyer’s Property</w:t>
            </w:r>
            <w:r w:rsidRPr="00CA216F">
              <w:rPr>
                <w:rFonts w:asciiTheme="minorHAnsi" w:hAnsiTheme="minorHAnsi"/>
                <w:sz w:val="22"/>
                <w:szCs w:val="22"/>
                <w:lang w:val="en-US"/>
              </w:rPr>
              <w:t xml:space="preserve">”) will be and remain the property of Buyer and be held by Seller on a bailment basis. Title to all replacement parts, additions, improvements and accessories purchased by Seller will vest in Buyer immediately upon attachment to or incorporation into Buyer’s Property. Seller expressly waives and releases, and agrees not to file or otherwise assert or prosecute or suffer to permit any statutory, equitable or other liens, including but not limited to equitable or other liens, including but not limited to any molder liens, tool liens, builder liens and the like, that Seller has or might have on or in connection with the Buyer’s Property for all work, including but not limited to, designing, manufacturing, improving, maintaining, servicing, using, assembling, fabricating or developing the Buyer’s Property. Seller hereby agrees to indemnify, defend and hold harmless Buyer from and against any loss, liabilities, costs, expenses, suits, actions, claims and all other obligations and proceedings, including without limitation all attorney’s fees and all other cost of litigation that are in any way related to releasing, terminating or otherwise removing all such liens placed on the Buyer’s Property.  Seller will assign to Buyer any claims Seller has against third parties with respect to Buyer’s Property.  Seller shall assume all risk of death or injury to persons or damage to property arising from use of the Buyer’s Property.  </w:t>
            </w:r>
          </w:p>
        </w:tc>
        <w:tc>
          <w:tcPr>
            <w:tcW w:w="4788" w:type="dxa"/>
          </w:tcPr>
          <w:p w:rsidR="00A66503" w:rsidRPr="002549B6" w:rsidRDefault="002549B6" w:rsidP="00325CB5">
            <w:pPr>
              <w:keepNext/>
              <w:keepLines/>
              <w:spacing w:after="120"/>
              <w:outlineLvl w:val="0"/>
              <w:rPr>
                <w:rFonts w:asciiTheme="minorHAnsi" w:hAnsiTheme="minorHAnsi"/>
                <w:sz w:val="22"/>
                <w:szCs w:val="22"/>
                <w:lang w:val="es-ES"/>
              </w:rPr>
            </w:pPr>
            <w:r w:rsidRPr="002549B6">
              <w:rPr>
                <w:rFonts w:asciiTheme="minorHAnsi" w:hAnsiTheme="minorHAnsi"/>
                <w:sz w:val="22"/>
                <w:szCs w:val="22"/>
                <w:lang w:val="es-ES"/>
              </w:rPr>
              <w:t xml:space="preserve">Todas las </w:t>
            </w:r>
            <w:r>
              <w:rPr>
                <w:rFonts w:asciiTheme="minorHAnsi" w:hAnsiTheme="minorHAnsi"/>
                <w:sz w:val="22"/>
                <w:szCs w:val="22"/>
                <w:lang w:val="es-ES"/>
              </w:rPr>
              <w:t>H</w:t>
            </w:r>
            <w:r w:rsidRPr="002549B6">
              <w:rPr>
                <w:rFonts w:asciiTheme="minorHAnsi" w:hAnsiTheme="minorHAnsi"/>
                <w:sz w:val="22"/>
                <w:szCs w:val="22"/>
                <w:lang w:val="es-ES"/>
              </w:rPr>
              <w:t xml:space="preserve">erramientas que comprador suministra, ya sea directa o indirectamente, al </w:t>
            </w:r>
            <w:r>
              <w:rPr>
                <w:rFonts w:asciiTheme="minorHAnsi" w:hAnsiTheme="minorHAnsi"/>
                <w:sz w:val="22"/>
                <w:szCs w:val="22"/>
                <w:lang w:val="es-ES"/>
              </w:rPr>
              <w:t>V</w:t>
            </w:r>
            <w:r w:rsidRPr="002549B6">
              <w:rPr>
                <w:rFonts w:asciiTheme="minorHAnsi" w:hAnsiTheme="minorHAnsi"/>
                <w:sz w:val="22"/>
                <w:szCs w:val="22"/>
                <w:lang w:val="es-ES"/>
              </w:rPr>
              <w:t xml:space="preserve">endedor o que el Comprador compra de, o le da reembolso para, </w:t>
            </w:r>
            <w:r>
              <w:rPr>
                <w:rFonts w:asciiTheme="minorHAnsi" w:hAnsiTheme="minorHAnsi"/>
                <w:sz w:val="22"/>
                <w:szCs w:val="22"/>
                <w:lang w:val="es-ES"/>
              </w:rPr>
              <w:t xml:space="preserve">El </w:t>
            </w:r>
            <w:r w:rsidRPr="002549B6">
              <w:rPr>
                <w:rFonts w:asciiTheme="minorHAnsi" w:hAnsiTheme="minorHAnsi"/>
                <w:sz w:val="22"/>
                <w:szCs w:val="22"/>
                <w:lang w:val="es-ES"/>
              </w:rPr>
              <w:t>Vendedor en su totalidad o en parte (colectivamente, "</w:t>
            </w:r>
            <w:r w:rsidRPr="002549B6">
              <w:rPr>
                <w:rFonts w:asciiTheme="minorHAnsi" w:hAnsiTheme="minorHAnsi"/>
                <w:sz w:val="22"/>
                <w:szCs w:val="22"/>
                <w:u w:val="single"/>
                <w:lang w:val="es-ES"/>
              </w:rPr>
              <w:t>Propiedad del Comprador</w:t>
            </w:r>
            <w:r w:rsidRPr="002549B6">
              <w:rPr>
                <w:rFonts w:asciiTheme="minorHAnsi" w:hAnsiTheme="minorHAnsi"/>
                <w:sz w:val="22"/>
                <w:szCs w:val="22"/>
                <w:lang w:val="es-ES"/>
              </w:rPr>
              <w:t xml:space="preserve">") será y siguen siendo propiedad del Comprador y </w:t>
            </w:r>
            <w:r>
              <w:rPr>
                <w:rFonts w:asciiTheme="minorHAnsi" w:hAnsiTheme="minorHAnsi"/>
                <w:sz w:val="22"/>
                <w:szCs w:val="22"/>
                <w:lang w:val="es-ES"/>
              </w:rPr>
              <w:t>las tendrá el V</w:t>
            </w:r>
            <w:r w:rsidRPr="002549B6">
              <w:rPr>
                <w:rFonts w:asciiTheme="minorHAnsi" w:hAnsiTheme="minorHAnsi"/>
                <w:sz w:val="22"/>
                <w:szCs w:val="22"/>
                <w:lang w:val="es-ES"/>
              </w:rPr>
              <w:t>endedor en forma de comodato. La titularidad de todas las piezas de repuesto, adiciones, mejoras y accesorios comprados por el Vendedor será</w:t>
            </w:r>
            <w:r>
              <w:rPr>
                <w:rFonts w:asciiTheme="minorHAnsi" w:hAnsiTheme="minorHAnsi"/>
                <w:sz w:val="22"/>
                <w:szCs w:val="22"/>
                <w:lang w:val="es-ES"/>
              </w:rPr>
              <w:t>n concedida al C</w:t>
            </w:r>
            <w:r w:rsidRPr="002549B6">
              <w:rPr>
                <w:rFonts w:asciiTheme="minorHAnsi" w:hAnsiTheme="minorHAnsi"/>
                <w:sz w:val="22"/>
                <w:szCs w:val="22"/>
                <w:lang w:val="es-ES"/>
              </w:rPr>
              <w:t xml:space="preserve">omprador inmediatamente tras la </w:t>
            </w:r>
            <w:r>
              <w:rPr>
                <w:rFonts w:asciiTheme="minorHAnsi" w:hAnsiTheme="minorHAnsi"/>
                <w:sz w:val="22"/>
                <w:szCs w:val="22"/>
                <w:lang w:val="es-ES"/>
              </w:rPr>
              <w:t>adición</w:t>
            </w:r>
            <w:r w:rsidRPr="002549B6">
              <w:rPr>
                <w:rFonts w:asciiTheme="minorHAnsi" w:hAnsiTheme="minorHAnsi"/>
                <w:sz w:val="22"/>
                <w:szCs w:val="22"/>
                <w:lang w:val="es-ES"/>
              </w:rPr>
              <w:t xml:space="preserve"> o incorporación a la Propiedad del Comprador. </w:t>
            </w:r>
            <w:r>
              <w:rPr>
                <w:rFonts w:asciiTheme="minorHAnsi" w:hAnsiTheme="minorHAnsi"/>
                <w:sz w:val="22"/>
                <w:szCs w:val="22"/>
                <w:lang w:val="es-ES"/>
              </w:rPr>
              <w:t xml:space="preserve"> El </w:t>
            </w:r>
            <w:r w:rsidRPr="002549B6">
              <w:rPr>
                <w:rFonts w:asciiTheme="minorHAnsi" w:hAnsiTheme="minorHAnsi"/>
                <w:sz w:val="22"/>
                <w:szCs w:val="22"/>
                <w:lang w:val="es-ES"/>
              </w:rPr>
              <w:t xml:space="preserve">Vendedor renuncia expresamente y libera, y se compromete a no presentar o hacer valer o enjuiciar o permitir gravámenes legales, equitativos o de otro tipo, incluyendo pero no limitado a derechos de retención equitativa o de otro tipo, incluyendo pero no limitado a, cualquier gravamen moldeador, </w:t>
            </w:r>
            <w:r>
              <w:rPr>
                <w:rFonts w:asciiTheme="minorHAnsi" w:hAnsiTheme="minorHAnsi"/>
                <w:sz w:val="22"/>
                <w:szCs w:val="22"/>
                <w:lang w:val="es-ES"/>
              </w:rPr>
              <w:t xml:space="preserve">herramientas de </w:t>
            </w:r>
            <w:r w:rsidRPr="002549B6">
              <w:rPr>
                <w:rFonts w:asciiTheme="minorHAnsi" w:hAnsiTheme="minorHAnsi"/>
                <w:sz w:val="22"/>
                <w:szCs w:val="22"/>
                <w:lang w:val="es-ES"/>
              </w:rPr>
              <w:t xml:space="preserve">gravámenes </w:t>
            </w:r>
            <w:r w:rsidR="00325CB5">
              <w:rPr>
                <w:rFonts w:asciiTheme="minorHAnsi" w:hAnsiTheme="minorHAnsi"/>
                <w:sz w:val="22"/>
                <w:szCs w:val="22"/>
                <w:lang w:val="es-ES"/>
              </w:rPr>
              <w:t xml:space="preserve">o </w:t>
            </w:r>
            <w:r w:rsidRPr="002549B6">
              <w:rPr>
                <w:rFonts w:asciiTheme="minorHAnsi" w:hAnsiTheme="minorHAnsi"/>
                <w:sz w:val="22"/>
                <w:szCs w:val="22"/>
                <w:lang w:val="es-ES"/>
              </w:rPr>
              <w:t>de otro modo, gravámenes del constructor y similares, que el Vendedor tiene o podría tener sobre o en relación con la propiedad del Comprador para todo el trabajo, incluyendo, pero no limitado a, el diseño, la fabricación, la mejora, mantenimiento, servicio, u</w:t>
            </w:r>
            <w:r w:rsidR="00325CB5">
              <w:rPr>
                <w:rFonts w:asciiTheme="minorHAnsi" w:hAnsiTheme="minorHAnsi"/>
                <w:sz w:val="22"/>
                <w:szCs w:val="22"/>
                <w:lang w:val="es-ES"/>
              </w:rPr>
              <w:t>s</w:t>
            </w:r>
            <w:r w:rsidRPr="002549B6">
              <w:rPr>
                <w:rFonts w:asciiTheme="minorHAnsi" w:hAnsiTheme="minorHAnsi"/>
                <w:sz w:val="22"/>
                <w:szCs w:val="22"/>
                <w:lang w:val="es-ES"/>
              </w:rPr>
              <w:t>o, el montaje, la fabricación o el desarrollo de la propiedad del Comprador.</w:t>
            </w:r>
            <w:r w:rsidR="00325CB5">
              <w:rPr>
                <w:rFonts w:asciiTheme="minorHAnsi" w:hAnsiTheme="minorHAnsi"/>
                <w:sz w:val="22"/>
                <w:szCs w:val="22"/>
                <w:lang w:val="es-ES"/>
              </w:rPr>
              <w:t xml:space="preserve"> </w:t>
            </w:r>
            <w:r w:rsidRPr="002549B6">
              <w:rPr>
                <w:rFonts w:asciiTheme="minorHAnsi" w:hAnsiTheme="minorHAnsi"/>
                <w:sz w:val="22"/>
                <w:szCs w:val="22"/>
                <w:lang w:val="es-ES"/>
              </w:rPr>
              <w:t xml:space="preserve"> </w:t>
            </w:r>
            <w:r w:rsidR="00325CB5">
              <w:rPr>
                <w:rFonts w:asciiTheme="minorHAnsi" w:hAnsiTheme="minorHAnsi"/>
                <w:sz w:val="22"/>
                <w:szCs w:val="22"/>
                <w:lang w:val="es-ES"/>
              </w:rPr>
              <w:t xml:space="preserve">El </w:t>
            </w:r>
            <w:r w:rsidRPr="002549B6">
              <w:rPr>
                <w:rFonts w:asciiTheme="minorHAnsi" w:hAnsiTheme="minorHAnsi"/>
                <w:sz w:val="22"/>
                <w:szCs w:val="22"/>
                <w:lang w:val="es-ES"/>
              </w:rPr>
              <w:t xml:space="preserve">Vendedor se compromete a indemnizar, defender y </w:t>
            </w:r>
            <w:r w:rsidR="00325CB5">
              <w:rPr>
                <w:rFonts w:asciiTheme="minorHAnsi" w:hAnsiTheme="minorHAnsi"/>
                <w:sz w:val="22"/>
                <w:szCs w:val="22"/>
                <w:lang w:val="es-ES"/>
              </w:rPr>
              <w:t>eximir de responsabilidad</w:t>
            </w:r>
            <w:r w:rsidRPr="002549B6">
              <w:rPr>
                <w:rFonts w:asciiTheme="minorHAnsi" w:hAnsiTheme="minorHAnsi"/>
                <w:sz w:val="22"/>
                <w:szCs w:val="22"/>
                <w:lang w:val="es-ES"/>
              </w:rPr>
              <w:t xml:space="preserve"> al Comprador de y contra cualquier pérdida, responsabilidad, costos, gastos, demandas, acciones, reivindicaciones y todas las demás obligaciones y procedimientos, incluyendo, sin limitación, todos los honorarios de abogados y todos los demás costos de los litigios que se encuentran </w:t>
            </w:r>
            <w:r w:rsidR="00325CB5">
              <w:rPr>
                <w:rFonts w:asciiTheme="minorHAnsi" w:hAnsiTheme="minorHAnsi"/>
                <w:sz w:val="22"/>
                <w:szCs w:val="22"/>
                <w:lang w:val="es-ES"/>
              </w:rPr>
              <w:t>de ninguna manera relacionados</w:t>
            </w:r>
            <w:r w:rsidRPr="002549B6">
              <w:rPr>
                <w:rFonts w:asciiTheme="minorHAnsi" w:hAnsiTheme="minorHAnsi"/>
                <w:sz w:val="22"/>
                <w:szCs w:val="22"/>
                <w:lang w:val="es-ES"/>
              </w:rPr>
              <w:t xml:space="preserve"> con la liberación, dar por terminado o retirar </w:t>
            </w:r>
            <w:r w:rsidR="00325CB5">
              <w:rPr>
                <w:rFonts w:asciiTheme="minorHAnsi" w:hAnsiTheme="minorHAnsi"/>
                <w:sz w:val="22"/>
                <w:szCs w:val="22"/>
                <w:lang w:val="es-ES"/>
              </w:rPr>
              <w:t xml:space="preserve">o cualquier </w:t>
            </w:r>
            <w:r w:rsidRPr="002549B6">
              <w:rPr>
                <w:rFonts w:asciiTheme="minorHAnsi" w:hAnsiTheme="minorHAnsi"/>
                <w:sz w:val="22"/>
                <w:szCs w:val="22"/>
                <w:lang w:val="es-ES"/>
              </w:rPr>
              <w:t>otro modo</w:t>
            </w:r>
            <w:r w:rsidR="00325CB5">
              <w:rPr>
                <w:rFonts w:asciiTheme="minorHAnsi" w:hAnsiTheme="minorHAnsi"/>
                <w:sz w:val="22"/>
                <w:szCs w:val="22"/>
                <w:lang w:val="es-ES"/>
              </w:rPr>
              <w:t>,</w:t>
            </w:r>
            <w:r w:rsidRPr="002549B6">
              <w:rPr>
                <w:rFonts w:asciiTheme="minorHAnsi" w:hAnsiTheme="minorHAnsi"/>
                <w:sz w:val="22"/>
                <w:szCs w:val="22"/>
                <w:lang w:val="es-ES"/>
              </w:rPr>
              <w:t xml:space="preserve"> todos estos embargos </w:t>
            </w:r>
            <w:r w:rsidR="00325CB5">
              <w:rPr>
                <w:rFonts w:asciiTheme="minorHAnsi" w:hAnsiTheme="minorHAnsi"/>
                <w:sz w:val="22"/>
                <w:szCs w:val="22"/>
                <w:lang w:val="es-ES"/>
              </w:rPr>
              <w:t>establecidos</w:t>
            </w:r>
            <w:r w:rsidRPr="002549B6">
              <w:rPr>
                <w:rFonts w:asciiTheme="minorHAnsi" w:hAnsiTheme="minorHAnsi"/>
                <w:sz w:val="22"/>
                <w:szCs w:val="22"/>
                <w:lang w:val="es-ES"/>
              </w:rPr>
              <w:t xml:space="preserve"> sobre la Propiedad del Comprador. </w:t>
            </w:r>
            <w:r w:rsidR="00325CB5">
              <w:rPr>
                <w:rFonts w:asciiTheme="minorHAnsi" w:hAnsiTheme="minorHAnsi"/>
                <w:sz w:val="22"/>
                <w:szCs w:val="22"/>
                <w:lang w:val="es-ES"/>
              </w:rPr>
              <w:t xml:space="preserve"> El </w:t>
            </w:r>
            <w:r w:rsidRPr="002549B6">
              <w:rPr>
                <w:rFonts w:asciiTheme="minorHAnsi" w:hAnsiTheme="minorHAnsi"/>
                <w:sz w:val="22"/>
                <w:szCs w:val="22"/>
                <w:lang w:val="es-ES"/>
              </w:rPr>
              <w:t xml:space="preserve">Vendedor cederá al Comprador cualquier reclamación </w:t>
            </w:r>
            <w:r w:rsidR="00325CB5">
              <w:rPr>
                <w:rFonts w:asciiTheme="minorHAnsi" w:hAnsiTheme="minorHAnsi"/>
                <w:sz w:val="22"/>
                <w:szCs w:val="22"/>
                <w:lang w:val="es-ES"/>
              </w:rPr>
              <w:t xml:space="preserve">que el </w:t>
            </w:r>
            <w:r w:rsidRPr="002549B6">
              <w:rPr>
                <w:rFonts w:asciiTheme="minorHAnsi" w:hAnsiTheme="minorHAnsi"/>
                <w:sz w:val="22"/>
                <w:szCs w:val="22"/>
                <w:lang w:val="es-ES"/>
              </w:rPr>
              <w:t xml:space="preserve">Vendedor tenga frente a terceros con respecto a la </w:t>
            </w:r>
            <w:r w:rsidR="00325CB5">
              <w:rPr>
                <w:rFonts w:asciiTheme="minorHAnsi" w:hAnsiTheme="minorHAnsi"/>
                <w:sz w:val="22"/>
                <w:szCs w:val="22"/>
                <w:lang w:val="es-ES"/>
              </w:rPr>
              <w:t>Propiedad del C</w:t>
            </w:r>
            <w:r w:rsidRPr="002549B6">
              <w:rPr>
                <w:rFonts w:asciiTheme="minorHAnsi" w:hAnsiTheme="minorHAnsi"/>
                <w:sz w:val="22"/>
                <w:szCs w:val="22"/>
                <w:lang w:val="es-ES"/>
              </w:rPr>
              <w:t xml:space="preserve">omprador. </w:t>
            </w:r>
            <w:r w:rsidR="00325CB5">
              <w:rPr>
                <w:rFonts w:asciiTheme="minorHAnsi" w:hAnsiTheme="minorHAnsi"/>
                <w:sz w:val="22"/>
                <w:szCs w:val="22"/>
                <w:lang w:val="es-ES"/>
              </w:rPr>
              <w:t xml:space="preserve"> El </w:t>
            </w:r>
            <w:r w:rsidRPr="002549B6">
              <w:rPr>
                <w:rFonts w:asciiTheme="minorHAnsi" w:hAnsiTheme="minorHAnsi"/>
                <w:sz w:val="22"/>
                <w:szCs w:val="22"/>
                <w:lang w:val="es-ES"/>
              </w:rPr>
              <w:t xml:space="preserve">Vendedor asumirá todo el riesgo de muerte o lesiones a personas o daños a la propiedad causados </w:t>
            </w:r>
            <w:r w:rsidRPr="002549B6">
              <w:rPr>
                <w:rFonts w:ascii="Calibri" w:hAnsi="Calibri" w:cs="Calibri"/>
                <w:sz w:val="22"/>
                <w:szCs w:val="22"/>
                <w:lang w:val="es-ES"/>
              </w:rPr>
              <w:t xml:space="preserve">por el uso de la </w:t>
            </w:r>
            <w:r w:rsidR="00325CB5">
              <w:rPr>
                <w:rFonts w:ascii="Calibri" w:hAnsi="Calibri" w:cs="Calibri"/>
                <w:sz w:val="22"/>
                <w:szCs w:val="22"/>
                <w:lang w:val="es-ES"/>
              </w:rPr>
              <w:t>P</w:t>
            </w:r>
            <w:r w:rsidRPr="002549B6">
              <w:rPr>
                <w:rFonts w:ascii="Calibri" w:hAnsi="Calibri" w:cs="Calibri"/>
                <w:sz w:val="22"/>
                <w:szCs w:val="22"/>
                <w:lang w:val="es-ES"/>
              </w:rPr>
              <w:t>ropiedad del Com</w:t>
            </w:r>
            <w:r w:rsidRPr="002549B6">
              <w:rPr>
                <w:rFonts w:asciiTheme="minorHAnsi" w:hAnsiTheme="minorHAnsi"/>
                <w:sz w:val="22"/>
                <w:szCs w:val="22"/>
                <w:lang w:val="es-ES"/>
              </w:rPr>
              <w:t>prador.</w:t>
            </w:r>
          </w:p>
        </w:tc>
      </w:tr>
      <w:tr w:rsidR="00A66503" w:rsidRPr="00037DBB" w:rsidTr="00470909">
        <w:trPr>
          <w:cantSplit/>
        </w:trPr>
        <w:tc>
          <w:tcPr>
            <w:tcW w:w="4788" w:type="dxa"/>
          </w:tcPr>
          <w:p w:rsidR="00A66503" w:rsidRPr="00CA216F" w:rsidRDefault="00A66503" w:rsidP="00880419">
            <w:pPr>
              <w:keepNext/>
              <w:keepLines/>
              <w:numPr>
                <w:ilvl w:val="1"/>
                <w:numId w:val="7"/>
              </w:numPr>
              <w:spacing w:after="120"/>
              <w:ind w:left="1440" w:hanging="720"/>
              <w:outlineLvl w:val="1"/>
              <w:rPr>
                <w:rFonts w:asciiTheme="minorHAnsi" w:hAnsiTheme="minorHAnsi"/>
                <w:sz w:val="22"/>
                <w:szCs w:val="22"/>
                <w:lang w:val="en-US"/>
              </w:rPr>
            </w:pPr>
            <w:bookmarkStart w:id="82" w:name="_Ref105945252"/>
            <w:bookmarkStart w:id="83" w:name="_Toc296596964"/>
            <w:r w:rsidRPr="00CA216F">
              <w:rPr>
                <w:rFonts w:asciiTheme="minorHAnsi" w:hAnsiTheme="minorHAnsi"/>
                <w:sz w:val="22"/>
                <w:szCs w:val="22"/>
                <w:lang w:val="en-US"/>
              </w:rPr>
              <w:lastRenderedPageBreak/>
              <w:t>Seller’s Duties Concerning Buyer’s Property.</w:t>
            </w:r>
            <w:bookmarkEnd w:id="82"/>
            <w:bookmarkEnd w:id="83"/>
          </w:p>
        </w:tc>
        <w:tc>
          <w:tcPr>
            <w:tcW w:w="4788" w:type="dxa"/>
          </w:tcPr>
          <w:p w:rsidR="00A66503" w:rsidRPr="00EF169B" w:rsidRDefault="00EF169B" w:rsidP="00FE31A6">
            <w:pPr>
              <w:keepNext/>
              <w:keepLines/>
              <w:spacing w:after="120"/>
              <w:outlineLvl w:val="0"/>
              <w:rPr>
                <w:rFonts w:asciiTheme="minorHAnsi" w:hAnsiTheme="minorHAnsi"/>
                <w:sz w:val="22"/>
                <w:szCs w:val="22"/>
                <w:lang w:val="es-ES"/>
              </w:rPr>
            </w:pPr>
            <w:r w:rsidRPr="00EF169B">
              <w:rPr>
                <w:rFonts w:asciiTheme="minorHAnsi" w:hAnsiTheme="minorHAnsi"/>
                <w:sz w:val="22"/>
                <w:szCs w:val="22"/>
                <w:lang w:val="es-ES"/>
              </w:rPr>
              <w:t>C Obligaciones del Vendedor con Respecto a la Propiedad del Comprador.</w:t>
            </w:r>
          </w:p>
        </w:tc>
      </w:tr>
      <w:tr w:rsidR="00A66503" w:rsidRPr="00037DBB" w:rsidTr="00470909">
        <w:trPr>
          <w:cantSplit/>
        </w:trPr>
        <w:tc>
          <w:tcPr>
            <w:tcW w:w="4788" w:type="dxa"/>
          </w:tcPr>
          <w:p w:rsidR="00A66503" w:rsidRPr="00CA216F" w:rsidRDefault="00A66503" w:rsidP="00A66503">
            <w:pPr>
              <w:spacing w:after="120"/>
              <w:ind w:firstLine="720"/>
              <w:rPr>
                <w:rFonts w:asciiTheme="minorHAnsi" w:hAnsiTheme="minorHAnsi"/>
                <w:sz w:val="22"/>
                <w:szCs w:val="22"/>
                <w:lang w:val="en-US"/>
              </w:rPr>
            </w:pPr>
            <w:r w:rsidRPr="00CA216F">
              <w:rPr>
                <w:rFonts w:asciiTheme="minorHAnsi" w:hAnsiTheme="minorHAnsi"/>
                <w:sz w:val="22"/>
                <w:szCs w:val="22"/>
                <w:lang w:val="en-US"/>
              </w:rPr>
              <w:lastRenderedPageBreak/>
              <w:t>While Buyer’s Property is in Seller’s possession and until Seller delivers Buyer’s Property back to Buyer, Seller bears the risk of loss, theft and damage to Buyer’s Property.  Seller will be responsible for the cost of repairing or replacing Buyer’s Property if it is stolen, damaged or destroyed regardless of cause or fault. Seller will at all times: (a) regularly inspect, maintain in good condition, and repair Buyer’s Property at Seller’s own expense, (b) use Buyer’s Property only for the performance of the Contract, (c) deem Buyer’s Property to be personal property, (d) conspicuously mark Buyer’s Property as the property of Buyer and maintain such markings, (e) not commingle Buyer’s Property with the property of Seller or with that of a third person, (f) not move Buyer’s Property from Seller’s applicable shipping location (as shown by the shipping address of Seller) without prior written approval from an authorized employee of Buyer, (g) use Buyer’s Property in compliance with Buyer’s or the manufacturer’s instructions and in compliance with all federal, state and local laws, ordinances and regulations (h) adequately insure the Buyer’s Property against loss or damage, including but not limited to maintaining full fire and extended coverage insurance for replacement value and naming Buyer as an additional insured, and (i) take reasonable steps to ensure that the Buyer’s Property does not become subject to any liens or other claims. Buyer will have the right to enter Seller’s premises at all reasonable times to inspect Buyer’s Property and Seller’s records with respect thereto.  Seller will not sell, lend, rent, encumber, pledge, lease, transfer or otherwise dispose of Buyer’s Property.  Furthermore, Seller will not assert, or permit any person claiming an interest through Seller to assert any claims of ownership to or any other interest in Buyer’s Property.</w:t>
            </w:r>
          </w:p>
        </w:tc>
        <w:tc>
          <w:tcPr>
            <w:tcW w:w="4788" w:type="dxa"/>
          </w:tcPr>
          <w:p w:rsidR="00A66503" w:rsidRPr="00325CB5" w:rsidRDefault="00325CB5" w:rsidP="005567E4">
            <w:pPr>
              <w:keepNext/>
              <w:keepLines/>
              <w:spacing w:after="120"/>
              <w:outlineLvl w:val="0"/>
              <w:rPr>
                <w:rFonts w:asciiTheme="minorHAnsi" w:hAnsiTheme="minorHAnsi"/>
                <w:sz w:val="22"/>
                <w:szCs w:val="22"/>
                <w:lang w:val="es-ES"/>
              </w:rPr>
            </w:pPr>
            <w:r w:rsidRPr="00325CB5">
              <w:rPr>
                <w:rFonts w:asciiTheme="minorHAnsi" w:hAnsiTheme="minorHAnsi"/>
                <w:sz w:val="22"/>
                <w:szCs w:val="22"/>
                <w:lang w:val="es-ES"/>
              </w:rPr>
              <w:t xml:space="preserve">Mientras que la propiedad del </w:t>
            </w:r>
            <w:r>
              <w:rPr>
                <w:rFonts w:asciiTheme="minorHAnsi" w:hAnsiTheme="minorHAnsi"/>
                <w:sz w:val="22"/>
                <w:szCs w:val="22"/>
                <w:lang w:val="es-ES"/>
              </w:rPr>
              <w:t>C</w:t>
            </w:r>
            <w:r w:rsidRPr="00325CB5">
              <w:rPr>
                <w:rFonts w:asciiTheme="minorHAnsi" w:hAnsiTheme="minorHAnsi"/>
                <w:sz w:val="22"/>
                <w:szCs w:val="22"/>
                <w:lang w:val="es-ES"/>
              </w:rPr>
              <w:t xml:space="preserve">omprador está en posesión del </w:t>
            </w:r>
            <w:r>
              <w:rPr>
                <w:rFonts w:asciiTheme="minorHAnsi" w:hAnsiTheme="minorHAnsi"/>
                <w:sz w:val="22"/>
                <w:szCs w:val="22"/>
                <w:lang w:val="es-ES"/>
              </w:rPr>
              <w:t>V</w:t>
            </w:r>
            <w:r w:rsidRPr="00325CB5">
              <w:rPr>
                <w:rFonts w:asciiTheme="minorHAnsi" w:hAnsiTheme="minorHAnsi"/>
                <w:sz w:val="22"/>
                <w:szCs w:val="22"/>
                <w:lang w:val="es-ES"/>
              </w:rPr>
              <w:t xml:space="preserve">endedor y hasta que el Vendedor </w:t>
            </w:r>
            <w:r>
              <w:rPr>
                <w:rFonts w:asciiTheme="minorHAnsi" w:hAnsiTheme="minorHAnsi"/>
                <w:sz w:val="22"/>
                <w:szCs w:val="22"/>
                <w:lang w:val="es-ES"/>
              </w:rPr>
              <w:t xml:space="preserve">devuelva al Comprador la </w:t>
            </w:r>
            <w:r w:rsidRPr="00325CB5">
              <w:rPr>
                <w:rFonts w:asciiTheme="minorHAnsi" w:hAnsiTheme="minorHAnsi"/>
                <w:sz w:val="22"/>
                <w:szCs w:val="22"/>
                <w:lang w:val="es-ES"/>
              </w:rPr>
              <w:t xml:space="preserve">Propiedad del Comprador, el Vendedor asume el riesgo de pérdida, robo y daños a la </w:t>
            </w:r>
            <w:r>
              <w:rPr>
                <w:rFonts w:asciiTheme="minorHAnsi" w:hAnsiTheme="minorHAnsi"/>
                <w:sz w:val="22"/>
                <w:szCs w:val="22"/>
                <w:lang w:val="es-ES"/>
              </w:rPr>
              <w:t>Propiedad del C</w:t>
            </w:r>
            <w:r w:rsidRPr="00325CB5">
              <w:rPr>
                <w:rFonts w:asciiTheme="minorHAnsi" w:hAnsiTheme="minorHAnsi"/>
                <w:sz w:val="22"/>
                <w:szCs w:val="22"/>
                <w:lang w:val="es-ES"/>
              </w:rPr>
              <w:t xml:space="preserve">omprador. </w:t>
            </w:r>
            <w:r>
              <w:rPr>
                <w:rFonts w:asciiTheme="minorHAnsi" w:hAnsiTheme="minorHAnsi"/>
                <w:sz w:val="22"/>
                <w:szCs w:val="22"/>
                <w:lang w:val="es-ES"/>
              </w:rPr>
              <w:t xml:space="preserve"> </w:t>
            </w:r>
            <w:r w:rsidRPr="00325CB5">
              <w:rPr>
                <w:rFonts w:asciiTheme="minorHAnsi" w:hAnsiTheme="minorHAnsi"/>
                <w:sz w:val="22"/>
                <w:szCs w:val="22"/>
                <w:lang w:val="es-ES"/>
              </w:rPr>
              <w:t xml:space="preserve">El </w:t>
            </w:r>
            <w:r>
              <w:rPr>
                <w:rFonts w:asciiTheme="minorHAnsi" w:hAnsiTheme="minorHAnsi"/>
                <w:sz w:val="22"/>
                <w:szCs w:val="22"/>
                <w:lang w:val="es-ES"/>
              </w:rPr>
              <w:t>V</w:t>
            </w:r>
            <w:r w:rsidRPr="00325CB5">
              <w:rPr>
                <w:rFonts w:asciiTheme="minorHAnsi" w:hAnsiTheme="minorHAnsi"/>
                <w:sz w:val="22"/>
                <w:szCs w:val="22"/>
                <w:lang w:val="es-ES"/>
              </w:rPr>
              <w:t>endedor será responsable del costo de l</w:t>
            </w:r>
            <w:r>
              <w:rPr>
                <w:rFonts w:asciiTheme="minorHAnsi" w:hAnsiTheme="minorHAnsi"/>
                <w:sz w:val="22"/>
                <w:szCs w:val="22"/>
                <w:lang w:val="es-ES"/>
              </w:rPr>
              <w:t>a reparación o reemplazo de la P</w:t>
            </w:r>
            <w:r w:rsidRPr="00325CB5">
              <w:rPr>
                <w:rFonts w:asciiTheme="minorHAnsi" w:hAnsiTheme="minorHAnsi"/>
                <w:sz w:val="22"/>
                <w:szCs w:val="22"/>
                <w:lang w:val="es-ES"/>
              </w:rPr>
              <w:t xml:space="preserve">ropiedad del </w:t>
            </w:r>
            <w:r>
              <w:rPr>
                <w:rFonts w:asciiTheme="minorHAnsi" w:hAnsiTheme="minorHAnsi"/>
                <w:sz w:val="22"/>
                <w:szCs w:val="22"/>
                <w:lang w:val="es-ES"/>
              </w:rPr>
              <w:t>C</w:t>
            </w:r>
            <w:r w:rsidRPr="00325CB5">
              <w:rPr>
                <w:rFonts w:asciiTheme="minorHAnsi" w:hAnsiTheme="minorHAnsi"/>
                <w:sz w:val="22"/>
                <w:szCs w:val="22"/>
                <w:lang w:val="es-ES"/>
              </w:rPr>
              <w:t>omprador en caso de robo, dañ</w:t>
            </w:r>
            <w:r>
              <w:rPr>
                <w:rFonts w:asciiTheme="minorHAnsi" w:hAnsiTheme="minorHAnsi"/>
                <w:sz w:val="22"/>
                <w:szCs w:val="22"/>
                <w:lang w:val="es-ES"/>
              </w:rPr>
              <w:t>o</w:t>
            </w:r>
            <w:r w:rsidRPr="00325CB5">
              <w:rPr>
                <w:rFonts w:asciiTheme="minorHAnsi" w:hAnsiTheme="minorHAnsi"/>
                <w:sz w:val="22"/>
                <w:szCs w:val="22"/>
                <w:lang w:val="es-ES"/>
              </w:rPr>
              <w:t xml:space="preserve"> o destru</w:t>
            </w:r>
            <w:r>
              <w:rPr>
                <w:rFonts w:asciiTheme="minorHAnsi" w:hAnsiTheme="minorHAnsi"/>
                <w:sz w:val="22"/>
                <w:szCs w:val="22"/>
                <w:lang w:val="es-ES"/>
              </w:rPr>
              <w:t>cción</w:t>
            </w:r>
            <w:r w:rsidRPr="00325CB5">
              <w:rPr>
                <w:rFonts w:asciiTheme="minorHAnsi" w:hAnsiTheme="minorHAnsi"/>
                <w:sz w:val="22"/>
                <w:szCs w:val="22"/>
                <w:lang w:val="es-ES"/>
              </w:rPr>
              <w:t xml:space="preserve"> sin importar la causa o culpa. </w:t>
            </w:r>
            <w:r>
              <w:rPr>
                <w:rFonts w:asciiTheme="minorHAnsi" w:hAnsiTheme="minorHAnsi"/>
                <w:sz w:val="22"/>
                <w:szCs w:val="22"/>
                <w:lang w:val="es-ES"/>
              </w:rPr>
              <w:t xml:space="preserve"> El </w:t>
            </w:r>
            <w:r w:rsidRPr="00325CB5">
              <w:rPr>
                <w:rFonts w:asciiTheme="minorHAnsi" w:hAnsiTheme="minorHAnsi"/>
                <w:sz w:val="22"/>
                <w:szCs w:val="22"/>
                <w:lang w:val="es-ES"/>
              </w:rPr>
              <w:t xml:space="preserve">Vendedor en todo momento: (a) </w:t>
            </w:r>
            <w:r w:rsidR="00AC2F7D">
              <w:rPr>
                <w:rFonts w:asciiTheme="minorHAnsi" w:hAnsiTheme="minorHAnsi"/>
                <w:sz w:val="22"/>
                <w:szCs w:val="22"/>
                <w:lang w:val="es-ES"/>
              </w:rPr>
              <w:t>inspeccionará de manera regular</w:t>
            </w:r>
            <w:r w:rsidRPr="00325CB5">
              <w:rPr>
                <w:rFonts w:asciiTheme="minorHAnsi" w:hAnsiTheme="minorHAnsi"/>
                <w:sz w:val="22"/>
                <w:szCs w:val="22"/>
                <w:lang w:val="es-ES"/>
              </w:rPr>
              <w:t>, manten</w:t>
            </w:r>
            <w:r w:rsidR="00AC2F7D">
              <w:rPr>
                <w:rFonts w:asciiTheme="minorHAnsi" w:hAnsiTheme="minorHAnsi"/>
                <w:sz w:val="22"/>
                <w:szCs w:val="22"/>
                <w:lang w:val="es-ES"/>
              </w:rPr>
              <w:t>drá</w:t>
            </w:r>
            <w:r w:rsidRPr="00325CB5">
              <w:rPr>
                <w:rFonts w:asciiTheme="minorHAnsi" w:hAnsiTheme="minorHAnsi"/>
                <w:sz w:val="22"/>
                <w:szCs w:val="22"/>
                <w:lang w:val="es-ES"/>
              </w:rPr>
              <w:t xml:space="preserve"> en buenas condiciones, y </w:t>
            </w:r>
            <w:r w:rsidR="00AC2F7D">
              <w:rPr>
                <w:rFonts w:asciiTheme="minorHAnsi" w:hAnsiTheme="minorHAnsi"/>
                <w:sz w:val="22"/>
                <w:szCs w:val="22"/>
                <w:lang w:val="es-ES"/>
              </w:rPr>
              <w:t>reparará la Propiedad del Comprador a expensas del V</w:t>
            </w:r>
            <w:r w:rsidRPr="00325CB5">
              <w:rPr>
                <w:rFonts w:asciiTheme="minorHAnsi" w:hAnsiTheme="minorHAnsi"/>
                <w:sz w:val="22"/>
                <w:szCs w:val="22"/>
                <w:lang w:val="es-ES"/>
              </w:rPr>
              <w:t>endedor, (b) utilizar</w:t>
            </w:r>
            <w:r w:rsidR="00AC2F7D">
              <w:rPr>
                <w:rFonts w:asciiTheme="minorHAnsi" w:hAnsiTheme="minorHAnsi"/>
                <w:sz w:val="22"/>
                <w:szCs w:val="22"/>
                <w:lang w:val="es-ES"/>
              </w:rPr>
              <w:t>á</w:t>
            </w:r>
            <w:r w:rsidRPr="00325CB5">
              <w:rPr>
                <w:rFonts w:asciiTheme="minorHAnsi" w:hAnsiTheme="minorHAnsi"/>
                <w:sz w:val="22"/>
                <w:szCs w:val="22"/>
                <w:lang w:val="es-ES"/>
              </w:rPr>
              <w:t xml:space="preserve"> la </w:t>
            </w:r>
            <w:r w:rsidR="00AC2F7D">
              <w:rPr>
                <w:rFonts w:asciiTheme="minorHAnsi" w:hAnsiTheme="minorHAnsi"/>
                <w:sz w:val="22"/>
                <w:szCs w:val="22"/>
                <w:lang w:val="es-ES"/>
              </w:rPr>
              <w:t>P</w:t>
            </w:r>
            <w:r w:rsidRPr="00325CB5">
              <w:rPr>
                <w:rFonts w:asciiTheme="minorHAnsi" w:hAnsiTheme="minorHAnsi"/>
                <w:sz w:val="22"/>
                <w:szCs w:val="22"/>
                <w:lang w:val="es-ES"/>
              </w:rPr>
              <w:t xml:space="preserve">ropiedad del </w:t>
            </w:r>
            <w:r w:rsidR="00AC2F7D">
              <w:rPr>
                <w:rFonts w:asciiTheme="minorHAnsi" w:hAnsiTheme="minorHAnsi"/>
                <w:sz w:val="22"/>
                <w:szCs w:val="22"/>
                <w:lang w:val="es-ES"/>
              </w:rPr>
              <w:t>C</w:t>
            </w:r>
            <w:r w:rsidRPr="00325CB5">
              <w:rPr>
                <w:rFonts w:asciiTheme="minorHAnsi" w:hAnsiTheme="minorHAnsi"/>
                <w:sz w:val="22"/>
                <w:szCs w:val="22"/>
                <w:lang w:val="es-ES"/>
              </w:rPr>
              <w:t>omprador sólo para la ejecución del Contrato, (c) consider</w:t>
            </w:r>
            <w:r w:rsidR="00AC2F7D">
              <w:rPr>
                <w:rFonts w:asciiTheme="minorHAnsi" w:hAnsiTheme="minorHAnsi"/>
                <w:sz w:val="22"/>
                <w:szCs w:val="22"/>
                <w:lang w:val="es-ES"/>
              </w:rPr>
              <w:t>ará</w:t>
            </w:r>
            <w:r w:rsidRPr="00325CB5">
              <w:rPr>
                <w:rFonts w:asciiTheme="minorHAnsi" w:hAnsiTheme="minorHAnsi"/>
                <w:sz w:val="22"/>
                <w:szCs w:val="22"/>
                <w:lang w:val="es-ES"/>
              </w:rPr>
              <w:t xml:space="preserve"> la Propiedad del Comprador </w:t>
            </w:r>
            <w:r w:rsidR="00AC2F7D">
              <w:rPr>
                <w:rFonts w:asciiTheme="minorHAnsi" w:hAnsiTheme="minorHAnsi"/>
                <w:sz w:val="22"/>
                <w:szCs w:val="22"/>
                <w:lang w:val="es-ES"/>
              </w:rPr>
              <w:t>como</w:t>
            </w:r>
            <w:r w:rsidRPr="00325CB5">
              <w:rPr>
                <w:rFonts w:asciiTheme="minorHAnsi" w:hAnsiTheme="minorHAnsi"/>
                <w:sz w:val="22"/>
                <w:szCs w:val="22"/>
                <w:lang w:val="es-ES"/>
              </w:rPr>
              <w:t xml:space="preserve"> propiedad personal , (d) </w:t>
            </w:r>
            <w:r w:rsidR="00AC2F7D">
              <w:rPr>
                <w:rFonts w:asciiTheme="minorHAnsi" w:hAnsiTheme="minorHAnsi"/>
                <w:sz w:val="22"/>
                <w:szCs w:val="22"/>
                <w:lang w:val="es-ES"/>
              </w:rPr>
              <w:t>marcará de manera visible la Propiedad del Comprador como la propiedad del Comprador y mantendrá dichas marcas</w:t>
            </w:r>
            <w:r w:rsidRPr="00325CB5">
              <w:rPr>
                <w:rFonts w:asciiTheme="minorHAnsi" w:hAnsiTheme="minorHAnsi"/>
                <w:sz w:val="22"/>
                <w:szCs w:val="22"/>
                <w:lang w:val="es-ES"/>
              </w:rPr>
              <w:t>, (e) no mezcla</w:t>
            </w:r>
            <w:r w:rsidR="00AC2F7D">
              <w:rPr>
                <w:rFonts w:asciiTheme="minorHAnsi" w:hAnsiTheme="minorHAnsi"/>
                <w:sz w:val="22"/>
                <w:szCs w:val="22"/>
                <w:lang w:val="es-ES"/>
              </w:rPr>
              <w:t xml:space="preserve">rá </w:t>
            </w:r>
            <w:r w:rsidRPr="00325CB5">
              <w:rPr>
                <w:rFonts w:asciiTheme="minorHAnsi" w:hAnsiTheme="minorHAnsi"/>
                <w:sz w:val="22"/>
                <w:szCs w:val="22"/>
                <w:lang w:val="es-ES"/>
              </w:rPr>
              <w:t>la Propiedad del Comprador con la propiedad del Vendedor o con la de</w:t>
            </w:r>
            <w:r w:rsidR="00AC2F7D">
              <w:rPr>
                <w:rFonts w:asciiTheme="minorHAnsi" w:hAnsiTheme="minorHAnsi"/>
                <w:sz w:val="22"/>
                <w:szCs w:val="22"/>
                <w:lang w:val="es-ES"/>
              </w:rPr>
              <w:t xml:space="preserve"> una tercera persona, (f) no mo</w:t>
            </w:r>
            <w:r w:rsidRPr="00325CB5">
              <w:rPr>
                <w:rFonts w:asciiTheme="minorHAnsi" w:hAnsiTheme="minorHAnsi"/>
                <w:sz w:val="22"/>
                <w:szCs w:val="22"/>
                <w:lang w:val="es-ES"/>
              </w:rPr>
              <w:t>v</w:t>
            </w:r>
            <w:r w:rsidR="00AC2F7D">
              <w:rPr>
                <w:rFonts w:asciiTheme="minorHAnsi" w:hAnsiTheme="minorHAnsi"/>
                <w:sz w:val="22"/>
                <w:szCs w:val="22"/>
                <w:lang w:val="es-ES"/>
              </w:rPr>
              <w:t>erá</w:t>
            </w:r>
            <w:r w:rsidRPr="00325CB5">
              <w:rPr>
                <w:rFonts w:asciiTheme="minorHAnsi" w:hAnsiTheme="minorHAnsi"/>
                <w:sz w:val="22"/>
                <w:szCs w:val="22"/>
                <w:lang w:val="es-ES"/>
              </w:rPr>
              <w:t xml:space="preserve"> la Propiedad del Comprador de la </w:t>
            </w:r>
            <w:r w:rsidR="00AC2F7D">
              <w:rPr>
                <w:rFonts w:asciiTheme="minorHAnsi" w:hAnsiTheme="minorHAnsi"/>
                <w:sz w:val="22"/>
                <w:szCs w:val="22"/>
                <w:lang w:val="es-ES"/>
              </w:rPr>
              <w:t>ubicación de envío aplicable del V</w:t>
            </w:r>
            <w:r w:rsidRPr="00325CB5">
              <w:rPr>
                <w:rFonts w:asciiTheme="minorHAnsi" w:hAnsiTheme="minorHAnsi"/>
                <w:sz w:val="22"/>
                <w:szCs w:val="22"/>
                <w:lang w:val="es-ES"/>
              </w:rPr>
              <w:t xml:space="preserve">endedor (como se </w:t>
            </w:r>
            <w:r w:rsidR="00AC2F7D">
              <w:rPr>
                <w:rFonts w:asciiTheme="minorHAnsi" w:hAnsiTheme="minorHAnsi"/>
                <w:sz w:val="22"/>
                <w:szCs w:val="22"/>
                <w:lang w:val="es-ES"/>
              </w:rPr>
              <w:t xml:space="preserve">indica en </w:t>
            </w:r>
            <w:r w:rsidRPr="00325CB5">
              <w:rPr>
                <w:rFonts w:asciiTheme="minorHAnsi" w:hAnsiTheme="minorHAnsi"/>
                <w:sz w:val="22"/>
                <w:szCs w:val="22"/>
                <w:lang w:val="es-ES"/>
              </w:rPr>
              <w:t xml:space="preserve">la dirección de envío del </w:t>
            </w:r>
            <w:r w:rsidR="00AC2F7D">
              <w:rPr>
                <w:rFonts w:asciiTheme="minorHAnsi" w:hAnsiTheme="minorHAnsi"/>
                <w:sz w:val="22"/>
                <w:szCs w:val="22"/>
                <w:lang w:val="es-ES"/>
              </w:rPr>
              <w:t>V</w:t>
            </w:r>
            <w:r w:rsidRPr="00325CB5">
              <w:rPr>
                <w:rFonts w:asciiTheme="minorHAnsi" w:hAnsiTheme="minorHAnsi"/>
                <w:sz w:val="22"/>
                <w:szCs w:val="22"/>
                <w:lang w:val="es-ES"/>
              </w:rPr>
              <w:t>endedor) sin la aprobación previa por escrito de un empleado autorizado del Comprador, (g) utilizar</w:t>
            </w:r>
            <w:r w:rsidR="00AC2F7D">
              <w:rPr>
                <w:rFonts w:asciiTheme="minorHAnsi" w:hAnsiTheme="minorHAnsi"/>
                <w:sz w:val="22"/>
                <w:szCs w:val="22"/>
                <w:lang w:val="es-ES"/>
              </w:rPr>
              <w:t>á</w:t>
            </w:r>
            <w:r w:rsidRPr="00325CB5">
              <w:rPr>
                <w:rFonts w:asciiTheme="minorHAnsi" w:hAnsiTheme="minorHAnsi"/>
                <w:sz w:val="22"/>
                <w:szCs w:val="22"/>
                <w:lang w:val="es-ES"/>
              </w:rPr>
              <w:t xml:space="preserve"> la </w:t>
            </w:r>
            <w:r w:rsidR="00AC2F7D">
              <w:rPr>
                <w:rFonts w:asciiTheme="minorHAnsi" w:hAnsiTheme="minorHAnsi"/>
                <w:sz w:val="22"/>
                <w:szCs w:val="22"/>
                <w:lang w:val="es-ES"/>
              </w:rPr>
              <w:t>Propiedad del C</w:t>
            </w:r>
            <w:r w:rsidRPr="00325CB5">
              <w:rPr>
                <w:rFonts w:asciiTheme="minorHAnsi" w:hAnsiTheme="minorHAnsi"/>
                <w:sz w:val="22"/>
                <w:szCs w:val="22"/>
                <w:lang w:val="es-ES"/>
              </w:rPr>
              <w:t xml:space="preserve">omprador en </w:t>
            </w:r>
            <w:r w:rsidR="00AC2F7D">
              <w:rPr>
                <w:rFonts w:asciiTheme="minorHAnsi" w:hAnsiTheme="minorHAnsi"/>
                <w:sz w:val="22"/>
                <w:szCs w:val="22"/>
                <w:lang w:val="es-ES"/>
              </w:rPr>
              <w:t xml:space="preserve">el cumplimiento de las instrucciones del </w:t>
            </w:r>
            <w:r w:rsidRPr="00325CB5">
              <w:rPr>
                <w:rFonts w:asciiTheme="minorHAnsi" w:hAnsiTheme="minorHAnsi"/>
                <w:sz w:val="22"/>
                <w:szCs w:val="22"/>
                <w:lang w:val="es-ES"/>
              </w:rPr>
              <w:t>Comprador o del fabricante y en cumplimiento con todas las leyes federales, estatales y locales, ordenanzas y reglamentos (h) asegurar</w:t>
            </w:r>
            <w:r w:rsidR="00AC2F7D">
              <w:rPr>
                <w:rFonts w:asciiTheme="minorHAnsi" w:hAnsiTheme="minorHAnsi"/>
                <w:sz w:val="22"/>
                <w:szCs w:val="22"/>
                <w:lang w:val="es-ES"/>
              </w:rPr>
              <w:t>á</w:t>
            </w:r>
            <w:r w:rsidRPr="00325CB5">
              <w:rPr>
                <w:rFonts w:asciiTheme="minorHAnsi" w:hAnsiTheme="minorHAnsi"/>
                <w:sz w:val="22"/>
                <w:szCs w:val="22"/>
                <w:lang w:val="es-ES"/>
              </w:rPr>
              <w:t xml:space="preserve"> adecuadamente la </w:t>
            </w:r>
            <w:r w:rsidR="00AC2F7D">
              <w:rPr>
                <w:rFonts w:asciiTheme="minorHAnsi" w:hAnsiTheme="minorHAnsi"/>
                <w:sz w:val="22"/>
                <w:szCs w:val="22"/>
                <w:lang w:val="es-ES"/>
              </w:rPr>
              <w:t>P</w:t>
            </w:r>
            <w:r w:rsidRPr="00325CB5">
              <w:rPr>
                <w:rFonts w:asciiTheme="minorHAnsi" w:hAnsiTheme="minorHAnsi"/>
                <w:sz w:val="22"/>
                <w:szCs w:val="22"/>
                <w:lang w:val="es-ES"/>
              </w:rPr>
              <w:t xml:space="preserve">ropiedad del </w:t>
            </w:r>
            <w:r w:rsidR="00AC2F7D">
              <w:rPr>
                <w:rFonts w:asciiTheme="minorHAnsi" w:hAnsiTheme="minorHAnsi"/>
                <w:sz w:val="22"/>
                <w:szCs w:val="22"/>
                <w:lang w:val="es-ES"/>
              </w:rPr>
              <w:t>C</w:t>
            </w:r>
            <w:r w:rsidRPr="00325CB5">
              <w:rPr>
                <w:rFonts w:asciiTheme="minorHAnsi" w:hAnsiTheme="minorHAnsi"/>
                <w:sz w:val="22"/>
                <w:szCs w:val="22"/>
                <w:lang w:val="es-ES"/>
              </w:rPr>
              <w:t xml:space="preserve">omprador </w:t>
            </w:r>
            <w:r w:rsidR="005567E4">
              <w:rPr>
                <w:rFonts w:asciiTheme="minorHAnsi" w:hAnsiTheme="minorHAnsi"/>
                <w:sz w:val="22"/>
                <w:szCs w:val="22"/>
                <w:lang w:val="es-ES"/>
              </w:rPr>
              <w:t xml:space="preserve">contra </w:t>
            </w:r>
            <w:r w:rsidRPr="00325CB5">
              <w:rPr>
                <w:rFonts w:asciiTheme="minorHAnsi" w:hAnsiTheme="minorHAnsi"/>
                <w:sz w:val="22"/>
                <w:szCs w:val="22"/>
                <w:lang w:val="es-ES"/>
              </w:rPr>
              <w:t xml:space="preserve">pérdida o daño, incluyendo pero no limitado a mantener </w:t>
            </w:r>
            <w:r w:rsidR="005567E4">
              <w:rPr>
                <w:rFonts w:asciiTheme="minorHAnsi" w:hAnsiTheme="minorHAnsi"/>
                <w:sz w:val="22"/>
                <w:szCs w:val="22"/>
                <w:lang w:val="es-ES"/>
              </w:rPr>
              <w:t>la póliza contra</w:t>
            </w:r>
            <w:r w:rsidRPr="00325CB5">
              <w:rPr>
                <w:rFonts w:asciiTheme="minorHAnsi" w:hAnsiTheme="minorHAnsi"/>
                <w:sz w:val="22"/>
                <w:szCs w:val="22"/>
                <w:lang w:val="es-ES"/>
              </w:rPr>
              <w:t xml:space="preserve"> fuego y seguro de cobertura amplia p</w:t>
            </w:r>
            <w:r w:rsidR="005567E4">
              <w:rPr>
                <w:rFonts w:asciiTheme="minorHAnsi" w:hAnsiTheme="minorHAnsi"/>
                <w:sz w:val="22"/>
                <w:szCs w:val="22"/>
                <w:lang w:val="es-ES"/>
              </w:rPr>
              <w:t>or</w:t>
            </w:r>
            <w:r w:rsidRPr="00325CB5">
              <w:rPr>
                <w:rFonts w:asciiTheme="minorHAnsi" w:hAnsiTheme="minorHAnsi"/>
                <w:sz w:val="22"/>
                <w:szCs w:val="22"/>
                <w:lang w:val="es-ES"/>
              </w:rPr>
              <w:t xml:space="preserve"> el valor de reposición y nombrar </w:t>
            </w:r>
            <w:r w:rsidR="005567E4">
              <w:rPr>
                <w:rFonts w:asciiTheme="minorHAnsi" w:hAnsiTheme="minorHAnsi"/>
                <w:sz w:val="22"/>
                <w:szCs w:val="22"/>
                <w:lang w:val="es-ES"/>
              </w:rPr>
              <w:t xml:space="preserve">al </w:t>
            </w:r>
            <w:r w:rsidRPr="00325CB5">
              <w:rPr>
                <w:rFonts w:asciiTheme="minorHAnsi" w:hAnsiTheme="minorHAnsi"/>
                <w:sz w:val="22"/>
                <w:szCs w:val="22"/>
                <w:lang w:val="es-ES"/>
              </w:rPr>
              <w:t xml:space="preserve">Comprador como asegurado adicional, y (i) tomar las medidas razonables para asegurarse de que la </w:t>
            </w:r>
            <w:r w:rsidR="005567E4">
              <w:rPr>
                <w:rFonts w:asciiTheme="minorHAnsi" w:hAnsiTheme="minorHAnsi"/>
                <w:sz w:val="22"/>
                <w:szCs w:val="22"/>
                <w:lang w:val="es-ES"/>
              </w:rPr>
              <w:t>P</w:t>
            </w:r>
            <w:r w:rsidRPr="00325CB5">
              <w:rPr>
                <w:rFonts w:asciiTheme="minorHAnsi" w:hAnsiTheme="minorHAnsi"/>
                <w:sz w:val="22"/>
                <w:szCs w:val="22"/>
                <w:lang w:val="es-ES"/>
              </w:rPr>
              <w:t xml:space="preserve">ropiedad del Comprador no </w:t>
            </w:r>
            <w:r w:rsidR="005567E4">
              <w:rPr>
                <w:rFonts w:asciiTheme="minorHAnsi" w:hAnsiTheme="minorHAnsi"/>
                <w:sz w:val="22"/>
                <w:szCs w:val="22"/>
                <w:lang w:val="es-ES"/>
              </w:rPr>
              <w:t xml:space="preserve">es sujeta </w:t>
            </w:r>
            <w:r w:rsidRPr="00325CB5">
              <w:rPr>
                <w:rFonts w:asciiTheme="minorHAnsi" w:hAnsiTheme="minorHAnsi"/>
                <w:sz w:val="22"/>
                <w:szCs w:val="22"/>
                <w:lang w:val="es-ES"/>
              </w:rPr>
              <w:t xml:space="preserve">a ningún gravamen </w:t>
            </w:r>
            <w:r w:rsidR="005567E4">
              <w:rPr>
                <w:rFonts w:asciiTheme="minorHAnsi" w:hAnsiTheme="minorHAnsi"/>
                <w:sz w:val="22"/>
                <w:szCs w:val="22"/>
                <w:lang w:val="es-ES"/>
              </w:rPr>
              <w:t>u</w:t>
            </w:r>
            <w:r w:rsidRPr="00325CB5">
              <w:rPr>
                <w:rFonts w:asciiTheme="minorHAnsi" w:hAnsiTheme="minorHAnsi"/>
                <w:sz w:val="22"/>
                <w:szCs w:val="22"/>
                <w:lang w:val="es-ES"/>
              </w:rPr>
              <w:t xml:space="preserve"> otras reclamaciones. </w:t>
            </w:r>
            <w:r w:rsidR="005567E4">
              <w:rPr>
                <w:rFonts w:asciiTheme="minorHAnsi" w:hAnsiTheme="minorHAnsi"/>
                <w:sz w:val="22"/>
                <w:szCs w:val="22"/>
                <w:lang w:val="es-ES"/>
              </w:rPr>
              <w:t xml:space="preserve"> El C</w:t>
            </w:r>
            <w:r w:rsidRPr="00325CB5">
              <w:rPr>
                <w:rFonts w:asciiTheme="minorHAnsi" w:hAnsiTheme="minorHAnsi"/>
                <w:sz w:val="22"/>
                <w:szCs w:val="22"/>
                <w:lang w:val="es-ES"/>
              </w:rPr>
              <w:t xml:space="preserve">omprador tendrá derecho a entrar en las instalaciones del Vendedor en todo momento razonable para inspeccionar la propiedad del comprador y </w:t>
            </w:r>
            <w:r w:rsidR="005567E4">
              <w:rPr>
                <w:rFonts w:asciiTheme="minorHAnsi" w:hAnsiTheme="minorHAnsi"/>
                <w:sz w:val="22"/>
                <w:szCs w:val="22"/>
                <w:lang w:val="es-ES"/>
              </w:rPr>
              <w:t xml:space="preserve">los </w:t>
            </w:r>
            <w:r w:rsidRPr="00325CB5">
              <w:rPr>
                <w:rFonts w:asciiTheme="minorHAnsi" w:hAnsiTheme="minorHAnsi"/>
                <w:sz w:val="22"/>
                <w:szCs w:val="22"/>
                <w:lang w:val="es-ES"/>
              </w:rPr>
              <w:t xml:space="preserve">registros del Vendedor con respecto a la misma. </w:t>
            </w:r>
            <w:r w:rsidR="005567E4">
              <w:rPr>
                <w:rFonts w:asciiTheme="minorHAnsi" w:hAnsiTheme="minorHAnsi"/>
                <w:sz w:val="22"/>
                <w:szCs w:val="22"/>
                <w:lang w:val="es-ES"/>
              </w:rPr>
              <w:t xml:space="preserve"> </w:t>
            </w:r>
            <w:r w:rsidRPr="00325CB5">
              <w:rPr>
                <w:rFonts w:asciiTheme="minorHAnsi" w:hAnsiTheme="minorHAnsi"/>
                <w:sz w:val="22"/>
                <w:szCs w:val="22"/>
                <w:lang w:val="es-ES"/>
              </w:rPr>
              <w:t xml:space="preserve">El </w:t>
            </w:r>
            <w:r w:rsidR="005567E4">
              <w:rPr>
                <w:rFonts w:asciiTheme="minorHAnsi" w:hAnsiTheme="minorHAnsi"/>
                <w:sz w:val="22"/>
                <w:szCs w:val="22"/>
                <w:lang w:val="es-ES"/>
              </w:rPr>
              <w:t>V</w:t>
            </w:r>
            <w:r w:rsidRPr="00325CB5">
              <w:rPr>
                <w:rFonts w:asciiTheme="minorHAnsi" w:hAnsiTheme="minorHAnsi"/>
                <w:sz w:val="22"/>
                <w:szCs w:val="22"/>
                <w:lang w:val="es-ES"/>
              </w:rPr>
              <w:t xml:space="preserve">endedor no va a vender, prestar, alquilar, gravar, </w:t>
            </w:r>
            <w:r w:rsidR="005567E4">
              <w:rPr>
                <w:rFonts w:asciiTheme="minorHAnsi" w:hAnsiTheme="minorHAnsi"/>
                <w:sz w:val="22"/>
                <w:szCs w:val="22"/>
                <w:lang w:val="es-ES"/>
              </w:rPr>
              <w:t>empeñ</w:t>
            </w:r>
            <w:r w:rsidRPr="00325CB5">
              <w:rPr>
                <w:rFonts w:asciiTheme="minorHAnsi" w:hAnsiTheme="minorHAnsi"/>
                <w:sz w:val="22"/>
                <w:szCs w:val="22"/>
                <w:lang w:val="es-ES"/>
              </w:rPr>
              <w:t xml:space="preserve">ar, arrendar, transferir o disponer de la </w:t>
            </w:r>
            <w:r w:rsidR="005567E4">
              <w:rPr>
                <w:rFonts w:asciiTheme="minorHAnsi" w:hAnsiTheme="minorHAnsi"/>
                <w:sz w:val="22"/>
                <w:szCs w:val="22"/>
                <w:lang w:val="es-ES"/>
              </w:rPr>
              <w:t>Propiedad del C</w:t>
            </w:r>
            <w:r w:rsidRPr="00325CB5">
              <w:rPr>
                <w:rFonts w:asciiTheme="minorHAnsi" w:hAnsiTheme="minorHAnsi"/>
                <w:sz w:val="22"/>
                <w:szCs w:val="22"/>
                <w:lang w:val="es-ES"/>
              </w:rPr>
              <w:t>omprador.</w:t>
            </w:r>
            <w:r w:rsidR="005567E4">
              <w:rPr>
                <w:rFonts w:asciiTheme="minorHAnsi" w:hAnsiTheme="minorHAnsi"/>
                <w:sz w:val="22"/>
                <w:szCs w:val="22"/>
                <w:lang w:val="es-ES"/>
              </w:rPr>
              <w:t xml:space="preserve"> </w:t>
            </w:r>
            <w:r w:rsidRPr="00325CB5">
              <w:rPr>
                <w:rFonts w:asciiTheme="minorHAnsi" w:hAnsiTheme="minorHAnsi"/>
                <w:sz w:val="22"/>
                <w:szCs w:val="22"/>
                <w:lang w:val="es-ES"/>
              </w:rPr>
              <w:t xml:space="preserve"> Por otra parte, el Vendedor no hará valer, o permitir que cualquier persona que reclame un interés a través del </w:t>
            </w:r>
            <w:r w:rsidR="005567E4">
              <w:rPr>
                <w:rFonts w:asciiTheme="minorHAnsi" w:hAnsiTheme="minorHAnsi"/>
                <w:sz w:val="22"/>
                <w:szCs w:val="22"/>
                <w:lang w:val="es-ES"/>
              </w:rPr>
              <w:t>V</w:t>
            </w:r>
            <w:r w:rsidRPr="00325CB5">
              <w:rPr>
                <w:rFonts w:asciiTheme="minorHAnsi" w:hAnsiTheme="minorHAnsi"/>
                <w:sz w:val="22"/>
                <w:szCs w:val="22"/>
                <w:lang w:val="es-ES"/>
              </w:rPr>
              <w:t xml:space="preserve">endedor de hacer valer cualquier reclamación de la propiedad o cualquier otro interés en </w:t>
            </w:r>
            <w:r w:rsidR="005567E4">
              <w:rPr>
                <w:rFonts w:asciiTheme="minorHAnsi" w:hAnsiTheme="minorHAnsi"/>
                <w:sz w:val="22"/>
                <w:szCs w:val="22"/>
                <w:lang w:val="es-ES"/>
              </w:rPr>
              <w:t>P</w:t>
            </w:r>
            <w:r w:rsidRPr="00325CB5">
              <w:rPr>
                <w:rFonts w:asciiTheme="minorHAnsi" w:hAnsiTheme="minorHAnsi"/>
                <w:sz w:val="22"/>
                <w:szCs w:val="22"/>
                <w:lang w:val="es-ES"/>
              </w:rPr>
              <w:t xml:space="preserve">ropiedad del </w:t>
            </w:r>
            <w:r w:rsidR="005567E4">
              <w:rPr>
                <w:rFonts w:asciiTheme="minorHAnsi" w:hAnsiTheme="minorHAnsi"/>
                <w:sz w:val="22"/>
                <w:szCs w:val="22"/>
                <w:lang w:val="es-ES"/>
              </w:rPr>
              <w:t>C</w:t>
            </w:r>
            <w:r w:rsidRPr="00325CB5">
              <w:rPr>
                <w:rFonts w:asciiTheme="minorHAnsi" w:hAnsiTheme="minorHAnsi"/>
                <w:sz w:val="22"/>
                <w:szCs w:val="22"/>
                <w:lang w:val="es-ES"/>
              </w:rPr>
              <w:t>omprador.</w:t>
            </w:r>
          </w:p>
        </w:tc>
      </w:tr>
      <w:tr w:rsidR="00A66503" w:rsidRPr="00037DBB" w:rsidTr="00470909">
        <w:trPr>
          <w:cantSplit/>
        </w:trPr>
        <w:tc>
          <w:tcPr>
            <w:tcW w:w="4788" w:type="dxa"/>
          </w:tcPr>
          <w:p w:rsidR="00A66503" w:rsidRPr="00CA216F" w:rsidRDefault="00A66503" w:rsidP="00A66503">
            <w:pPr>
              <w:spacing w:after="120"/>
              <w:ind w:firstLine="720"/>
              <w:rPr>
                <w:rFonts w:asciiTheme="minorHAnsi" w:hAnsiTheme="minorHAnsi"/>
                <w:sz w:val="22"/>
                <w:szCs w:val="22"/>
                <w:lang w:val="en-US"/>
              </w:rPr>
            </w:pPr>
            <w:r w:rsidRPr="00CA216F">
              <w:rPr>
                <w:rFonts w:asciiTheme="minorHAnsi" w:hAnsiTheme="minorHAnsi"/>
                <w:sz w:val="22"/>
                <w:szCs w:val="22"/>
                <w:lang w:val="en-US"/>
              </w:rPr>
              <w:lastRenderedPageBreak/>
              <w:t xml:space="preserve">All right, title, and interest in and to any part of Tools shall pass to Buyer as soon as it they are acquired or fabricated in accordance with a Tooling Contract.  During the term of a Contract, all such Tools in the possession of Seller shall be deemed bailed property and shall not be deemed a fixture or a part of Seller’s real property.  Seller will (i) properly house and maintain such property on Seller’s premises, (ii) prominently mark it Property of Buyer, (iii) refrain from commingling it with the property of Seller or with that of a third party, and (iv) adequately insure it against loss or damage and (v) not move it to another location whether owned by Seller or a third party, without the prior written consent of Buyer, except in the case of an emergency, Seller may move the Tools provided that it gives Buyer prior written notice that the tooling is to be moved and the location of the Tools. Seller shall indemnify Buyer against any claim adverse to Buyer’s ownership of or interest in the Tools, except as such claims may result from any acts or omissions of Buyer.  To the extent permitted by law, Seller waives its right to object to the repossession of the Tools by Buyer in the event Seller is involved in bankruptcy proceedings.  While in its possession, Seller, at Seller’s expense, shall maintain the Tools in first class condition and immediately replace any items that are lost or destroyed or become worn out.  All repaired or replaced Tools shall be the property of Buyer.  Wear and repair of the Tools is Seller’s responsibility.  Title to any modifications, changes or accessions to Tools shall be vest in Buyer regardless of whether Buyer has reimbursed Seller for such modification, changes or accessions.  Seller will keep such records in relation to the Tools as Buyer may reasonably require.  None of the Tools shall be used in the production, manufacture or design of any goods or materials except to the order of Buyer.  Seller’s responsibility continues beyond the expiry date of the related parts Contract. If the Tools are not utilized to produce any parts for Buyer for a period of two years, Seller shall so notify Buyer and request instruction as to the disposition of the Tools. If Seller subcontracts all or any portion of the manufacture of the Tools, Seller shall so notify Buyer in advance and obtain for Buyer all of the rights contained in this Section </w:t>
            </w:r>
            <w:fldSimple w:instr=" REF _Ref105945252 \r \h  \* MERGEFORMAT ">
              <w:r w:rsidRPr="00CA216F">
                <w:rPr>
                  <w:rFonts w:asciiTheme="minorHAnsi" w:hAnsiTheme="minorHAnsi"/>
                  <w:sz w:val="22"/>
                  <w:szCs w:val="22"/>
                  <w:lang w:val="en-US"/>
                </w:rPr>
                <w:t>24.3</w:t>
              </w:r>
            </w:fldSimple>
            <w:r w:rsidRPr="00CA216F">
              <w:rPr>
                <w:rFonts w:asciiTheme="minorHAnsi" w:hAnsiTheme="minorHAnsi"/>
                <w:sz w:val="22"/>
                <w:szCs w:val="22"/>
                <w:lang w:val="en-US"/>
              </w:rPr>
              <w:t xml:space="preserve"> from each subcontractor retained or used by Seller. </w:t>
            </w:r>
          </w:p>
        </w:tc>
        <w:tc>
          <w:tcPr>
            <w:tcW w:w="4788" w:type="dxa"/>
          </w:tcPr>
          <w:p w:rsidR="00A66503" w:rsidRPr="00D72FD8" w:rsidRDefault="00E14F1F" w:rsidP="00FE31A6">
            <w:pPr>
              <w:keepNext/>
              <w:keepLines/>
              <w:spacing w:after="120"/>
              <w:outlineLvl w:val="0"/>
              <w:rPr>
                <w:rFonts w:asciiTheme="minorHAnsi" w:hAnsiTheme="minorHAnsi"/>
                <w:sz w:val="22"/>
                <w:szCs w:val="22"/>
                <w:lang w:val="es-ES"/>
              </w:rPr>
            </w:pPr>
            <w:r w:rsidRPr="00D72FD8">
              <w:rPr>
                <w:rFonts w:asciiTheme="minorHAnsi" w:hAnsiTheme="minorHAnsi"/>
                <w:sz w:val="22"/>
                <w:szCs w:val="22"/>
                <w:lang w:val="es-ES"/>
              </w:rPr>
              <w:t>Todos los derechos, títulos e intereses sobre y para cualquier parte de Herramientas pasarán al Comprador tan pronto como se hayan adquirido o fabricado de conformidad con un Contrato de Herramientas. Durante la vigencia de un Contrato, todas estas Herramientas en posesión del Vendedor se considerarán propiedad en comodato y no se considerará que un accesorio o parte de los bienes inmuebles del Vendedor.  El Vendedor deberá (i) almacenar adecuadamente y mantener estos bienes en las instalaciones del Vendedor, (ii) marcar de manera visible la Propiedad del Comprador, (iii) abstenerse de mezclar con la propiedad del Vendedor o con la de un tercero, y (iv) asegurarla de manera adecuada contra pérdidas o daños y (v) no moverla a otro lugar ya sea de propiedad del Vendedor o de un tercero, sin el consentimiento previo por escrito del Comprador, salvo en el caso de una emergencia, el Vendedor podrá mover las herramientas siempre que se de aviso previo y por escrito al Comprador de que las Herramientas serán cambiadas y la nueva ubicación de las mismas.  El Vendedor indemnizará al Comprador en contra cualquier reclamo adverso a la Propiedad del comprador o interés en las Herramientas, excepto si estas declaraciones pueden ser el resultado de los actos u omisiones del Comprador.  En la medida permitida por la ley, el Vendedor renuncia a su derecho de oponerse a la restitución de las Herramientas por parte del Comprador en el caso en que el Vendedor esté involucrado en procedimientos de bancarrota.  Mientras que se encuentren en su poder, el Vendedor, a costa del Vendedor, deberá mantener las Herramientas en condiciones de primera clase y de inmediato reemplazar los elementos que se han perdido o destruido o se desgastan.  Todas las Herramientas reparadas o sustituidas serán propiedad del Comprador.  El desgaste y la reparación de las Herramientas es responsabilidad del Vendedor.  Título a cualquier modificación, cambio o adhesiones a Herramientas se confieren al Comprador independientemente de que el Comprador haya reembolsado al Vendedor por tales modificaciones, cambios o adhesiones.  El Vendedor mantendrá los registros en relación con las Herramientas como el Comprador pueda razonablemente requerirlo.  Ninguna de las Herramientas podrá ser usada en la producción, fabricación o diseño de los bienes o materiales, excepto a la orden del Comprador.  La responsabilidad del Vendedor continúa más allá de la fecha de vencimiento del Contrato de partes relacionadas.  Si las Herramientas no son utilizadas para producir las piezas para el Comprador por un período de dos años, el Vendedor lo notificará al Comprador y solicitará instrucciones para la disposición de las Herramientas.  Si el Vendedor subcontrata la totalidad o parte de la fabricación de las herramientas, el Vendedor lo notificará al Comprador por adelantado y obtendrá para el Comprador todos los derechos contenidos en esta Sección 24.3 de cada subcontratista retenido o utilizado por el Vendedor.</w:t>
            </w:r>
          </w:p>
        </w:tc>
      </w:tr>
      <w:tr w:rsidR="00A66503" w:rsidRPr="00037DBB" w:rsidTr="00470909">
        <w:trPr>
          <w:cantSplit/>
        </w:trPr>
        <w:tc>
          <w:tcPr>
            <w:tcW w:w="4788" w:type="dxa"/>
          </w:tcPr>
          <w:p w:rsidR="00A66503" w:rsidRPr="00CA216F" w:rsidRDefault="00A66503" w:rsidP="00A66503">
            <w:pPr>
              <w:spacing w:after="120"/>
              <w:ind w:firstLine="720"/>
              <w:rPr>
                <w:rFonts w:asciiTheme="minorHAnsi" w:hAnsiTheme="minorHAnsi"/>
                <w:sz w:val="22"/>
                <w:szCs w:val="22"/>
                <w:lang w:val="en-US"/>
              </w:rPr>
            </w:pPr>
            <w:r w:rsidRPr="00CA216F">
              <w:rPr>
                <w:rFonts w:asciiTheme="minorHAnsi" w:hAnsiTheme="minorHAnsi"/>
                <w:sz w:val="22"/>
                <w:szCs w:val="22"/>
                <w:lang w:val="en-US"/>
              </w:rPr>
              <w:lastRenderedPageBreak/>
              <w:t>Seller authorizes Buyer to file a UCC-1 financing statement or equivalent document with the appropriate filing authority to give notice of Buyer’s ownership interest in the Buyer’s Property. Failure to file a financing statement will not alter or amend Buyer’s ownership rights to the Buyer’s Property  Seller shall provide Buyer, upon Buyer’s request, with a written inventory of all Buyer’s Property.</w:t>
            </w:r>
          </w:p>
        </w:tc>
        <w:tc>
          <w:tcPr>
            <w:tcW w:w="4788" w:type="dxa"/>
          </w:tcPr>
          <w:p w:rsidR="00A66503" w:rsidRPr="00970B52" w:rsidRDefault="00970B52" w:rsidP="00970B52">
            <w:pPr>
              <w:keepNext/>
              <w:keepLines/>
              <w:spacing w:after="120"/>
              <w:outlineLvl w:val="0"/>
              <w:rPr>
                <w:rFonts w:asciiTheme="minorHAnsi" w:hAnsiTheme="minorHAnsi"/>
                <w:sz w:val="22"/>
                <w:szCs w:val="22"/>
                <w:lang w:val="es-ES"/>
              </w:rPr>
            </w:pPr>
            <w:r w:rsidRPr="00970B52">
              <w:rPr>
                <w:rFonts w:asciiTheme="minorHAnsi" w:hAnsiTheme="minorHAnsi"/>
                <w:sz w:val="22"/>
                <w:szCs w:val="22"/>
                <w:lang w:val="es-ES"/>
              </w:rPr>
              <w:t xml:space="preserve">El Vendedor autoriza al comprador a presentar una declaración de financiamiento UCC-1 o documento equivalente con la autoridad de registro apropiada para dar aviso de la </w:t>
            </w:r>
            <w:r>
              <w:rPr>
                <w:rFonts w:asciiTheme="minorHAnsi" w:hAnsiTheme="minorHAnsi"/>
                <w:sz w:val="22"/>
                <w:szCs w:val="22"/>
                <w:lang w:val="es-ES"/>
              </w:rPr>
              <w:t>propiedad del C</w:t>
            </w:r>
            <w:r w:rsidRPr="00970B52">
              <w:rPr>
                <w:rFonts w:asciiTheme="minorHAnsi" w:hAnsiTheme="minorHAnsi"/>
                <w:sz w:val="22"/>
                <w:szCs w:val="22"/>
                <w:lang w:val="es-ES"/>
              </w:rPr>
              <w:t xml:space="preserve">omprador en la propiedad del Comprador. La </w:t>
            </w:r>
            <w:r>
              <w:rPr>
                <w:rFonts w:asciiTheme="minorHAnsi" w:hAnsiTheme="minorHAnsi"/>
                <w:sz w:val="22"/>
                <w:szCs w:val="22"/>
                <w:lang w:val="es-ES"/>
              </w:rPr>
              <w:t>omisión de la p</w:t>
            </w:r>
            <w:r w:rsidRPr="00970B52">
              <w:rPr>
                <w:rFonts w:asciiTheme="minorHAnsi" w:hAnsiTheme="minorHAnsi"/>
                <w:sz w:val="22"/>
                <w:szCs w:val="22"/>
                <w:lang w:val="es-ES"/>
              </w:rPr>
              <w:t>resentación de una declaración de financiamiento no altera</w:t>
            </w:r>
            <w:r>
              <w:rPr>
                <w:rFonts w:asciiTheme="minorHAnsi" w:hAnsiTheme="minorHAnsi"/>
                <w:sz w:val="22"/>
                <w:szCs w:val="22"/>
                <w:lang w:val="es-ES"/>
              </w:rPr>
              <w:t>rá</w:t>
            </w:r>
            <w:r w:rsidRPr="00970B52">
              <w:rPr>
                <w:rFonts w:asciiTheme="minorHAnsi" w:hAnsiTheme="minorHAnsi"/>
                <w:sz w:val="22"/>
                <w:szCs w:val="22"/>
                <w:lang w:val="es-ES"/>
              </w:rPr>
              <w:t xml:space="preserve"> o modificar</w:t>
            </w:r>
            <w:r>
              <w:rPr>
                <w:rFonts w:asciiTheme="minorHAnsi" w:hAnsiTheme="minorHAnsi"/>
                <w:sz w:val="22"/>
                <w:szCs w:val="22"/>
                <w:lang w:val="es-ES"/>
              </w:rPr>
              <w:t>á los derechos de propiedad del C</w:t>
            </w:r>
            <w:r w:rsidRPr="00970B52">
              <w:rPr>
                <w:rFonts w:asciiTheme="minorHAnsi" w:hAnsiTheme="minorHAnsi"/>
                <w:sz w:val="22"/>
                <w:szCs w:val="22"/>
                <w:lang w:val="es-ES"/>
              </w:rPr>
              <w:t>omprador de la Propiedad del Comprador</w:t>
            </w:r>
            <w:r>
              <w:rPr>
                <w:rFonts w:asciiTheme="minorHAnsi" w:hAnsiTheme="minorHAnsi"/>
                <w:sz w:val="22"/>
                <w:szCs w:val="22"/>
                <w:lang w:val="es-ES"/>
              </w:rPr>
              <w:t>.  El</w:t>
            </w:r>
            <w:r w:rsidRPr="00970B52">
              <w:rPr>
                <w:rFonts w:asciiTheme="minorHAnsi" w:hAnsiTheme="minorHAnsi"/>
                <w:sz w:val="22"/>
                <w:szCs w:val="22"/>
                <w:lang w:val="es-ES"/>
              </w:rPr>
              <w:t xml:space="preserve"> Vendedor proporcionará al Comprador, a petición del </w:t>
            </w:r>
            <w:r>
              <w:rPr>
                <w:rFonts w:asciiTheme="minorHAnsi" w:hAnsiTheme="minorHAnsi"/>
                <w:sz w:val="22"/>
                <w:szCs w:val="22"/>
                <w:lang w:val="es-ES"/>
              </w:rPr>
              <w:t>C</w:t>
            </w:r>
            <w:r w:rsidRPr="00970B52">
              <w:rPr>
                <w:rFonts w:asciiTheme="minorHAnsi" w:hAnsiTheme="minorHAnsi"/>
                <w:sz w:val="22"/>
                <w:szCs w:val="22"/>
                <w:lang w:val="es-ES"/>
              </w:rPr>
              <w:t>omprador, un inventario por escrito de toda la Propiedad del Comprador.</w:t>
            </w:r>
          </w:p>
        </w:tc>
      </w:tr>
      <w:tr w:rsidR="00A66503" w:rsidRPr="00037DBB" w:rsidTr="00470909">
        <w:trPr>
          <w:cantSplit/>
        </w:trPr>
        <w:tc>
          <w:tcPr>
            <w:tcW w:w="4788" w:type="dxa"/>
          </w:tcPr>
          <w:p w:rsidR="00A66503" w:rsidRPr="00CA216F" w:rsidRDefault="00A66503" w:rsidP="00880419">
            <w:pPr>
              <w:keepNext/>
              <w:keepLines/>
              <w:numPr>
                <w:ilvl w:val="1"/>
                <w:numId w:val="7"/>
              </w:numPr>
              <w:spacing w:after="120"/>
              <w:ind w:left="1440" w:hanging="720"/>
              <w:outlineLvl w:val="1"/>
              <w:rPr>
                <w:rFonts w:asciiTheme="minorHAnsi" w:hAnsiTheme="minorHAnsi"/>
                <w:sz w:val="22"/>
                <w:szCs w:val="22"/>
                <w:lang w:val="en-US"/>
              </w:rPr>
            </w:pPr>
            <w:bookmarkStart w:id="84" w:name="_Toc296596965"/>
            <w:r w:rsidRPr="00CA216F">
              <w:rPr>
                <w:rFonts w:asciiTheme="minorHAnsi" w:hAnsiTheme="minorHAnsi"/>
                <w:sz w:val="22"/>
                <w:szCs w:val="22"/>
                <w:lang w:val="en-US"/>
              </w:rPr>
              <w:lastRenderedPageBreak/>
              <w:t>Return of Buyer’s Property.</w:t>
            </w:r>
            <w:bookmarkEnd w:id="84"/>
          </w:p>
        </w:tc>
        <w:tc>
          <w:tcPr>
            <w:tcW w:w="4788" w:type="dxa"/>
          </w:tcPr>
          <w:p w:rsidR="00A66503" w:rsidRPr="004C7717" w:rsidRDefault="00037DBB" w:rsidP="00037DBB">
            <w:pPr>
              <w:keepNext/>
              <w:keepLines/>
              <w:spacing w:after="120"/>
              <w:outlineLvl w:val="0"/>
              <w:rPr>
                <w:rFonts w:asciiTheme="minorHAnsi" w:hAnsiTheme="minorHAnsi"/>
                <w:sz w:val="22"/>
                <w:szCs w:val="22"/>
                <w:lang w:val="es-ES"/>
              </w:rPr>
            </w:pPr>
            <w:r>
              <w:rPr>
                <w:rFonts w:asciiTheme="minorHAnsi" w:hAnsiTheme="minorHAnsi"/>
                <w:sz w:val="22"/>
                <w:szCs w:val="22"/>
                <w:lang w:val="es-ES"/>
              </w:rPr>
              <w:t>d</w:t>
            </w:r>
            <w:r w:rsidR="004C7717" w:rsidRPr="004C7717">
              <w:rPr>
                <w:rFonts w:asciiTheme="minorHAnsi" w:hAnsiTheme="minorHAnsi"/>
                <w:sz w:val="22"/>
                <w:szCs w:val="22"/>
                <w:lang w:val="es-ES"/>
              </w:rPr>
              <w:t xml:space="preserve"> Devolución de la Propiedad del Comprador.</w:t>
            </w:r>
          </w:p>
        </w:tc>
      </w:tr>
      <w:tr w:rsidR="00A66503" w:rsidRPr="00037DBB" w:rsidTr="00470909">
        <w:trPr>
          <w:cantSplit/>
        </w:trPr>
        <w:tc>
          <w:tcPr>
            <w:tcW w:w="4788" w:type="dxa"/>
          </w:tcPr>
          <w:p w:rsidR="00A66503" w:rsidRPr="00CA216F" w:rsidRDefault="00A66503" w:rsidP="00A66503">
            <w:pPr>
              <w:spacing w:after="120"/>
              <w:ind w:firstLine="720"/>
              <w:rPr>
                <w:rFonts w:asciiTheme="minorHAnsi" w:hAnsiTheme="minorHAnsi"/>
                <w:sz w:val="22"/>
                <w:szCs w:val="22"/>
                <w:lang w:val="en-US"/>
              </w:rPr>
            </w:pPr>
            <w:r w:rsidRPr="00CA216F">
              <w:rPr>
                <w:rFonts w:asciiTheme="minorHAnsi" w:hAnsiTheme="minorHAnsi"/>
                <w:sz w:val="22"/>
                <w:szCs w:val="22"/>
                <w:lang w:val="en-US"/>
              </w:rPr>
              <w:t xml:space="preserve">Seller agrees that Buyer has the right, at any time and from time to time, with or without reason and without payment of any kind, to retake possession of or request the return of Buyer’s Property. Without further notice or court hearings, which rights, if any, are hereby waived, Buyer or its designee(s) will have the right to enter Seller’s premises and take possession of any and all of Buyer’s Property. Upon Buyer’s request and in accordance with Buyer’s instructions, Buyer’s Property will be immediately released to Buyer or delivered to Buyer by Seller, either (i) Ex Works (IncoTerms 2000) at Seller’s plant properly packed and marked in accordance with the requirements of the carrier selected by Buyer to transport such Buyer’s Property or (ii) to any location Buyer designates, in which event Buyer will pay Seller the reasonable costs of delivering Buyer’s Property to the location Buyer designates. If Seller does not release and deliver any Buyer’s Property in accordance with this Article, Buyer may obtain an immediate writ of possession without notice and without the posting of any bond and/or enter Seller’s premises, with or without legal process, and take immediate possession of Buyer’s Property. </w:t>
            </w:r>
          </w:p>
        </w:tc>
        <w:tc>
          <w:tcPr>
            <w:tcW w:w="4788" w:type="dxa"/>
          </w:tcPr>
          <w:p w:rsidR="00A66503" w:rsidRPr="00970B52" w:rsidRDefault="00970B52" w:rsidP="00C841F0">
            <w:pPr>
              <w:keepNext/>
              <w:keepLines/>
              <w:spacing w:after="120"/>
              <w:outlineLvl w:val="0"/>
              <w:rPr>
                <w:rFonts w:asciiTheme="minorHAnsi" w:hAnsiTheme="minorHAnsi"/>
                <w:sz w:val="22"/>
                <w:szCs w:val="22"/>
                <w:lang w:val="es-ES"/>
              </w:rPr>
            </w:pPr>
            <w:r>
              <w:rPr>
                <w:rFonts w:asciiTheme="minorHAnsi" w:hAnsiTheme="minorHAnsi"/>
                <w:sz w:val="22"/>
                <w:szCs w:val="22"/>
                <w:lang w:val="es-ES"/>
              </w:rPr>
              <w:t xml:space="preserve">El </w:t>
            </w:r>
            <w:r w:rsidRPr="00970B52">
              <w:rPr>
                <w:rFonts w:asciiTheme="minorHAnsi" w:hAnsiTheme="minorHAnsi"/>
                <w:sz w:val="22"/>
                <w:szCs w:val="22"/>
                <w:lang w:val="es-ES"/>
              </w:rPr>
              <w:t xml:space="preserve">Vendedor acuerda que el Comprador tiene el derecho, en cualquier momento y de vez en cuando, con o sin razón y sin pago de ningún tipo, para volver a tomar posesión de, o solicitar la devolución de la </w:t>
            </w:r>
            <w:r w:rsidR="00C841F0">
              <w:rPr>
                <w:rFonts w:asciiTheme="minorHAnsi" w:hAnsiTheme="minorHAnsi"/>
                <w:sz w:val="22"/>
                <w:szCs w:val="22"/>
                <w:lang w:val="es-ES"/>
              </w:rPr>
              <w:t>P</w:t>
            </w:r>
            <w:r w:rsidRPr="00970B52">
              <w:rPr>
                <w:rFonts w:asciiTheme="minorHAnsi" w:hAnsiTheme="minorHAnsi"/>
                <w:sz w:val="22"/>
                <w:szCs w:val="22"/>
                <w:lang w:val="es-ES"/>
              </w:rPr>
              <w:t xml:space="preserve">ropiedad del </w:t>
            </w:r>
            <w:r w:rsidR="00C841F0">
              <w:rPr>
                <w:rFonts w:asciiTheme="minorHAnsi" w:hAnsiTheme="minorHAnsi"/>
                <w:sz w:val="22"/>
                <w:szCs w:val="22"/>
                <w:lang w:val="es-ES"/>
              </w:rPr>
              <w:t>C</w:t>
            </w:r>
            <w:r w:rsidRPr="00970B52">
              <w:rPr>
                <w:rFonts w:asciiTheme="minorHAnsi" w:hAnsiTheme="minorHAnsi"/>
                <w:sz w:val="22"/>
                <w:szCs w:val="22"/>
                <w:lang w:val="es-ES"/>
              </w:rPr>
              <w:t xml:space="preserve">omprador. Sin previo aviso o </w:t>
            </w:r>
            <w:r w:rsidR="00C841F0">
              <w:rPr>
                <w:rFonts w:asciiTheme="minorHAnsi" w:hAnsiTheme="minorHAnsi"/>
                <w:sz w:val="22"/>
                <w:szCs w:val="22"/>
                <w:lang w:val="es-ES"/>
              </w:rPr>
              <w:t xml:space="preserve">audiencias </w:t>
            </w:r>
            <w:r w:rsidRPr="00970B52">
              <w:rPr>
                <w:rFonts w:asciiTheme="minorHAnsi" w:hAnsiTheme="minorHAnsi"/>
                <w:sz w:val="22"/>
                <w:szCs w:val="22"/>
                <w:lang w:val="es-ES"/>
              </w:rPr>
              <w:t xml:space="preserve">judiciales </w:t>
            </w:r>
            <w:r w:rsidR="00C841F0">
              <w:rPr>
                <w:rFonts w:asciiTheme="minorHAnsi" w:hAnsiTheme="minorHAnsi"/>
                <w:sz w:val="22"/>
                <w:szCs w:val="22"/>
                <w:lang w:val="es-ES"/>
              </w:rPr>
              <w:t>cuyos</w:t>
            </w:r>
            <w:r w:rsidRPr="00970B52">
              <w:rPr>
                <w:rFonts w:asciiTheme="minorHAnsi" w:hAnsiTheme="minorHAnsi"/>
                <w:sz w:val="22"/>
                <w:szCs w:val="22"/>
                <w:lang w:val="es-ES"/>
              </w:rPr>
              <w:t xml:space="preserve"> derechos, si los hubiere, </w:t>
            </w:r>
            <w:r w:rsidR="00C841F0">
              <w:rPr>
                <w:rFonts w:asciiTheme="minorHAnsi" w:hAnsiTheme="minorHAnsi"/>
                <w:sz w:val="22"/>
                <w:szCs w:val="22"/>
                <w:lang w:val="es-ES"/>
              </w:rPr>
              <w:t>son aquí cedidos</w:t>
            </w:r>
            <w:r w:rsidRPr="00970B52">
              <w:rPr>
                <w:rFonts w:asciiTheme="minorHAnsi" w:hAnsiTheme="minorHAnsi"/>
                <w:sz w:val="22"/>
                <w:szCs w:val="22"/>
                <w:lang w:val="es-ES"/>
              </w:rPr>
              <w:t>, el Comprador o su representante(s) tendrá el derecho a entrar en las instalaciones del Vendedor y tomar posesión de todas y cada una de la</w:t>
            </w:r>
            <w:r w:rsidR="00C841F0">
              <w:rPr>
                <w:rFonts w:asciiTheme="minorHAnsi" w:hAnsiTheme="minorHAnsi"/>
                <w:sz w:val="22"/>
                <w:szCs w:val="22"/>
                <w:lang w:val="es-ES"/>
              </w:rPr>
              <w:t>s</w:t>
            </w:r>
            <w:r w:rsidRPr="00970B52">
              <w:rPr>
                <w:rFonts w:asciiTheme="minorHAnsi" w:hAnsiTheme="minorHAnsi"/>
                <w:sz w:val="22"/>
                <w:szCs w:val="22"/>
                <w:lang w:val="es-ES"/>
              </w:rPr>
              <w:t xml:space="preserve"> Propiedad</w:t>
            </w:r>
            <w:r w:rsidR="00C841F0">
              <w:rPr>
                <w:rFonts w:asciiTheme="minorHAnsi" w:hAnsiTheme="minorHAnsi"/>
                <w:sz w:val="22"/>
                <w:szCs w:val="22"/>
                <w:lang w:val="es-ES"/>
              </w:rPr>
              <w:t>es</w:t>
            </w:r>
            <w:r w:rsidRPr="00970B52">
              <w:rPr>
                <w:rFonts w:asciiTheme="minorHAnsi" w:hAnsiTheme="minorHAnsi"/>
                <w:sz w:val="22"/>
                <w:szCs w:val="22"/>
                <w:lang w:val="es-ES"/>
              </w:rPr>
              <w:t xml:space="preserve"> del Comprador. A </w:t>
            </w:r>
            <w:r w:rsidR="00C841F0">
              <w:rPr>
                <w:rFonts w:asciiTheme="minorHAnsi" w:hAnsiTheme="minorHAnsi"/>
                <w:sz w:val="22"/>
                <w:szCs w:val="22"/>
                <w:lang w:val="es-ES"/>
              </w:rPr>
              <w:t>solicitud</w:t>
            </w:r>
            <w:r w:rsidRPr="00970B52">
              <w:rPr>
                <w:rFonts w:asciiTheme="minorHAnsi" w:hAnsiTheme="minorHAnsi"/>
                <w:sz w:val="22"/>
                <w:szCs w:val="22"/>
                <w:lang w:val="es-ES"/>
              </w:rPr>
              <w:t xml:space="preserve"> del </w:t>
            </w:r>
            <w:r w:rsidR="00C841F0">
              <w:rPr>
                <w:rFonts w:asciiTheme="minorHAnsi" w:hAnsiTheme="minorHAnsi"/>
                <w:sz w:val="22"/>
                <w:szCs w:val="22"/>
                <w:lang w:val="es-ES"/>
              </w:rPr>
              <w:t>C</w:t>
            </w:r>
            <w:r w:rsidRPr="00970B52">
              <w:rPr>
                <w:rFonts w:asciiTheme="minorHAnsi" w:hAnsiTheme="minorHAnsi"/>
                <w:sz w:val="22"/>
                <w:szCs w:val="22"/>
                <w:lang w:val="es-ES"/>
              </w:rPr>
              <w:t xml:space="preserve">omprador y de acuerdo con las instrucciones del Comprador, la </w:t>
            </w:r>
            <w:r w:rsidR="00C841F0">
              <w:rPr>
                <w:rFonts w:asciiTheme="minorHAnsi" w:hAnsiTheme="minorHAnsi"/>
                <w:sz w:val="22"/>
                <w:szCs w:val="22"/>
                <w:lang w:val="es-ES"/>
              </w:rPr>
              <w:t>P</w:t>
            </w:r>
            <w:r w:rsidRPr="00970B52">
              <w:rPr>
                <w:rFonts w:asciiTheme="minorHAnsi" w:hAnsiTheme="minorHAnsi"/>
                <w:sz w:val="22"/>
                <w:szCs w:val="22"/>
                <w:lang w:val="es-ES"/>
              </w:rPr>
              <w:t xml:space="preserve">ropiedad del </w:t>
            </w:r>
            <w:r w:rsidR="00C841F0">
              <w:rPr>
                <w:rFonts w:asciiTheme="minorHAnsi" w:hAnsiTheme="minorHAnsi"/>
                <w:sz w:val="22"/>
                <w:szCs w:val="22"/>
                <w:lang w:val="es-ES"/>
              </w:rPr>
              <w:t>C</w:t>
            </w:r>
            <w:r w:rsidRPr="00970B52">
              <w:rPr>
                <w:rFonts w:asciiTheme="minorHAnsi" w:hAnsiTheme="minorHAnsi"/>
                <w:sz w:val="22"/>
                <w:szCs w:val="22"/>
                <w:lang w:val="es-ES"/>
              </w:rPr>
              <w:t xml:space="preserve">omprador será </w:t>
            </w:r>
            <w:r w:rsidR="00C841F0">
              <w:rPr>
                <w:rFonts w:asciiTheme="minorHAnsi" w:hAnsiTheme="minorHAnsi"/>
                <w:sz w:val="22"/>
                <w:szCs w:val="22"/>
                <w:lang w:val="es-ES"/>
              </w:rPr>
              <w:t>liberada</w:t>
            </w:r>
            <w:r w:rsidRPr="00970B52">
              <w:rPr>
                <w:rFonts w:asciiTheme="minorHAnsi" w:hAnsiTheme="minorHAnsi"/>
                <w:sz w:val="22"/>
                <w:szCs w:val="22"/>
                <w:lang w:val="es-ES"/>
              </w:rPr>
              <w:t xml:space="preserve"> inmediatamente al </w:t>
            </w:r>
            <w:r w:rsidR="00C841F0">
              <w:rPr>
                <w:rFonts w:asciiTheme="minorHAnsi" w:hAnsiTheme="minorHAnsi"/>
                <w:sz w:val="22"/>
                <w:szCs w:val="22"/>
                <w:lang w:val="es-ES"/>
              </w:rPr>
              <w:t>C</w:t>
            </w:r>
            <w:r w:rsidRPr="00970B52">
              <w:rPr>
                <w:rFonts w:asciiTheme="minorHAnsi" w:hAnsiTheme="minorHAnsi"/>
                <w:sz w:val="22"/>
                <w:szCs w:val="22"/>
                <w:lang w:val="es-ES"/>
              </w:rPr>
              <w:t>omprador o en</w:t>
            </w:r>
            <w:r w:rsidR="00C841F0">
              <w:rPr>
                <w:rFonts w:asciiTheme="minorHAnsi" w:hAnsiTheme="minorHAnsi"/>
                <w:sz w:val="22"/>
                <w:szCs w:val="22"/>
                <w:lang w:val="es-ES"/>
              </w:rPr>
              <w:t>viada al C</w:t>
            </w:r>
            <w:r w:rsidRPr="00970B52">
              <w:rPr>
                <w:rFonts w:asciiTheme="minorHAnsi" w:hAnsiTheme="minorHAnsi"/>
                <w:sz w:val="22"/>
                <w:szCs w:val="22"/>
                <w:lang w:val="es-ES"/>
              </w:rPr>
              <w:t xml:space="preserve">omprador por el </w:t>
            </w:r>
            <w:r w:rsidR="00C841F0">
              <w:rPr>
                <w:rFonts w:asciiTheme="minorHAnsi" w:hAnsiTheme="minorHAnsi"/>
                <w:sz w:val="22"/>
                <w:szCs w:val="22"/>
                <w:lang w:val="es-ES"/>
              </w:rPr>
              <w:t>V</w:t>
            </w:r>
            <w:r w:rsidRPr="00970B52">
              <w:rPr>
                <w:rFonts w:asciiTheme="minorHAnsi" w:hAnsiTheme="minorHAnsi"/>
                <w:sz w:val="22"/>
                <w:szCs w:val="22"/>
                <w:lang w:val="es-ES"/>
              </w:rPr>
              <w:t>endedor, ya sea (i) Ex Works (Incoterms 2000) en la planta del Vendedor debidamente em</w:t>
            </w:r>
            <w:r w:rsidR="00C841F0">
              <w:rPr>
                <w:rFonts w:asciiTheme="minorHAnsi" w:hAnsiTheme="minorHAnsi"/>
                <w:sz w:val="22"/>
                <w:szCs w:val="22"/>
                <w:lang w:val="es-ES"/>
              </w:rPr>
              <w:t>pacado</w:t>
            </w:r>
            <w:r w:rsidRPr="00970B52">
              <w:rPr>
                <w:rFonts w:asciiTheme="minorHAnsi" w:hAnsiTheme="minorHAnsi"/>
                <w:sz w:val="22"/>
                <w:szCs w:val="22"/>
                <w:lang w:val="es-ES"/>
              </w:rPr>
              <w:t xml:space="preserve"> y marcado de acuerdo con los requisitos de la compañía seleccionado por el Comprador para transportar </w:t>
            </w:r>
            <w:r w:rsidR="00C841F0">
              <w:rPr>
                <w:rFonts w:asciiTheme="minorHAnsi" w:hAnsiTheme="minorHAnsi"/>
                <w:sz w:val="22"/>
                <w:szCs w:val="22"/>
                <w:lang w:val="es-ES"/>
              </w:rPr>
              <w:t xml:space="preserve">dicha </w:t>
            </w:r>
            <w:r w:rsidRPr="00970B52">
              <w:rPr>
                <w:rFonts w:asciiTheme="minorHAnsi" w:hAnsiTheme="minorHAnsi"/>
                <w:sz w:val="22"/>
                <w:szCs w:val="22"/>
                <w:lang w:val="es-ES"/>
              </w:rPr>
              <w:t xml:space="preserve">propiedad del Comprador o (ii) a cualquier lugar </w:t>
            </w:r>
            <w:r w:rsidR="00C841F0">
              <w:rPr>
                <w:rFonts w:asciiTheme="minorHAnsi" w:hAnsiTheme="minorHAnsi"/>
                <w:sz w:val="22"/>
                <w:szCs w:val="22"/>
                <w:lang w:val="es-ES"/>
              </w:rPr>
              <w:t xml:space="preserve">que </w:t>
            </w:r>
            <w:r w:rsidRPr="00970B52">
              <w:rPr>
                <w:rFonts w:asciiTheme="minorHAnsi" w:hAnsiTheme="minorHAnsi"/>
                <w:sz w:val="22"/>
                <w:szCs w:val="22"/>
                <w:lang w:val="es-ES"/>
              </w:rPr>
              <w:t xml:space="preserve">el </w:t>
            </w:r>
            <w:r w:rsidR="00C841F0">
              <w:rPr>
                <w:rFonts w:asciiTheme="minorHAnsi" w:hAnsiTheme="minorHAnsi"/>
                <w:sz w:val="22"/>
                <w:szCs w:val="22"/>
                <w:lang w:val="es-ES"/>
              </w:rPr>
              <w:t>C</w:t>
            </w:r>
            <w:r w:rsidRPr="00970B52">
              <w:rPr>
                <w:rFonts w:asciiTheme="minorHAnsi" w:hAnsiTheme="minorHAnsi"/>
                <w:sz w:val="22"/>
                <w:szCs w:val="22"/>
                <w:lang w:val="es-ES"/>
              </w:rPr>
              <w:t xml:space="preserve">omprador designe, en cuyo caso el Comprador pagará al vendedor los costos razonables de la entrega de la </w:t>
            </w:r>
            <w:r w:rsidR="00C841F0">
              <w:rPr>
                <w:rFonts w:asciiTheme="minorHAnsi" w:hAnsiTheme="minorHAnsi"/>
                <w:sz w:val="22"/>
                <w:szCs w:val="22"/>
                <w:lang w:val="es-ES"/>
              </w:rPr>
              <w:t>P</w:t>
            </w:r>
            <w:r w:rsidRPr="00970B52">
              <w:rPr>
                <w:rFonts w:asciiTheme="minorHAnsi" w:hAnsiTheme="minorHAnsi"/>
                <w:sz w:val="22"/>
                <w:szCs w:val="22"/>
                <w:lang w:val="es-ES"/>
              </w:rPr>
              <w:t xml:space="preserve">ropiedad del </w:t>
            </w:r>
            <w:r w:rsidR="00C841F0">
              <w:rPr>
                <w:rFonts w:asciiTheme="minorHAnsi" w:hAnsiTheme="minorHAnsi"/>
                <w:sz w:val="22"/>
                <w:szCs w:val="22"/>
                <w:lang w:val="es-ES"/>
              </w:rPr>
              <w:t>C</w:t>
            </w:r>
            <w:r w:rsidRPr="00970B52">
              <w:rPr>
                <w:rFonts w:asciiTheme="minorHAnsi" w:hAnsiTheme="minorHAnsi"/>
                <w:sz w:val="22"/>
                <w:szCs w:val="22"/>
                <w:lang w:val="es-ES"/>
              </w:rPr>
              <w:t xml:space="preserve">omprador a la ubicación </w:t>
            </w:r>
            <w:r w:rsidR="00C841F0">
              <w:rPr>
                <w:rFonts w:asciiTheme="minorHAnsi" w:hAnsiTheme="minorHAnsi"/>
                <w:sz w:val="22"/>
                <w:szCs w:val="22"/>
                <w:lang w:val="es-ES"/>
              </w:rPr>
              <w:t xml:space="preserve">que </w:t>
            </w:r>
            <w:r w:rsidRPr="00970B52">
              <w:rPr>
                <w:rFonts w:asciiTheme="minorHAnsi" w:hAnsiTheme="minorHAnsi"/>
                <w:sz w:val="22"/>
                <w:szCs w:val="22"/>
                <w:lang w:val="es-ES"/>
              </w:rPr>
              <w:t xml:space="preserve">el </w:t>
            </w:r>
            <w:r w:rsidR="00C841F0">
              <w:rPr>
                <w:rFonts w:asciiTheme="minorHAnsi" w:hAnsiTheme="minorHAnsi"/>
                <w:sz w:val="22"/>
                <w:szCs w:val="22"/>
                <w:lang w:val="es-ES"/>
              </w:rPr>
              <w:t>C</w:t>
            </w:r>
            <w:r w:rsidRPr="00970B52">
              <w:rPr>
                <w:rFonts w:asciiTheme="minorHAnsi" w:hAnsiTheme="minorHAnsi"/>
                <w:sz w:val="22"/>
                <w:szCs w:val="22"/>
                <w:lang w:val="es-ES"/>
              </w:rPr>
              <w:t>omprador designe.</w:t>
            </w:r>
            <w:r w:rsidR="00C841F0">
              <w:rPr>
                <w:rFonts w:asciiTheme="minorHAnsi" w:hAnsiTheme="minorHAnsi"/>
                <w:sz w:val="22"/>
                <w:szCs w:val="22"/>
                <w:lang w:val="es-ES"/>
              </w:rPr>
              <w:t xml:space="preserve"> </w:t>
            </w:r>
            <w:r w:rsidRPr="00970B52">
              <w:rPr>
                <w:rFonts w:asciiTheme="minorHAnsi" w:hAnsiTheme="minorHAnsi"/>
                <w:sz w:val="22"/>
                <w:szCs w:val="22"/>
                <w:lang w:val="es-ES"/>
              </w:rPr>
              <w:t xml:space="preserve"> Si el Vendedor no libera y entrega la </w:t>
            </w:r>
            <w:r w:rsidR="00C841F0">
              <w:rPr>
                <w:rFonts w:asciiTheme="minorHAnsi" w:hAnsiTheme="minorHAnsi"/>
                <w:sz w:val="22"/>
                <w:szCs w:val="22"/>
                <w:lang w:val="es-ES"/>
              </w:rPr>
              <w:t>P</w:t>
            </w:r>
            <w:r w:rsidRPr="00970B52">
              <w:rPr>
                <w:rFonts w:asciiTheme="minorHAnsi" w:hAnsiTheme="minorHAnsi"/>
                <w:sz w:val="22"/>
                <w:szCs w:val="22"/>
                <w:lang w:val="es-ES"/>
              </w:rPr>
              <w:t>ropiedad de</w:t>
            </w:r>
            <w:r w:rsidR="00C841F0">
              <w:rPr>
                <w:rFonts w:asciiTheme="minorHAnsi" w:hAnsiTheme="minorHAnsi"/>
                <w:sz w:val="22"/>
                <w:szCs w:val="22"/>
                <w:lang w:val="es-ES"/>
              </w:rPr>
              <w:t>l</w:t>
            </w:r>
            <w:r w:rsidRPr="00970B52">
              <w:rPr>
                <w:rFonts w:asciiTheme="minorHAnsi" w:hAnsiTheme="minorHAnsi"/>
                <w:sz w:val="22"/>
                <w:szCs w:val="22"/>
                <w:lang w:val="es-ES"/>
              </w:rPr>
              <w:t xml:space="preserve"> </w:t>
            </w:r>
            <w:r w:rsidR="00C841F0">
              <w:rPr>
                <w:rFonts w:asciiTheme="minorHAnsi" w:hAnsiTheme="minorHAnsi"/>
                <w:sz w:val="22"/>
                <w:szCs w:val="22"/>
                <w:lang w:val="es-ES"/>
              </w:rPr>
              <w:t>C</w:t>
            </w:r>
            <w:r w:rsidRPr="00970B52">
              <w:rPr>
                <w:rFonts w:asciiTheme="minorHAnsi" w:hAnsiTheme="minorHAnsi"/>
                <w:sz w:val="22"/>
                <w:szCs w:val="22"/>
                <w:lang w:val="es-ES"/>
              </w:rPr>
              <w:t xml:space="preserve">omprador de conformidad con el presente artículo, el </w:t>
            </w:r>
            <w:r w:rsidR="00C841F0">
              <w:rPr>
                <w:rFonts w:asciiTheme="minorHAnsi" w:hAnsiTheme="minorHAnsi"/>
                <w:sz w:val="22"/>
                <w:szCs w:val="22"/>
                <w:lang w:val="es-ES"/>
              </w:rPr>
              <w:t>C</w:t>
            </w:r>
            <w:r w:rsidRPr="00970B52">
              <w:rPr>
                <w:rFonts w:asciiTheme="minorHAnsi" w:hAnsiTheme="minorHAnsi"/>
                <w:sz w:val="22"/>
                <w:szCs w:val="22"/>
                <w:lang w:val="es-ES"/>
              </w:rPr>
              <w:t>omprador puede obtener una orden judicial inmediata de la posesión sin previo aviso y sin la publicación de cualquier enlace y/o entrar en las instalaciones del Vendedor, con o sin proceso legal, y tomar posesión inmediata de la Propiedad del Comprador.</w:t>
            </w:r>
          </w:p>
        </w:tc>
      </w:tr>
      <w:tr w:rsidR="00A66503" w:rsidTr="00470909">
        <w:trPr>
          <w:cantSplit/>
        </w:trPr>
        <w:tc>
          <w:tcPr>
            <w:tcW w:w="4788" w:type="dxa"/>
          </w:tcPr>
          <w:p w:rsidR="00A66503" w:rsidRPr="00CA216F" w:rsidRDefault="00A66503" w:rsidP="00880419">
            <w:pPr>
              <w:keepNext/>
              <w:keepLines/>
              <w:numPr>
                <w:ilvl w:val="1"/>
                <w:numId w:val="7"/>
              </w:numPr>
              <w:spacing w:after="120"/>
              <w:ind w:left="1440" w:hanging="720"/>
              <w:outlineLvl w:val="1"/>
              <w:rPr>
                <w:rFonts w:asciiTheme="minorHAnsi" w:hAnsiTheme="minorHAnsi"/>
                <w:sz w:val="22"/>
                <w:szCs w:val="22"/>
                <w:lang w:val="en-US"/>
              </w:rPr>
            </w:pPr>
            <w:bookmarkStart w:id="85" w:name="_Toc296596966"/>
            <w:r w:rsidRPr="00CA216F">
              <w:rPr>
                <w:rFonts w:asciiTheme="minorHAnsi" w:hAnsiTheme="minorHAnsi"/>
                <w:sz w:val="22"/>
                <w:szCs w:val="22"/>
                <w:lang w:val="en-US"/>
              </w:rPr>
              <w:lastRenderedPageBreak/>
              <w:t>Disclaimer of Warranties.</w:t>
            </w:r>
            <w:bookmarkEnd w:id="85"/>
          </w:p>
        </w:tc>
        <w:tc>
          <w:tcPr>
            <w:tcW w:w="4788" w:type="dxa"/>
          </w:tcPr>
          <w:p w:rsidR="00A66503" w:rsidRDefault="004C7717" w:rsidP="004C7717">
            <w:pPr>
              <w:keepNext/>
              <w:keepLines/>
              <w:spacing w:after="120"/>
              <w:outlineLvl w:val="0"/>
              <w:rPr>
                <w:rFonts w:asciiTheme="minorHAnsi" w:hAnsiTheme="minorHAnsi"/>
                <w:sz w:val="22"/>
                <w:szCs w:val="22"/>
                <w:lang w:val="en-US"/>
              </w:rPr>
            </w:pPr>
            <w:r>
              <w:rPr>
                <w:rFonts w:asciiTheme="minorHAnsi" w:hAnsiTheme="minorHAnsi"/>
                <w:sz w:val="22"/>
                <w:szCs w:val="22"/>
                <w:lang w:val="en-US"/>
              </w:rPr>
              <w:t>e Renuncia de Garantías.</w:t>
            </w:r>
          </w:p>
        </w:tc>
      </w:tr>
      <w:tr w:rsidR="00A66503" w:rsidRPr="00037DBB" w:rsidTr="00470909">
        <w:trPr>
          <w:cantSplit/>
        </w:trPr>
        <w:tc>
          <w:tcPr>
            <w:tcW w:w="4788" w:type="dxa"/>
          </w:tcPr>
          <w:p w:rsidR="00A66503" w:rsidRPr="00CA216F" w:rsidRDefault="00A66503" w:rsidP="00A66503">
            <w:pPr>
              <w:spacing w:after="120"/>
              <w:ind w:firstLine="720"/>
              <w:rPr>
                <w:rFonts w:asciiTheme="minorHAnsi" w:hAnsiTheme="minorHAnsi"/>
                <w:sz w:val="22"/>
                <w:szCs w:val="22"/>
                <w:lang w:val="en-US"/>
              </w:rPr>
            </w:pPr>
            <w:r w:rsidRPr="00CA216F">
              <w:rPr>
                <w:rFonts w:asciiTheme="minorHAnsi" w:hAnsiTheme="minorHAnsi"/>
                <w:sz w:val="22"/>
                <w:szCs w:val="22"/>
                <w:lang w:val="en-US"/>
              </w:rPr>
              <w:t xml:space="preserve">Seller acknowledges and agrees that (i) Buyer is not the manufacturer of Buyer’s Property nor the manufacturer’s agent nor a dealer therein, (ii) Buyer is bailing Buyer’s Property to Seller for Seller’s benefit, (iii) Seller has inspected the Buyer’s Property and is satisfied that Buyer’s Property is suitable and fit for its purposes, and (iv) BUYER HAS NOT MADE AND DOES NOT MAKE ANY REPRESENTATION WHATSOEVER, EITHER EXPRESS OR IMPLIED, AS TO THE FITNESS, CONDITION, MERCHANTABILITY, DESIGN OR OPERATION OF BUYER’S PROPERTY OR ITS FITNESS FOR ANY PARTICULAR PURPOSE. </w:t>
            </w:r>
          </w:p>
        </w:tc>
        <w:tc>
          <w:tcPr>
            <w:tcW w:w="4788" w:type="dxa"/>
          </w:tcPr>
          <w:p w:rsidR="00A66503" w:rsidRPr="002C368F" w:rsidRDefault="002C368F" w:rsidP="002C368F">
            <w:pPr>
              <w:keepNext/>
              <w:keepLines/>
              <w:spacing w:after="120"/>
              <w:outlineLvl w:val="0"/>
              <w:rPr>
                <w:rFonts w:asciiTheme="minorHAnsi" w:hAnsiTheme="minorHAnsi"/>
                <w:sz w:val="22"/>
                <w:szCs w:val="22"/>
                <w:lang w:val="es-ES"/>
              </w:rPr>
            </w:pPr>
            <w:r w:rsidRPr="002C368F">
              <w:rPr>
                <w:rFonts w:asciiTheme="minorHAnsi" w:hAnsiTheme="minorHAnsi"/>
                <w:sz w:val="22"/>
                <w:szCs w:val="22"/>
                <w:lang w:val="es-ES"/>
              </w:rPr>
              <w:t xml:space="preserve">El Vendedor reconoce y acepta que (i) El </w:t>
            </w:r>
            <w:r>
              <w:rPr>
                <w:rFonts w:asciiTheme="minorHAnsi" w:hAnsiTheme="minorHAnsi"/>
                <w:sz w:val="22"/>
                <w:szCs w:val="22"/>
                <w:lang w:val="es-ES"/>
              </w:rPr>
              <w:t>C</w:t>
            </w:r>
            <w:r w:rsidRPr="002C368F">
              <w:rPr>
                <w:rFonts w:asciiTheme="minorHAnsi" w:hAnsiTheme="minorHAnsi"/>
                <w:sz w:val="22"/>
                <w:szCs w:val="22"/>
                <w:lang w:val="es-ES"/>
              </w:rPr>
              <w:t>omprador no es el fabricante de la Propiedad del Comprador ni el agente del fabricante ni un dis</w:t>
            </w:r>
            <w:r>
              <w:rPr>
                <w:rFonts w:asciiTheme="minorHAnsi" w:hAnsiTheme="minorHAnsi"/>
                <w:sz w:val="22"/>
                <w:szCs w:val="22"/>
                <w:lang w:val="es-ES"/>
              </w:rPr>
              <w:t>tribuidor en la misma, (ii) El C</w:t>
            </w:r>
            <w:r w:rsidRPr="002C368F">
              <w:rPr>
                <w:rFonts w:asciiTheme="minorHAnsi" w:hAnsiTheme="minorHAnsi"/>
                <w:sz w:val="22"/>
                <w:szCs w:val="22"/>
                <w:lang w:val="es-ES"/>
              </w:rPr>
              <w:t>omprador</w:t>
            </w:r>
            <w:r>
              <w:rPr>
                <w:rFonts w:asciiTheme="minorHAnsi" w:hAnsiTheme="minorHAnsi"/>
                <w:sz w:val="22"/>
                <w:szCs w:val="22"/>
                <w:lang w:val="es-ES"/>
              </w:rPr>
              <w:t xml:space="preserve"> está entregando en comodato </w:t>
            </w:r>
            <w:r w:rsidRPr="002C368F">
              <w:rPr>
                <w:rFonts w:asciiTheme="minorHAnsi" w:hAnsiTheme="minorHAnsi"/>
                <w:sz w:val="22"/>
                <w:szCs w:val="22"/>
                <w:lang w:val="es-ES"/>
              </w:rPr>
              <w:t xml:space="preserve">la Propiedad del Comprador al Vendedor para beneficio del </w:t>
            </w:r>
            <w:r>
              <w:rPr>
                <w:rFonts w:asciiTheme="minorHAnsi" w:hAnsiTheme="minorHAnsi"/>
                <w:sz w:val="22"/>
                <w:szCs w:val="22"/>
                <w:lang w:val="es-ES"/>
              </w:rPr>
              <w:t>V</w:t>
            </w:r>
            <w:r w:rsidRPr="002C368F">
              <w:rPr>
                <w:rFonts w:asciiTheme="minorHAnsi" w:hAnsiTheme="minorHAnsi"/>
                <w:sz w:val="22"/>
                <w:szCs w:val="22"/>
                <w:lang w:val="es-ES"/>
              </w:rPr>
              <w:t>endedor, (iii) el Vendedor ha inspeccionado la propiedad del Comprador y es</w:t>
            </w:r>
            <w:r>
              <w:rPr>
                <w:rFonts w:asciiTheme="minorHAnsi" w:hAnsiTheme="minorHAnsi"/>
                <w:sz w:val="22"/>
                <w:szCs w:val="22"/>
                <w:lang w:val="es-ES"/>
              </w:rPr>
              <w:t>ta</w:t>
            </w:r>
            <w:r w:rsidRPr="002C368F">
              <w:rPr>
                <w:rFonts w:asciiTheme="minorHAnsi" w:hAnsiTheme="minorHAnsi"/>
                <w:sz w:val="22"/>
                <w:szCs w:val="22"/>
                <w:lang w:val="es-ES"/>
              </w:rPr>
              <w:t xml:space="preserve"> sati</w:t>
            </w:r>
            <w:r>
              <w:rPr>
                <w:rFonts w:asciiTheme="minorHAnsi" w:hAnsiTheme="minorHAnsi"/>
                <w:sz w:val="22"/>
                <w:szCs w:val="22"/>
                <w:lang w:val="es-ES"/>
              </w:rPr>
              <w:t>sfecho de que la propiedad del Comprador es adecuada y apta</w:t>
            </w:r>
            <w:r w:rsidRPr="002C368F">
              <w:rPr>
                <w:rFonts w:asciiTheme="minorHAnsi" w:hAnsiTheme="minorHAnsi"/>
                <w:sz w:val="22"/>
                <w:szCs w:val="22"/>
                <w:lang w:val="es-ES"/>
              </w:rPr>
              <w:t xml:space="preserve"> para sus fines, y (iv) </w:t>
            </w:r>
            <w:r>
              <w:rPr>
                <w:rFonts w:asciiTheme="minorHAnsi" w:hAnsiTheme="minorHAnsi"/>
                <w:sz w:val="22"/>
                <w:szCs w:val="22"/>
                <w:lang w:val="es-ES"/>
              </w:rPr>
              <w:t xml:space="preserve">EL </w:t>
            </w:r>
            <w:r w:rsidRPr="002C368F">
              <w:rPr>
                <w:rFonts w:asciiTheme="minorHAnsi" w:hAnsiTheme="minorHAnsi"/>
                <w:sz w:val="22"/>
                <w:szCs w:val="22"/>
                <w:lang w:val="es-ES"/>
              </w:rPr>
              <w:t xml:space="preserve">COMPRADOR NO HA HECHO </w:t>
            </w:r>
            <w:r>
              <w:rPr>
                <w:rFonts w:asciiTheme="minorHAnsi" w:hAnsiTheme="minorHAnsi"/>
                <w:sz w:val="22"/>
                <w:szCs w:val="22"/>
                <w:lang w:val="es-ES"/>
              </w:rPr>
              <w:t>Y</w:t>
            </w:r>
            <w:r w:rsidRPr="002C368F">
              <w:rPr>
                <w:rFonts w:asciiTheme="minorHAnsi" w:hAnsiTheme="minorHAnsi"/>
                <w:sz w:val="22"/>
                <w:szCs w:val="22"/>
                <w:lang w:val="es-ES"/>
              </w:rPr>
              <w:t xml:space="preserve"> NO HACE NINGUNA REPRESENTACIÓN </w:t>
            </w:r>
            <w:r>
              <w:rPr>
                <w:rFonts w:asciiTheme="minorHAnsi" w:hAnsiTheme="minorHAnsi"/>
                <w:sz w:val="22"/>
                <w:szCs w:val="22"/>
                <w:lang w:val="es-ES"/>
              </w:rPr>
              <w:t>D</w:t>
            </w:r>
            <w:r w:rsidRPr="002C368F">
              <w:rPr>
                <w:rFonts w:asciiTheme="minorHAnsi" w:hAnsiTheme="minorHAnsi"/>
                <w:sz w:val="22"/>
                <w:szCs w:val="22"/>
                <w:lang w:val="es-ES"/>
              </w:rPr>
              <w:t xml:space="preserve">E NINGÚN TIPO, </w:t>
            </w:r>
            <w:r>
              <w:rPr>
                <w:rFonts w:asciiTheme="minorHAnsi" w:hAnsiTheme="minorHAnsi"/>
                <w:sz w:val="22"/>
                <w:szCs w:val="22"/>
                <w:lang w:val="es-ES"/>
              </w:rPr>
              <w:t>NI EXPRESA NI IMPLÍCITA</w:t>
            </w:r>
            <w:r w:rsidRPr="002C368F">
              <w:rPr>
                <w:rFonts w:asciiTheme="minorHAnsi" w:hAnsiTheme="minorHAnsi"/>
                <w:sz w:val="22"/>
                <w:szCs w:val="22"/>
                <w:lang w:val="es-ES"/>
              </w:rPr>
              <w:t xml:space="preserve">, EN CUANTO A </w:t>
            </w:r>
            <w:r>
              <w:rPr>
                <w:rFonts w:asciiTheme="minorHAnsi" w:hAnsiTheme="minorHAnsi"/>
                <w:sz w:val="22"/>
                <w:szCs w:val="22"/>
                <w:lang w:val="es-ES"/>
              </w:rPr>
              <w:t>L</w:t>
            </w:r>
            <w:r w:rsidRPr="002C368F">
              <w:rPr>
                <w:rFonts w:asciiTheme="minorHAnsi" w:hAnsiTheme="minorHAnsi"/>
                <w:sz w:val="22"/>
                <w:szCs w:val="22"/>
                <w:lang w:val="es-ES"/>
              </w:rPr>
              <w:t xml:space="preserve">A </w:t>
            </w:r>
            <w:r>
              <w:rPr>
                <w:rFonts w:asciiTheme="minorHAnsi" w:hAnsiTheme="minorHAnsi"/>
                <w:sz w:val="22"/>
                <w:szCs w:val="22"/>
                <w:lang w:val="es-ES"/>
              </w:rPr>
              <w:t>CONVENIENCIA</w:t>
            </w:r>
            <w:r w:rsidRPr="002C368F">
              <w:rPr>
                <w:rFonts w:asciiTheme="minorHAnsi" w:hAnsiTheme="minorHAnsi"/>
                <w:sz w:val="22"/>
                <w:szCs w:val="22"/>
                <w:lang w:val="es-ES"/>
              </w:rPr>
              <w:t xml:space="preserve">, CONDICIÓN, COMERCIALIZACIÓN, DISEÑO O FUNCIONAMIENTO </w:t>
            </w:r>
            <w:r>
              <w:rPr>
                <w:rFonts w:asciiTheme="minorHAnsi" w:hAnsiTheme="minorHAnsi"/>
                <w:sz w:val="22"/>
                <w:szCs w:val="22"/>
                <w:lang w:val="es-ES"/>
              </w:rPr>
              <w:t>DE LOS</w:t>
            </w:r>
            <w:r w:rsidRPr="002C368F">
              <w:rPr>
                <w:rFonts w:asciiTheme="minorHAnsi" w:hAnsiTheme="minorHAnsi"/>
                <w:sz w:val="22"/>
                <w:szCs w:val="22"/>
                <w:lang w:val="es-ES"/>
              </w:rPr>
              <w:t xml:space="preserve"> BIENES DEL COMPRADOR O SU </w:t>
            </w:r>
            <w:r>
              <w:rPr>
                <w:rFonts w:asciiTheme="minorHAnsi" w:hAnsiTheme="minorHAnsi"/>
                <w:sz w:val="22"/>
                <w:szCs w:val="22"/>
                <w:lang w:val="es-ES"/>
              </w:rPr>
              <w:t>CONVENIENCIA</w:t>
            </w:r>
            <w:r w:rsidRPr="002C368F">
              <w:rPr>
                <w:rFonts w:asciiTheme="minorHAnsi" w:hAnsiTheme="minorHAnsi"/>
                <w:sz w:val="22"/>
                <w:szCs w:val="22"/>
                <w:lang w:val="es-ES"/>
              </w:rPr>
              <w:t xml:space="preserve"> PARA UN PROPÓSITO PARTICULAR.</w:t>
            </w:r>
          </w:p>
        </w:tc>
      </w:tr>
      <w:tr w:rsidR="00A66503" w:rsidRPr="00037DBB" w:rsidTr="00470909">
        <w:trPr>
          <w:cantSplit/>
        </w:trPr>
        <w:tc>
          <w:tcPr>
            <w:tcW w:w="4788" w:type="dxa"/>
          </w:tcPr>
          <w:p w:rsidR="00A66503" w:rsidRPr="00CA216F" w:rsidRDefault="00A66503" w:rsidP="00880419">
            <w:pPr>
              <w:keepNext/>
              <w:keepLines/>
              <w:numPr>
                <w:ilvl w:val="1"/>
                <w:numId w:val="7"/>
              </w:numPr>
              <w:spacing w:after="120"/>
              <w:ind w:left="1440" w:hanging="720"/>
              <w:outlineLvl w:val="1"/>
              <w:rPr>
                <w:rFonts w:asciiTheme="minorHAnsi" w:hAnsiTheme="minorHAnsi"/>
                <w:sz w:val="22"/>
                <w:szCs w:val="22"/>
                <w:lang w:val="en-US"/>
              </w:rPr>
            </w:pPr>
            <w:bookmarkStart w:id="86" w:name="_Toc296596967"/>
            <w:r w:rsidRPr="00CA216F">
              <w:rPr>
                <w:rFonts w:asciiTheme="minorHAnsi" w:hAnsiTheme="minorHAnsi"/>
                <w:sz w:val="22"/>
                <w:szCs w:val="22"/>
                <w:lang w:val="en-US"/>
              </w:rPr>
              <w:lastRenderedPageBreak/>
              <w:t>Use of Buyer’s Information.</w:t>
            </w:r>
            <w:bookmarkEnd w:id="86"/>
          </w:p>
        </w:tc>
        <w:tc>
          <w:tcPr>
            <w:tcW w:w="4788" w:type="dxa"/>
          </w:tcPr>
          <w:p w:rsidR="00A66503" w:rsidRPr="004C7717" w:rsidRDefault="004C7717" w:rsidP="004C7717">
            <w:pPr>
              <w:keepNext/>
              <w:keepLines/>
              <w:spacing w:after="120"/>
              <w:outlineLvl w:val="0"/>
              <w:rPr>
                <w:rFonts w:asciiTheme="minorHAnsi" w:hAnsiTheme="minorHAnsi"/>
                <w:sz w:val="22"/>
                <w:szCs w:val="22"/>
                <w:lang w:val="es-ES"/>
              </w:rPr>
            </w:pPr>
            <w:r w:rsidRPr="004C7717">
              <w:rPr>
                <w:rFonts w:asciiTheme="minorHAnsi" w:hAnsiTheme="minorHAnsi"/>
                <w:sz w:val="22"/>
                <w:szCs w:val="22"/>
                <w:lang w:val="es-ES"/>
              </w:rPr>
              <w:t>f Uso de la Información del Comprador.</w:t>
            </w:r>
          </w:p>
        </w:tc>
      </w:tr>
      <w:tr w:rsidR="00A66503" w:rsidRPr="00037DBB" w:rsidTr="00470909">
        <w:trPr>
          <w:cantSplit/>
        </w:trPr>
        <w:tc>
          <w:tcPr>
            <w:tcW w:w="4788" w:type="dxa"/>
          </w:tcPr>
          <w:p w:rsidR="00A66503" w:rsidRPr="00CA216F" w:rsidRDefault="00A66503" w:rsidP="00A66503">
            <w:pPr>
              <w:spacing w:after="120"/>
              <w:ind w:firstLine="720"/>
              <w:rPr>
                <w:rFonts w:asciiTheme="minorHAnsi" w:hAnsiTheme="minorHAnsi"/>
                <w:sz w:val="22"/>
                <w:szCs w:val="22"/>
                <w:lang w:val="en-US"/>
              </w:rPr>
            </w:pPr>
            <w:r w:rsidRPr="00CA216F">
              <w:rPr>
                <w:rFonts w:asciiTheme="minorHAnsi" w:hAnsiTheme="minorHAnsi"/>
                <w:sz w:val="22"/>
                <w:szCs w:val="22"/>
                <w:lang w:val="en-US"/>
              </w:rPr>
              <w:t>Seller will (i) keep all Buyer’s Information (as defined below) confidential and disclose it only to its employees who need to know such Buyer’s Information in order for Seller to supply goods and services to Buyer under the Contract and (ii) use the Buyer’s Information solely for the purpose of supplying goods and services to Buyer.  Goods manufactured based on Buyer’s Information may not be used for Seller’s own use or sold by Seller to third parties without prior express written consent from an authorized employee of Buyer.  “</w:t>
            </w:r>
            <w:r w:rsidRPr="00CA216F">
              <w:rPr>
                <w:rFonts w:asciiTheme="minorHAnsi" w:hAnsiTheme="minorHAnsi"/>
                <w:sz w:val="22"/>
                <w:szCs w:val="22"/>
                <w:u w:val="single"/>
                <w:lang w:val="en-US"/>
              </w:rPr>
              <w:t>Buyer’s Information</w:t>
            </w:r>
            <w:r w:rsidRPr="00CA216F">
              <w:rPr>
                <w:rFonts w:asciiTheme="minorHAnsi" w:hAnsiTheme="minorHAnsi"/>
                <w:sz w:val="22"/>
                <w:szCs w:val="22"/>
                <w:lang w:val="en-US"/>
              </w:rPr>
              <w:t>” means all information provided to Seller by Buyer or its representatives or subcontractors in connection with the business, programs, goods and services covered by the Contract, including, without limitation, pricing, pricing adjustments, multi-year commercial arrangements and other terms of the Contract, specifications, data, formulas, compositions, designs, sketches, photographs, samples, prototypes, test vehicles, manufacturing, packaging or shipping methods and processes and computer software and programs (including object code and source code).  Buyer’s Information also includes any materials or information that contain or are based on, any Buyer’s Information, whether prepared by Buyer, Seller or any other person.</w:t>
            </w:r>
          </w:p>
        </w:tc>
        <w:tc>
          <w:tcPr>
            <w:tcW w:w="4788" w:type="dxa"/>
          </w:tcPr>
          <w:p w:rsidR="00A66503" w:rsidRPr="002C368F" w:rsidRDefault="00C74936" w:rsidP="00C74936">
            <w:pPr>
              <w:keepNext/>
              <w:keepLines/>
              <w:spacing w:after="120"/>
              <w:outlineLvl w:val="0"/>
              <w:rPr>
                <w:rFonts w:asciiTheme="minorHAnsi" w:hAnsiTheme="minorHAnsi"/>
                <w:sz w:val="22"/>
                <w:szCs w:val="22"/>
                <w:lang w:val="es-ES"/>
              </w:rPr>
            </w:pPr>
            <w:r>
              <w:rPr>
                <w:rFonts w:asciiTheme="minorHAnsi" w:hAnsiTheme="minorHAnsi"/>
                <w:sz w:val="22"/>
                <w:szCs w:val="22"/>
                <w:lang w:val="es-ES"/>
              </w:rPr>
              <w:t xml:space="preserve">El </w:t>
            </w:r>
            <w:r w:rsidR="002C368F" w:rsidRPr="002C368F">
              <w:rPr>
                <w:rFonts w:asciiTheme="minorHAnsi" w:hAnsiTheme="minorHAnsi"/>
                <w:sz w:val="22"/>
                <w:szCs w:val="22"/>
                <w:lang w:val="es-ES"/>
              </w:rPr>
              <w:t xml:space="preserve">Vendedor </w:t>
            </w:r>
            <w:r>
              <w:rPr>
                <w:rFonts w:asciiTheme="minorHAnsi" w:hAnsiTheme="minorHAnsi"/>
                <w:sz w:val="22"/>
                <w:szCs w:val="22"/>
                <w:lang w:val="es-ES"/>
              </w:rPr>
              <w:t xml:space="preserve">deberá </w:t>
            </w:r>
            <w:r w:rsidR="002C368F" w:rsidRPr="002C368F">
              <w:rPr>
                <w:rFonts w:asciiTheme="minorHAnsi" w:hAnsiTheme="minorHAnsi"/>
                <w:sz w:val="22"/>
                <w:szCs w:val="22"/>
                <w:lang w:val="es-ES"/>
              </w:rPr>
              <w:t>(i) mantener</w:t>
            </w:r>
            <w:r>
              <w:rPr>
                <w:rFonts w:asciiTheme="minorHAnsi" w:hAnsiTheme="minorHAnsi"/>
                <w:sz w:val="22"/>
                <w:szCs w:val="22"/>
                <w:lang w:val="es-ES"/>
              </w:rPr>
              <w:t xml:space="preserve"> toda</w:t>
            </w:r>
            <w:r w:rsidR="002C368F" w:rsidRPr="002C368F">
              <w:rPr>
                <w:rFonts w:asciiTheme="minorHAnsi" w:hAnsiTheme="minorHAnsi"/>
                <w:sz w:val="22"/>
                <w:szCs w:val="22"/>
                <w:lang w:val="es-ES"/>
              </w:rPr>
              <w:t xml:space="preserve"> la información del </w:t>
            </w:r>
            <w:r>
              <w:rPr>
                <w:rFonts w:asciiTheme="minorHAnsi" w:hAnsiTheme="minorHAnsi"/>
                <w:sz w:val="22"/>
                <w:szCs w:val="22"/>
                <w:lang w:val="es-ES"/>
              </w:rPr>
              <w:t>C</w:t>
            </w:r>
            <w:r w:rsidR="002C368F" w:rsidRPr="002C368F">
              <w:rPr>
                <w:rFonts w:asciiTheme="minorHAnsi" w:hAnsiTheme="minorHAnsi"/>
                <w:sz w:val="22"/>
                <w:szCs w:val="22"/>
                <w:lang w:val="es-ES"/>
              </w:rPr>
              <w:t xml:space="preserve">omprador (tal como se define a continuación) confidencial y divulgarla sólo a sus empleados que necesitan conocer la información de tal </w:t>
            </w:r>
            <w:r>
              <w:rPr>
                <w:rFonts w:asciiTheme="minorHAnsi" w:hAnsiTheme="minorHAnsi"/>
                <w:sz w:val="22"/>
                <w:szCs w:val="22"/>
                <w:lang w:val="es-ES"/>
              </w:rPr>
              <w:t>C</w:t>
            </w:r>
            <w:r w:rsidR="002C368F" w:rsidRPr="002C368F">
              <w:rPr>
                <w:rFonts w:asciiTheme="minorHAnsi" w:hAnsiTheme="minorHAnsi"/>
                <w:sz w:val="22"/>
                <w:szCs w:val="22"/>
                <w:lang w:val="es-ES"/>
              </w:rPr>
              <w:t xml:space="preserve">omprador para que el Vendedor para suministrar bienes y servicios al Comprador </w:t>
            </w:r>
            <w:r>
              <w:rPr>
                <w:rFonts w:asciiTheme="minorHAnsi" w:hAnsiTheme="minorHAnsi"/>
                <w:sz w:val="22"/>
                <w:szCs w:val="22"/>
                <w:lang w:val="es-ES"/>
              </w:rPr>
              <w:t xml:space="preserve">bajo </w:t>
            </w:r>
            <w:r w:rsidR="002C368F" w:rsidRPr="002C368F">
              <w:rPr>
                <w:rFonts w:asciiTheme="minorHAnsi" w:hAnsiTheme="minorHAnsi"/>
                <w:sz w:val="22"/>
                <w:szCs w:val="22"/>
                <w:lang w:val="es-ES"/>
              </w:rPr>
              <w:t>el Contrato y (ii) u</w:t>
            </w:r>
            <w:r>
              <w:rPr>
                <w:rFonts w:asciiTheme="minorHAnsi" w:hAnsiTheme="minorHAnsi"/>
                <w:sz w:val="22"/>
                <w:szCs w:val="22"/>
                <w:lang w:val="es-ES"/>
              </w:rPr>
              <w:t>s</w:t>
            </w:r>
            <w:r w:rsidR="002C368F" w:rsidRPr="002C368F">
              <w:rPr>
                <w:rFonts w:asciiTheme="minorHAnsi" w:hAnsiTheme="minorHAnsi"/>
                <w:sz w:val="22"/>
                <w:szCs w:val="22"/>
                <w:lang w:val="es-ES"/>
              </w:rPr>
              <w:t xml:space="preserve">ar </w:t>
            </w:r>
            <w:r>
              <w:rPr>
                <w:rFonts w:asciiTheme="minorHAnsi" w:hAnsiTheme="minorHAnsi"/>
                <w:sz w:val="22"/>
                <w:szCs w:val="22"/>
                <w:lang w:val="es-ES"/>
              </w:rPr>
              <w:t>la información d</w:t>
            </w:r>
            <w:r w:rsidR="002C368F" w:rsidRPr="002C368F">
              <w:rPr>
                <w:rFonts w:asciiTheme="minorHAnsi" w:hAnsiTheme="minorHAnsi"/>
                <w:sz w:val="22"/>
                <w:szCs w:val="22"/>
                <w:lang w:val="es-ES"/>
              </w:rPr>
              <w:t xml:space="preserve">el Comprador con el único fin de suministrar bienes y servicios al </w:t>
            </w:r>
            <w:r>
              <w:rPr>
                <w:rFonts w:asciiTheme="minorHAnsi" w:hAnsiTheme="minorHAnsi"/>
                <w:sz w:val="22"/>
                <w:szCs w:val="22"/>
                <w:lang w:val="es-ES"/>
              </w:rPr>
              <w:t>C</w:t>
            </w:r>
            <w:r w:rsidR="002C368F" w:rsidRPr="002C368F">
              <w:rPr>
                <w:rFonts w:asciiTheme="minorHAnsi" w:hAnsiTheme="minorHAnsi"/>
                <w:sz w:val="22"/>
                <w:szCs w:val="22"/>
                <w:lang w:val="es-ES"/>
              </w:rPr>
              <w:t>omprador.</w:t>
            </w:r>
            <w:r>
              <w:rPr>
                <w:rFonts w:asciiTheme="minorHAnsi" w:hAnsiTheme="minorHAnsi"/>
                <w:sz w:val="22"/>
                <w:szCs w:val="22"/>
                <w:lang w:val="es-ES"/>
              </w:rPr>
              <w:t xml:space="preserve"> </w:t>
            </w:r>
            <w:r w:rsidR="002C368F" w:rsidRPr="002C368F">
              <w:rPr>
                <w:rFonts w:asciiTheme="minorHAnsi" w:hAnsiTheme="minorHAnsi"/>
                <w:sz w:val="22"/>
                <w:szCs w:val="22"/>
                <w:lang w:val="es-ES"/>
              </w:rPr>
              <w:t xml:space="preserve"> </w:t>
            </w:r>
            <w:r>
              <w:rPr>
                <w:rFonts w:asciiTheme="minorHAnsi" w:hAnsiTheme="minorHAnsi"/>
                <w:sz w:val="22"/>
                <w:szCs w:val="22"/>
                <w:lang w:val="es-ES"/>
              </w:rPr>
              <w:t>Los p</w:t>
            </w:r>
            <w:r w:rsidR="002C368F" w:rsidRPr="002C368F">
              <w:rPr>
                <w:rFonts w:asciiTheme="minorHAnsi" w:hAnsiTheme="minorHAnsi"/>
                <w:sz w:val="22"/>
                <w:szCs w:val="22"/>
                <w:lang w:val="es-ES"/>
              </w:rPr>
              <w:t xml:space="preserve">roductos </w:t>
            </w:r>
            <w:r>
              <w:rPr>
                <w:rFonts w:asciiTheme="minorHAnsi" w:hAnsiTheme="minorHAnsi"/>
                <w:sz w:val="22"/>
                <w:szCs w:val="22"/>
                <w:lang w:val="es-ES"/>
              </w:rPr>
              <w:t>fabrica</w:t>
            </w:r>
            <w:r w:rsidR="002C368F" w:rsidRPr="002C368F">
              <w:rPr>
                <w:rFonts w:asciiTheme="minorHAnsi" w:hAnsiTheme="minorHAnsi"/>
                <w:sz w:val="22"/>
                <w:szCs w:val="22"/>
                <w:lang w:val="es-ES"/>
              </w:rPr>
              <w:t xml:space="preserve">dos en base a </w:t>
            </w:r>
            <w:r>
              <w:rPr>
                <w:rFonts w:asciiTheme="minorHAnsi" w:hAnsiTheme="minorHAnsi"/>
                <w:sz w:val="22"/>
                <w:szCs w:val="22"/>
                <w:lang w:val="es-ES"/>
              </w:rPr>
              <w:t xml:space="preserve">la </w:t>
            </w:r>
            <w:r w:rsidR="002C368F" w:rsidRPr="002C368F">
              <w:rPr>
                <w:rFonts w:asciiTheme="minorHAnsi" w:hAnsiTheme="minorHAnsi"/>
                <w:sz w:val="22"/>
                <w:szCs w:val="22"/>
                <w:lang w:val="es-ES"/>
              </w:rPr>
              <w:t xml:space="preserve">información del </w:t>
            </w:r>
            <w:r>
              <w:rPr>
                <w:rFonts w:asciiTheme="minorHAnsi" w:hAnsiTheme="minorHAnsi"/>
                <w:sz w:val="22"/>
                <w:szCs w:val="22"/>
                <w:lang w:val="es-ES"/>
              </w:rPr>
              <w:t>C</w:t>
            </w:r>
            <w:r w:rsidR="002C368F" w:rsidRPr="002C368F">
              <w:rPr>
                <w:rFonts w:asciiTheme="minorHAnsi" w:hAnsiTheme="minorHAnsi"/>
                <w:sz w:val="22"/>
                <w:szCs w:val="22"/>
                <w:lang w:val="es-ES"/>
              </w:rPr>
              <w:t xml:space="preserve">omprador no pueden utilizarse para uso propio del </w:t>
            </w:r>
            <w:r>
              <w:rPr>
                <w:rFonts w:asciiTheme="minorHAnsi" w:hAnsiTheme="minorHAnsi"/>
                <w:sz w:val="22"/>
                <w:szCs w:val="22"/>
                <w:lang w:val="es-ES"/>
              </w:rPr>
              <w:t>V</w:t>
            </w:r>
            <w:r w:rsidR="002C368F" w:rsidRPr="002C368F">
              <w:rPr>
                <w:rFonts w:asciiTheme="minorHAnsi" w:hAnsiTheme="minorHAnsi"/>
                <w:sz w:val="22"/>
                <w:szCs w:val="22"/>
                <w:lang w:val="es-ES"/>
              </w:rPr>
              <w:t>endedor o vendidos por el Vendedor a terceros sin el consentimiento expreso previo por escrito de un empleado autorizado del Comprador. "</w:t>
            </w:r>
            <w:r>
              <w:rPr>
                <w:rFonts w:asciiTheme="minorHAnsi" w:hAnsiTheme="minorHAnsi"/>
                <w:sz w:val="22"/>
                <w:szCs w:val="22"/>
                <w:u w:val="single"/>
                <w:lang w:val="es-ES"/>
              </w:rPr>
              <w:t>Información del C</w:t>
            </w:r>
            <w:r w:rsidR="002C368F" w:rsidRPr="00C74936">
              <w:rPr>
                <w:rFonts w:asciiTheme="minorHAnsi" w:hAnsiTheme="minorHAnsi"/>
                <w:sz w:val="22"/>
                <w:szCs w:val="22"/>
                <w:u w:val="single"/>
                <w:lang w:val="es-ES"/>
              </w:rPr>
              <w:t>omprador</w:t>
            </w:r>
            <w:r w:rsidR="002C368F" w:rsidRPr="002C368F">
              <w:rPr>
                <w:rFonts w:asciiTheme="minorHAnsi" w:hAnsiTheme="minorHAnsi"/>
                <w:sz w:val="22"/>
                <w:szCs w:val="22"/>
                <w:lang w:val="es-ES"/>
              </w:rPr>
              <w:t xml:space="preserve">", </w:t>
            </w:r>
            <w:r>
              <w:rPr>
                <w:rFonts w:asciiTheme="minorHAnsi" w:hAnsiTheme="minorHAnsi"/>
                <w:sz w:val="22"/>
                <w:szCs w:val="22"/>
                <w:lang w:val="es-ES"/>
              </w:rPr>
              <w:t xml:space="preserve">significa </w:t>
            </w:r>
            <w:r w:rsidR="002C368F" w:rsidRPr="002C368F">
              <w:rPr>
                <w:rFonts w:asciiTheme="minorHAnsi" w:hAnsiTheme="minorHAnsi"/>
                <w:sz w:val="22"/>
                <w:szCs w:val="22"/>
                <w:lang w:val="es-ES"/>
              </w:rPr>
              <w:t xml:space="preserve">toda </w:t>
            </w:r>
            <w:r>
              <w:rPr>
                <w:rFonts w:asciiTheme="minorHAnsi" w:hAnsiTheme="minorHAnsi"/>
                <w:sz w:val="22"/>
                <w:szCs w:val="22"/>
                <w:lang w:val="es-ES"/>
              </w:rPr>
              <w:t xml:space="preserve">la </w:t>
            </w:r>
            <w:r w:rsidR="002C368F" w:rsidRPr="002C368F">
              <w:rPr>
                <w:rFonts w:asciiTheme="minorHAnsi" w:hAnsiTheme="minorHAnsi"/>
                <w:sz w:val="22"/>
                <w:szCs w:val="22"/>
                <w:lang w:val="es-ES"/>
              </w:rPr>
              <w:t xml:space="preserve">información proporcionada al Vendedor por el Comprador o sus representantes o subcontratistas en relación con los negocios, programas, productos y servicios amparados por el Contrato, incluyendo, sin limitación, los precios, los ajustes de precios, acuerdos comerciales </w:t>
            </w:r>
            <w:r>
              <w:rPr>
                <w:rFonts w:asciiTheme="minorHAnsi" w:hAnsiTheme="minorHAnsi"/>
                <w:sz w:val="22"/>
                <w:szCs w:val="22"/>
                <w:lang w:val="es-ES"/>
              </w:rPr>
              <w:t>multi-anuales y otros términos del C</w:t>
            </w:r>
            <w:r w:rsidR="002C368F" w:rsidRPr="002C368F">
              <w:rPr>
                <w:rFonts w:asciiTheme="minorHAnsi" w:hAnsiTheme="minorHAnsi"/>
                <w:sz w:val="22"/>
                <w:szCs w:val="22"/>
                <w:lang w:val="es-ES"/>
              </w:rPr>
              <w:t>ontrato, especificaciones, datos, fórmulas, composiciones, diseños, bocetos, fotografías, muestras, prototipos, vehículos de prueba, fabricación, e</w:t>
            </w:r>
            <w:r>
              <w:rPr>
                <w:rFonts w:asciiTheme="minorHAnsi" w:hAnsiTheme="minorHAnsi"/>
                <w:sz w:val="22"/>
                <w:szCs w:val="22"/>
                <w:lang w:val="es-ES"/>
              </w:rPr>
              <w:t>mpaque</w:t>
            </w:r>
            <w:r w:rsidR="002C368F" w:rsidRPr="002C368F">
              <w:rPr>
                <w:rFonts w:asciiTheme="minorHAnsi" w:hAnsiTheme="minorHAnsi"/>
                <w:sz w:val="22"/>
                <w:szCs w:val="22"/>
                <w:lang w:val="es-ES"/>
              </w:rPr>
              <w:t xml:space="preserve"> o métodos de </w:t>
            </w:r>
            <w:r>
              <w:rPr>
                <w:rFonts w:asciiTheme="minorHAnsi" w:hAnsiTheme="minorHAnsi"/>
                <w:sz w:val="22"/>
                <w:szCs w:val="22"/>
                <w:lang w:val="es-ES"/>
              </w:rPr>
              <w:t>embarque</w:t>
            </w:r>
            <w:r w:rsidR="002C368F" w:rsidRPr="002C368F">
              <w:rPr>
                <w:rFonts w:asciiTheme="minorHAnsi" w:hAnsiTheme="minorHAnsi"/>
                <w:sz w:val="22"/>
                <w:szCs w:val="22"/>
                <w:lang w:val="es-ES"/>
              </w:rPr>
              <w:t xml:space="preserve"> y los procesos y programas de computación y programas (incluyendo código objeto y el código fuente). </w:t>
            </w:r>
            <w:r>
              <w:rPr>
                <w:rFonts w:asciiTheme="minorHAnsi" w:hAnsiTheme="minorHAnsi"/>
                <w:sz w:val="22"/>
                <w:szCs w:val="22"/>
                <w:lang w:val="es-ES"/>
              </w:rPr>
              <w:t xml:space="preserve"> La i</w:t>
            </w:r>
            <w:r w:rsidR="002C368F" w:rsidRPr="002C368F">
              <w:rPr>
                <w:rFonts w:asciiTheme="minorHAnsi" w:hAnsiTheme="minorHAnsi"/>
                <w:sz w:val="22"/>
                <w:szCs w:val="22"/>
                <w:lang w:val="es-ES"/>
              </w:rPr>
              <w:t xml:space="preserve">nformación del </w:t>
            </w:r>
            <w:r>
              <w:rPr>
                <w:rFonts w:asciiTheme="minorHAnsi" w:hAnsiTheme="minorHAnsi"/>
                <w:sz w:val="22"/>
                <w:szCs w:val="22"/>
                <w:lang w:val="es-ES"/>
              </w:rPr>
              <w:t>C</w:t>
            </w:r>
            <w:r w:rsidR="002C368F" w:rsidRPr="002C368F">
              <w:rPr>
                <w:rFonts w:asciiTheme="minorHAnsi" w:hAnsiTheme="minorHAnsi"/>
                <w:sz w:val="22"/>
                <w:szCs w:val="22"/>
                <w:lang w:val="es-ES"/>
              </w:rPr>
              <w:t xml:space="preserve">omprador también incluye cualquier material o información que contenga o se basan en, cualquier información del </w:t>
            </w:r>
            <w:r>
              <w:rPr>
                <w:rFonts w:asciiTheme="minorHAnsi" w:hAnsiTheme="minorHAnsi"/>
                <w:sz w:val="22"/>
                <w:szCs w:val="22"/>
                <w:lang w:val="es-ES"/>
              </w:rPr>
              <w:t>C</w:t>
            </w:r>
            <w:r w:rsidR="002C368F" w:rsidRPr="002C368F">
              <w:rPr>
                <w:rFonts w:asciiTheme="minorHAnsi" w:hAnsiTheme="minorHAnsi"/>
                <w:sz w:val="22"/>
                <w:szCs w:val="22"/>
                <w:lang w:val="es-ES"/>
              </w:rPr>
              <w:t>omprador, ya sea preparado por el Comprador, el Vendedor o cualquier otra persona.</w:t>
            </w:r>
          </w:p>
        </w:tc>
      </w:tr>
      <w:tr w:rsidR="00A66503" w:rsidRPr="00037DBB" w:rsidTr="00470909">
        <w:trPr>
          <w:cantSplit/>
        </w:trPr>
        <w:tc>
          <w:tcPr>
            <w:tcW w:w="4788" w:type="dxa"/>
          </w:tcPr>
          <w:p w:rsidR="00A66503" w:rsidRPr="00CA216F" w:rsidRDefault="00A66503" w:rsidP="00880419">
            <w:pPr>
              <w:keepNext/>
              <w:keepLines/>
              <w:numPr>
                <w:ilvl w:val="0"/>
                <w:numId w:val="7"/>
              </w:numPr>
              <w:spacing w:after="120"/>
              <w:ind w:left="720" w:hanging="720"/>
              <w:outlineLvl w:val="0"/>
              <w:rPr>
                <w:rFonts w:asciiTheme="minorHAnsi" w:hAnsiTheme="minorHAnsi"/>
                <w:sz w:val="22"/>
                <w:szCs w:val="22"/>
                <w:lang w:val="en-US"/>
              </w:rPr>
            </w:pPr>
            <w:bookmarkStart w:id="87" w:name="_Toc296596968"/>
            <w:r w:rsidRPr="00CA216F">
              <w:rPr>
                <w:rFonts w:asciiTheme="minorHAnsi" w:hAnsiTheme="minorHAnsi"/>
                <w:sz w:val="22"/>
                <w:szCs w:val="22"/>
                <w:lang w:val="en-US"/>
              </w:rPr>
              <w:lastRenderedPageBreak/>
              <w:t>SERVICE AND REPLACEMENT PARTS.</w:t>
            </w:r>
            <w:bookmarkEnd w:id="87"/>
          </w:p>
        </w:tc>
        <w:tc>
          <w:tcPr>
            <w:tcW w:w="4788" w:type="dxa"/>
          </w:tcPr>
          <w:p w:rsidR="00A66503" w:rsidRPr="004C7717" w:rsidRDefault="004C7717" w:rsidP="00FE31A6">
            <w:pPr>
              <w:keepNext/>
              <w:keepLines/>
              <w:spacing w:after="120"/>
              <w:outlineLvl w:val="0"/>
              <w:rPr>
                <w:rFonts w:asciiTheme="minorHAnsi" w:hAnsiTheme="minorHAnsi"/>
                <w:sz w:val="22"/>
                <w:szCs w:val="22"/>
                <w:lang w:val="es-ES"/>
              </w:rPr>
            </w:pPr>
            <w:r w:rsidRPr="004C7717">
              <w:rPr>
                <w:rFonts w:asciiTheme="minorHAnsi" w:hAnsiTheme="minorHAnsi"/>
                <w:sz w:val="22"/>
                <w:szCs w:val="22"/>
                <w:lang w:val="es-ES"/>
              </w:rPr>
              <w:t>25 SERVICIO Y PARTES DE REPUESTO.</w:t>
            </w:r>
          </w:p>
        </w:tc>
      </w:tr>
      <w:tr w:rsidR="00A66503" w:rsidRPr="00037DBB" w:rsidTr="00470909">
        <w:trPr>
          <w:cantSplit/>
        </w:trPr>
        <w:tc>
          <w:tcPr>
            <w:tcW w:w="4788" w:type="dxa"/>
          </w:tcPr>
          <w:p w:rsidR="00A66503" w:rsidRPr="00CA216F" w:rsidRDefault="00A66503" w:rsidP="00A66503">
            <w:pPr>
              <w:spacing w:after="120"/>
              <w:ind w:firstLine="720"/>
              <w:rPr>
                <w:rFonts w:asciiTheme="minorHAnsi" w:hAnsiTheme="minorHAnsi"/>
                <w:sz w:val="22"/>
                <w:szCs w:val="22"/>
                <w:lang w:val="en-US"/>
              </w:rPr>
            </w:pPr>
            <w:r w:rsidRPr="00CA216F">
              <w:rPr>
                <w:rFonts w:asciiTheme="minorHAnsi" w:hAnsiTheme="minorHAnsi"/>
                <w:sz w:val="22"/>
                <w:szCs w:val="22"/>
                <w:lang w:val="en-US"/>
              </w:rPr>
              <w:t>During the term of the Contract, Seller will sell to Buyer all Supplies necessary to fulfill Buyer’s service and replacement parts requirements to Buyer’s customers at the then current production price(s) under the Contract.  If the Supplies are systems or modules, Seller will sell the components or parts that comprise the system or module at price(s) that will not, in the aggregate, exceed the price of the system or module less assembly costs.  If the Contract is in effect at the end of the automotive vehicle production program into which the Supplies covered by the Contract are incorporated, Seller will also sell Supplies to Buyer to fulfill Buyer’s and its customers’ service and replacement parts requirements during the fifteen (15) year period following the end of such vehicle production program (the “</w:t>
            </w:r>
            <w:r w:rsidRPr="00CA216F">
              <w:rPr>
                <w:rFonts w:asciiTheme="minorHAnsi" w:hAnsiTheme="minorHAnsi"/>
                <w:sz w:val="22"/>
                <w:szCs w:val="22"/>
                <w:u w:val="single"/>
                <w:lang w:val="en-US"/>
              </w:rPr>
              <w:t>Past Service Model Production Period</w:t>
            </w:r>
            <w:r w:rsidRPr="00CA216F">
              <w:rPr>
                <w:rFonts w:asciiTheme="minorHAnsi" w:hAnsiTheme="minorHAnsi"/>
                <w:sz w:val="22"/>
                <w:szCs w:val="22"/>
                <w:lang w:val="en-US"/>
              </w:rPr>
              <w:t xml:space="preserve">”), and the Contract will automatically remain in effect during the entire Past Service Model Production Period.  During the initial five (5) years of the Past Service Model Production Period, the price(s) for such goods will be the production price(s) which were in effect at the commencement of the Past-Service Model Production Period.  For the remainder of the Past Service Model Production Period, the price(s) for such service goods will be as reasonably agreed to by the parties. If a dispute arises between Seller and Buyer regarding the price of service or replacement parts under this paragraph, Seller shall continue to supply Buyer’s requirements for service and replacement parts at the production prices set forth in the Contract pending resolution of such dispute.  If requested by Buyer, Seller will also make service literature and other materials available at no additional charge to support Buyer’s service activities. </w:t>
            </w:r>
          </w:p>
        </w:tc>
        <w:tc>
          <w:tcPr>
            <w:tcW w:w="4788" w:type="dxa"/>
          </w:tcPr>
          <w:p w:rsidR="00A66503" w:rsidRPr="007D4B20" w:rsidRDefault="007D4B20" w:rsidP="00956FE0">
            <w:pPr>
              <w:keepNext/>
              <w:keepLines/>
              <w:spacing w:after="120"/>
              <w:outlineLvl w:val="0"/>
              <w:rPr>
                <w:rFonts w:asciiTheme="minorHAnsi" w:hAnsiTheme="minorHAnsi"/>
                <w:sz w:val="22"/>
                <w:szCs w:val="22"/>
                <w:lang w:val="es-ES"/>
              </w:rPr>
            </w:pPr>
            <w:r w:rsidRPr="007D4B20">
              <w:rPr>
                <w:rFonts w:asciiTheme="minorHAnsi" w:hAnsiTheme="minorHAnsi"/>
                <w:sz w:val="22"/>
                <w:szCs w:val="22"/>
                <w:lang w:val="es-ES"/>
              </w:rPr>
              <w:t xml:space="preserve">Durante la vigencia del Contrato, el Vendedor venderá al Comprador todos los </w:t>
            </w:r>
            <w:r>
              <w:rPr>
                <w:rFonts w:asciiTheme="minorHAnsi" w:hAnsiTheme="minorHAnsi"/>
                <w:sz w:val="22"/>
                <w:szCs w:val="22"/>
                <w:lang w:val="es-ES"/>
              </w:rPr>
              <w:t>S</w:t>
            </w:r>
            <w:r w:rsidRPr="007D4B20">
              <w:rPr>
                <w:rFonts w:asciiTheme="minorHAnsi" w:hAnsiTheme="minorHAnsi"/>
                <w:sz w:val="22"/>
                <w:szCs w:val="22"/>
                <w:lang w:val="es-ES"/>
              </w:rPr>
              <w:t xml:space="preserve">uministros necesarios para cumplir los requisitos de servicio y de reemplazo de piezas del Comprador </w:t>
            </w:r>
            <w:r>
              <w:rPr>
                <w:rFonts w:asciiTheme="minorHAnsi" w:hAnsiTheme="minorHAnsi"/>
                <w:sz w:val="22"/>
                <w:szCs w:val="22"/>
                <w:lang w:val="es-ES"/>
              </w:rPr>
              <w:t>par</w:t>
            </w:r>
            <w:r w:rsidRPr="007D4B20">
              <w:rPr>
                <w:rFonts w:asciiTheme="minorHAnsi" w:hAnsiTheme="minorHAnsi"/>
                <w:sz w:val="22"/>
                <w:szCs w:val="22"/>
                <w:lang w:val="es-ES"/>
              </w:rPr>
              <w:t xml:space="preserve">a los clientes del </w:t>
            </w:r>
            <w:r>
              <w:rPr>
                <w:rFonts w:asciiTheme="minorHAnsi" w:hAnsiTheme="minorHAnsi"/>
                <w:sz w:val="22"/>
                <w:szCs w:val="22"/>
                <w:lang w:val="es-ES"/>
              </w:rPr>
              <w:t>C</w:t>
            </w:r>
            <w:r w:rsidRPr="007D4B20">
              <w:rPr>
                <w:rFonts w:asciiTheme="minorHAnsi" w:hAnsiTheme="minorHAnsi"/>
                <w:sz w:val="22"/>
                <w:szCs w:val="22"/>
                <w:lang w:val="es-ES"/>
              </w:rPr>
              <w:t xml:space="preserve">omprador al precio de producción vigente en ese momento </w:t>
            </w:r>
            <w:r>
              <w:rPr>
                <w:rFonts w:asciiTheme="minorHAnsi" w:hAnsiTheme="minorHAnsi"/>
                <w:sz w:val="22"/>
                <w:szCs w:val="22"/>
                <w:lang w:val="es-ES"/>
              </w:rPr>
              <w:t xml:space="preserve">bajo </w:t>
            </w:r>
            <w:r w:rsidRPr="007D4B20">
              <w:rPr>
                <w:rFonts w:asciiTheme="minorHAnsi" w:hAnsiTheme="minorHAnsi"/>
                <w:sz w:val="22"/>
                <w:szCs w:val="22"/>
                <w:lang w:val="es-ES"/>
              </w:rPr>
              <w:t xml:space="preserve">el Contrato. </w:t>
            </w:r>
            <w:r>
              <w:rPr>
                <w:rFonts w:asciiTheme="minorHAnsi" w:hAnsiTheme="minorHAnsi"/>
                <w:sz w:val="22"/>
                <w:szCs w:val="22"/>
                <w:lang w:val="es-ES"/>
              </w:rPr>
              <w:t xml:space="preserve"> Si los S</w:t>
            </w:r>
            <w:r w:rsidRPr="007D4B20">
              <w:rPr>
                <w:rFonts w:asciiTheme="minorHAnsi" w:hAnsiTheme="minorHAnsi"/>
                <w:sz w:val="22"/>
                <w:szCs w:val="22"/>
                <w:lang w:val="es-ES"/>
              </w:rPr>
              <w:t xml:space="preserve">uministros son sistemas o módulos, el Vendedor venderá los componentes o partes que componen el sistema o módulo a un precio </w:t>
            </w:r>
            <w:r>
              <w:rPr>
                <w:rFonts w:asciiTheme="minorHAnsi" w:hAnsiTheme="minorHAnsi"/>
                <w:sz w:val="22"/>
                <w:szCs w:val="22"/>
                <w:lang w:val="es-ES"/>
              </w:rPr>
              <w:t>que no, en su conjunto, excede</w:t>
            </w:r>
            <w:r w:rsidRPr="007D4B20">
              <w:rPr>
                <w:rFonts w:asciiTheme="minorHAnsi" w:hAnsiTheme="minorHAnsi"/>
                <w:sz w:val="22"/>
                <w:szCs w:val="22"/>
                <w:lang w:val="es-ES"/>
              </w:rPr>
              <w:t xml:space="preserve"> el precio del sistema o </w:t>
            </w:r>
            <w:r>
              <w:rPr>
                <w:rFonts w:asciiTheme="minorHAnsi" w:hAnsiTheme="minorHAnsi"/>
                <w:sz w:val="22"/>
                <w:szCs w:val="22"/>
                <w:lang w:val="es-ES"/>
              </w:rPr>
              <w:t>módulo menos los c</w:t>
            </w:r>
            <w:r w:rsidRPr="007D4B20">
              <w:rPr>
                <w:rFonts w:asciiTheme="minorHAnsi" w:hAnsiTheme="minorHAnsi"/>
                <w:sz w:val="22"/>
                <w:szCs w:val="22"/>
                <w:lang w:val="es-ES"/>
              </w:rPr>
              <w:t>ost</w:t>
            </w:r>
            <w:r>
              <w:rPr>
                <w:rFonts w:asciiTheme="minorHAnsi" w:hAnsiTheme="minorHAnsi"/>
                <w:sz w:val="22"/>
                <w:szCs w:val="22"/>
                <w:lang w:val="es-ES"/>
              </w:rPr>
              <w:t>o</w:t>
            </w:r>
            <w:r w:rsidRPr="007D4B20">
              <w:rPr>
                <w:rFonts w:asciiTheme="minorHAnsi" w:hAnsiTheme="minorHAnsi"/>
                <w:sz w:val="22"/>
                <w:szCs w:val="22"/>
                <w:lang w:val="es-ES"/>
              </w:rPr>
              <w:t>s de</w:t>
            </w:r>
            <w:r>
              <w:rPr>
                <w:rFonts w:asciiTheme="minorHAnsi" w:hAnsiTheme="minorHAnsi"/>
                <w:sz w:val="22"/>
                <w:szCs w:val="22"/>
                <w:lang w:val="es-ES"/>
              </w:rPr>
              <w:t>l</w:t>
            </w:r>
            <w:r w:rsidRPr="007D4B20">
              <w:rPr>
                <w:rFonts w:asciiTheme="minorHAnsi" w:hAnsiTheme="minorHAnsi"/>
                <w:sz w:val="22"/>
                <w:szCs w:val="22"/>
                <w:lang w:val="es-ES"/>
              </w:rPr>
              <w:t xml:space="preserve"> montaje. Si el contrato está en vigor al final del programa de producción de vehículos de automo</w:t>
            </w:r>
            <w:r>
              <w:rPr>
                <w:rFonts w:asciiTheme="minorHAnsi" w:hAnsiTheme="minorHAnsi"/>
                <w:sz w:val="22"/>
                <w:szCs w:val="22"/>
                <w:lang w:val="es-ES"/>
              </w:rPr>
              <w:t>tores</w:t>
            </w:r>
            <w:r w:rsidRPr="007D4B20">
              <w:rPr>
                <w:rFonts w:asciiTheme="minorHAnsi" w:hAnsiTheme="minorHAnsi"/>
                <w:sz w:val="22"/>
                <w:szCs w:val="22"/>
                <w:lang w:val="es-ES"/>
              </w:rPr>
              <w:t xml:space="preserve"> en </w:t>
            </w:r>
            <w:r>
              <w:rPr>
                <w:rFonts w:asciiTheme="minorHAnsi" w:hAnsiTheme="minorHAnsi"/>
                <w:sz w:val="22"/>
                <w:szCs w:val="22"/>
                <w:lang w:val="es-ES"/>
              </w:rPr>
              <w:t>e</w:t>
            </w:r>
            <w:r w:rsidRPr="007D4B20">
              <w:rPr>
                <w:rFonts w:asciiTheme="minorHAnsi" w:hAnsiTheme="minorHAnsi"/>
                <w:sz w:val="22"/>
                <w:szCs w:val="22"/>
                <w:lang w:val="es-ES"/>
              </w:rPr>
              <w:t xml:space="preserve">l que se incorporan los Suministros cubiertos por el Contrato, el Vendedor también venderá </w:t>
            </w:r>
            <w:r>
              <w:rPr>
                <w:rFonts w:asciiTheme="minorHAnsi" w:hAnsiTheme="minorHAnsi"/>
                <w:sz w:val="22"/>
                <w:szCs w:val="22"/>
                <w:lang w:val="es-ES"/>
              </w:rPr>
              <w:t xml:space="preserve">los </w:t>
            </w:r>
            <w:r w:rsidRPr="007D4B20">
              <w:rPr>
                <w:rFonts w:asciiTheme="minorHAnsi" w:hAnsiTheme="minorHAnsi"/>
                <w:sz w:val="22"/>
                <w:szCs w:val="22"/>
                <w:lang w:val="es-ES"/>
              </w:rPr>
              <w:t>Suministros al Comprador para cumplir los requisitos de servicio y de repuesto de</w:t>
            </w:r>
            <w:r>
              <w:rPr>
                <w:rFonts w:asciiTheme="minorHAnsi" w:hAnsiTheme="minorHAnsi"/>
                <w:sz w:val="22"/>
                <w:szCs w:val="22"/>
                <w:lang w:val="es-ES"/>
              </w:rPr>
              <w:t>l Comprador y de</w:t>
            </w:r>
            <w:r w:rsidRPr="007D4B20">
              <w:rPr>
                <w:rFonts w:asciiTheme="minorHAnsi" w:hAnsiTheme="minorHAnsi"/>
                <w:sz w:val="22"/>
                <w:szCs w:val="22"/>
                <w:lang w:val="es-ES"/>
              </w:rPr>
              <w:t xml:space="preserve"> sus clientes y durante los quince (15) años siguientes a la finalización de dicho programa de producción de vehículos (el "</w:t>
            </w:r>
            <w:r w:rsidR="00956FE0" w:rsidRPr="00956FE0">
              <w:rPr>
                <w:rFonts w:asciiTheme="minorHAnsi" w:hAnsiTheme="minorHAnsi"/>
                <w:sz w:val="22"/>
                <w:szCs w:val="22"/>
                <w:u w:val="single"/>
                <w:lang w:val="es-ES"/>
              </w:rPr>
              <w:t xml:space="preserve">Período de Producción </w:t>
            </w:r>
            <w:r w:rsidR="00956FE0">
              <w:rPr>
                <w:rFonts w:asciiTheme="minorHAnsi" w:hAnsiTheme="minorHAnsi"/>
                <w:sz w:val="22"/>
                <w:szCs w:val="22"/>
                <w:u w:val="single"/>
                <w:lang w:val="es-ES"/>
              </w:rPr>
              <w:t xml:space="preserve">y de Servicio </w:t>
            </w:r>
            <w:r w:rsidR="00956FE0" w:rsidRPr="00956FE0">
              <w:rPr>
                <w:rFonts w:asciiTheme="minorHAnsi" w:hAnsiTheme="minorHAnsi"/>
                <w:sz w:val="22"/>
                <w:szCs w:val="22"/>
                <w:u w:val="single"/>
                <w:lang w:val="es-ES"/>
              </w:rPr>
              <w:t>de Modelo Pasado</w:t>
            </w:r>
            <w:r w:rsidRPr="007D4B20">
              <w:rPr>
                <w:rFonts w:asciiTheme="minorHAnsi" w:hAnsiTheme="minorHAnsi"/>
                <w:sz w:val="22"/>
                <w:szCs w:val="22"/>
                <w:lang w:val="es-ES"/>
              </w:rPr>
              <w:t xml:space="preserve">"), y el Contrato se mantendrá automáticamente en vigor durante todo el </w:t>
            </w:r>
            <w:r w:rsidR="00956FE0">
              <w:rPr>
                <w:rFonts w:asciiTheme="minorHAnsi" w:hAnsiTheme="minorHAnsi"/>
                <w:sz w:val="22"/>
                <w:szCs w:val="22"/>
                <w:lang w:val="es-ES"/>
              </w:rPr>
              <w:t>Período de Producción y de Servicio de Modelo Pasado</w:t>
            </w:r>
            <w:r w:rsidRPr="007D4B20">
              <w:rPr>
                <w:rFonts w:asciiTheme="minorHAnsi" w:hAnsiTheme="minorHAnsi"/>
                <w:sz w:val="22"/>
                <w:szCs w:val="22"/>
                <w:lang w:val="es-ES"/>
              </w:rPr>
              <w:t xml:space="preserve">. Durante los cinco (5) </w:t>
            </w:r>
            <w:r w:rsidR="00956FE0">
              <w:rPr>
                <w:rFonts w:asciiTheme="minorHAnsi" w:hAnsiTheme="minorHAnsi"/>
                <w:sz w:val="22"/>
                <w:szCs w:val="22"/>
                <w:lang w:val="es-ES"/>
              </w:rPr>
              <w:t xml:space="preserve">primeros </w:t>
            </w:r>
            <w:r w:rsidRPr="007D4B20">
              <w:rPr>
                <w:rFonts w:asciiTheme="minorHAnsi" w:hAnsiTheme="minorHAnsi"/>
                <w:sz w:val="22"/>
                <w:szCs w:val="22"/>
                <w:lang w:val="es-ES"/>
              </w:rPr>
              <w:t xml:space="preserve">años del </w:t>
            </w:r>
            <w:r w:rsidR="00956FE0">
              <w:rPr>
                <w:rFonts w:asciiTheme="minorHAnsi" w:hAnsiTheme="minorHAnsi"/>
                <w:sz w:val="22"/>
                <w:szCs w:val="22"/>
                <w:lang w:val="es-ES"/>
              </w:rPr>
              <w:t>P</w:t>
            </w:r>
            <w:r w:rsidRPr="007D4B20">
              <w:rPr>
                <w:rFonts w:asciiTheme="minorHAnsi" w:hAnsiTheme="minorHAnsi"/>
                <w:sz w:val="22"/>
                <w:szCs w:val="22"/>
                <w:lang w:val="es-ES"/>
              </w:rPr>
              <w:t xml:space="preserve">eríodo de </w:t>
            </w:r>
            <w:r w:rsidR="00956FE0">
              <w:rPr>
                <w:rFonts w:asciiTheme="minorHAnsi" w:hAnsiTheme="minorHAnsi"/>
                <w:sz w:val="22"/>
                <w:szCs w:val="22"/>
                <w:lang w:val="es-ES"/>
              </w:rPr>
              <w:t>P</w:t>
            </w:r>
            <w:r w:rsidRPr="007D4B20">
              <w:rPr>
                <w:rFonts w:asciiTheme="minorHAnsi" w:hAnsiTheme="minorHAnsi"/>
                <w:sz w:val="22"/>
                <w:szCs w:val="22"/>
                <w:lang w:val="es-ES"/>
              </w:rPr>
              <w:t xml:space="preserve">roducción </w:t>
            </w:r>
            <w:r w:rsidR="00956FE0">
              <w:rPr>
                <w:rFonts w:asciiTheme="minorHAnsi" w:hAnsiTheme="minorHAnsi"/>
                <w:sz w:val="22"/>
                <w:szCs w:val="22"/>
                <w:lang w:val="es-ES"/>
              </w:rPr>
              <w:t>y Servicio de Modelo Pasado</w:t>
            </w:r>
            <w:r w:rsidRPr="007D4B20">
              <w:rPr>
                <w:rFonts w:asciiTheme="minorHAnsi" w:hAnsiTheme="minorHAnsi"/>
                <w:sz w:val="22"/>
                <w:szCs w:val="22"/>
                <w:lang w:val="es-ES"/>
              </w:rPr>
              <w:t xml:space="preserve">, el precio para esos productos será el precio de producción que estaba en vigor al comienzo del </w:t>
            </w:r>
            <w:r w:rsidR="00956FE0">
              <w:rPr>
                <w:rFonts w:asciiTheme="minorHAnsi" w:hAnsiTheme="minorHAnsi"/>
                <w:sz w:val="22"/>
                <w:szCs w:val="22"/>
                <w:lang w:val="es-ES"/>
              </w:rPr>
              <w:t>Período de Producción y de Servicio de Modelo Pasado</w:t>
            </w:r>
            <w:r w:rsidRPr="007D4B20">
              <w:rPr>
                <w:rFonts w:asciiTheme="minorHAnsi" w:hAnsiTheme="minorHAnsi"/>
                <w:sz w:val="22"/>
                <w:szCs w:val="22"/>
                <w:lang w:val="es-ES"/>
              </w:rPr>
              <w:t>.</w:t>
            </w:r>
            <w:r w:rsidR="00956FE0">
              <w:rPr>
                <w:rFonts w:asciiTheme="minorHAnsi" w:hAnsiTheme="minorHAnsi"/>
                <w:sz w:val="22"/>
                <w:szCs w:val="22"/>
                <w:lang w:val="es-ES"/>
              </w:rPr>
              <w:t xml:space="preserve"> </w:t>
            </w:r>
            <w:r w:rsidRPr="007D4B20">
              <w:rPr>
                <w:rFonts w:asciiTheme="minorHAnsi" w:hAnsiTheme="minorHAnsi"/>
                <w:sz w:val="22"/>
                <w:szCs w:val="22"/>
                <w:lang w:val="es-ES"/>
              </w:rPr>
              <w:t xml:space="preserve"> Para el resto del </w:t>
            </w:r>
            <w:r w:rsidR="00956FE0">
              <w:rPr>
                <w:rFonts w:asciiTheme="minorHAnsi" w:hAnsiTheme="minorHAnsi"/>
                <w:sz w:val="22"/>
                <w:szCs w:val="22"/>
                <w:lang w:val="es-ES"/>
              </w:rPr>
              <w:t>P</w:t>
            </w:r>
            <w:r w:rsidRPr="007D4B20">
              <w:rPr>
                <w:rFonts w:asciiTheme="minorHAnsi" w:hAnsiTheme="minorHAnsi"/>
                <w:sz w:val="22"/>
                <w:szCs w:val="22"/>
                <w:lang w:val="es-ES"/>
              </w:rPr>
              <w:t xml:space="preserve">eríodo de </w:t>
            </w:r>
            <w:r w:rsidR="00956FE0">
              <w:rPr>
                <w:rFonts w:asciiTheme="minorHAnsi" w:hAnsiTheme="minorHAnsi"/>
                <w:sz w:val="22"/>
                <w:szCs w:val="22"/>
                <w:lang w:val="es-ES"/>
              </w:rPr>
              <w:t>P</w:t>
            </w:r>
            <w:r w:rsidRPr="007D4B20">
              <w:rPr>
                <w:rFonts w:asciiTheme="minorHAnsi" w:hAnsiTheme="minorHAnsi"/>
                <w:sz w:val="22"/>
                <w:szCs w:val="22"/>
                <w:lang w:val="es-ES"/>
              </w:rPr>
              <w:t xml:space="preserve">roducción </w:t>
            </w:r>
            <w:r w:rsidR="00956FE0">
              <w:rPr>
                <w:rFonts w:asciiTheme="minorHAnsi" w:hAnsiTheme="minorHAnsi"/>
                <w:sz w:val="22"/>
                <w:szCs w:val="22"/>
                <w:lang w:val="es-ES"/>
              </w:rPr>
              <w:t>y Servicio de M</w:t>
            </w:r>
            <w:r w:rsidRPr="007D4B20">
              <w:rPr>
                <w:rFonts w:asciiTheme="minorHAnsi" w:hAnsiTheme="minorHAnsi"/>
                <w:sz w:val="22"/>
                <w:szCs w:val="22"/>
                <w:lang w:val="es-ES"/>
              </w:rPr>
              <w:t xml:space="preserve">odelo </w:t>
            </w:r>
            <w:r w:rsidR="00956FE0">
              <w:rPr>
                <w:rFonts w:asciiTheme="minorHAnsi" w:hAnsiTheme="minorHAnsi"/>
                <w:sz w:val="22"/>
                <w:szCs w:val="22"/>
                <w:lang w:val="es-ES"/>
              </w:rPr>
              <w:t>Pasado</w:t>
            </w:r>
            <w:r w:rsidRPr="007D4B20">
              <w:rPr>
                <w:rFonts w:asciiTheme="minorHAnsi" w:hAnsiTheme="minorHAnsi"/>
                <w:sz w:val="22"/>
                <w:szCs w:val="22"/>
                <w:lang w:val="es-ES"/>
              </w:rPr>
              <w:t>, el precio para este tipo de bienes de servicio será acordad</w:t>
            </w:r>
            <w:r w:rsidR="00956FE0">
              <w:rPr>
                <w:rFonts w:asciiTheme="minorHAnsi" w:hAnsiTheme="minorHAnsi"/>
                <w:sz w:val="22"/>
                <w:szCs w:val="22"/>
                <w:lang w:val="es-ES"/>
              </w:rPr>
              <w:t>o</w:t>
            </w:r>
            <w:r w:rsidRPr="007D4B20">
              <w:rPr>
                <w:rFonts w:asciiTheme="minorHAnsi" w:hAnsiTheme="minorHAnsi"/>
                <w:sz w:val="22"/>
                <w:szCs w:val="22"/>
                <w:lang w:val="es-ES"/>
              </w:rPr>
              <w:t xml:space="preserve"> razonablemente por las partes. </w:t>
            </w:r>
            <w:r w:rsidR="00956FE0">
              <w:rPr>
                <w:rFonts w:asciiTheme="minorHAnsi" w:hAnsiTheme="minorHAnsi"/>
                <w:sz w:val="22"/>
                <w:szCs w:val="22"/>
                <w:lang w:val="es-ES"/>
              </w:rPr>
              <w:t xml:space="preserve"> </w:t>
            </w:r>
            <w:r w:rsidRPr="007D4B20">
              <w:rPr>
                <w:rFonts w:asciiTheme="minorHAnsi" w:hAnsiTheme="minorHAnsi"/>
                <w:sz w:val="22"/>
                <w:szCs w:val="22"/>
                <w:lang w:val="es-ES"/>
              </w:rPr>
              <w:t xml:space="preserve">Si surge una controversia entre el </w:t>
            </w:r>
            <w:r w:rsidR="00956FE0">
              <w:rPr>
                <w:rFonts w:asciiTheme="minorHAnsi" w:hAnsiTheme="minorHAnsi"/>
                <w:sz w:val="22"/>
                <w:szCs w:val="22"/>
                <w:lang w:val="es-ES"/>
              </w:rPr>
              <w:t>V</w:t>
            </w:r>
            <w:r w:rsidRPr="007D4B20">
              <w:rPr>
                <w:rFonts w:asciiTheme="minorHAnsi" w:hAnsiTheme="minorHAnsi"/>
                <w:sz w:val="22"/>
                <w:szCs w:val="22"/>
                <w:lang w:val="es-ES"/>
              </w:rPr>
              <w:t xml:space="preserve">endedor y el </w:t>
            </w:r>
            <w:r w:rsidR="00956FE0">
              <w:rPr>
                <w:rFonts w:asciiTheme="minorHAnsi" w:hAnsiTheme="minorHAnsi"/>
                <w:sz w:val="22"/>
                <w:szCs w:val="22"/>
                <w:lang w:val="es-ES"/>
              </w:rPr>
              <w:t>C</w:t>
            </w:r>
            <w:r w:rsidRPr="007D4B20">
              <w:rPr>
                <w:rFonts w:asciiTheme="minorHAnsi" w:hAnsiTheme="minorHAnsi"/>
                <w:sz w:val="22"/>
                <w:szCs w:val="22"/>
                <w:lang w:val="es-ES"/>
              </w:rPr>
              <w:t>omprador en relación con el precio del servicio o repuestos</w:t>
            </w:r>
            <w:r w:rsidR="00956FE0">
              <w:rPr>
                <w:rFonts w:asciiTheme="minorHAnsi" w:hAnsiTheme="minorHAnsi"/>
                <w:sz w:val="22"/>
                <w:szCs w:val="22"/>
                <w:lang w:val="es-ES"/>
              </w:rPr>
              <w:t xml:space="preserve"> a que se hace referencia en</w:t>
            </w:r>
            <w:r w:rsidRPr="007D4B20">
              <w:rPr>
                <w:rFonts w:asciiTheme="minorHAnsi" w:hAnsiTheme="minorHAnsi"/>
                <w:sz w:val="22"/>
                <w:szCs w:val="22"/>
                <w:lang w:val="es-ES"/>
              </w:rPr>
              <w:t xml:space="preserve"> este párrafo, el Vendedor seguirá suministrando los requerimientos del </w:t>
            </w:r>
            <w:r w:rsidR="00956FE0">
              <w:rPr>
                <w:rFonts w:asciiTheme="minorHAnsi" w:hAnsiTheme="minorHAnsi"/>
                <w:sz w:val="22"/>
                <w:szCs w:val="22"/>
                <w:lang w:val="es-ES"/>
              </w:rPr>
              <w:t>C</w:t>
            </w:r>
            <w:r w:rsidRPr="007D4B20">
              <w:rPr>
                <w:rFonts w:asciiTheme="minorHAnsi" w:hAnsiTheme="minorHAnsi"/>
                <w:sz w:val="22"/>
                <w:szCs w:val="22"/>
                <w:lang w:val="es-ES"/>
              </w:rPr>
              <w:t>omprador para servicio y piezas de repuesto a los precios de producción establecid</w:t>
            </w:r>
            <w:r w:rsidR="00956FE0">
              <w:rPr>
                <w:rFonts w:asciiTheme="minorHAnsi" w:hAnsiTheme="minorHAnsi"/>
                <w:sz w:val="22"/>
                <w:szCs w:val="22"/>
                <w:lang w:val="es-ES"/>
              </w:rPr>
              <w:t>o</w:t>
            </w:r>
            <w:r w:rsidRPr="007D4B20">
              <w:rPr>
                <w:rFonts w:asciiTheme="minorHAnsi" w:hAnsiTheme="minorHAnsi"/>
                <w:sz w:val="22"/>
                <w:szCs w:val="22"/>
                <w:lang w:val="es-ES"/>
              </w:rPr>
              <w:t xml:space="preserve">s en el Contrato hasta la resolución de dicha disputa. </w:t>
            </w:r>
            <w:r w:rsidR="00956FE0">
              <w:rPr>
                <w:rFonts w:asciiTheme="minorHAnsi" w:hAnsiTheme="minorHAnsi"/>
                <w:sz w:val="22"/>
                <w:szCs w:val="22"/>
                <w:lang w:val="es-ES"/>
              </w:rPr>
              <w:t xml:space="preserve"> </w:t>
            </w:r>
            <w:r w:rsidRPr="007D4B20">
              <w:rPr>
                <w:rFonts w:asciiTheme="minorHAnsi" w:hAnsiTheme="minorHAnsi"/>
                <w:sz w:val="22"/>
                <w:szCs w:val="22"/>
                <w:lang w:val="es-ES"/>
              </w:rPr>
              <w:t xml:space="preserve">Si lo solicita el </w:t>
            </w:r>
            <w:r w:rsidR="00956FE0">
              <w:rPr>
                <w:rFonts w:asciiTheme="minorHAnsi" w:hAnsiTheme="minorHAnsi"/>
                <w:sz w:val="22"/>
                <w:szCs w:val="22"/>
                <w:lang w:val="es-ES"/>
              </w:rPr>
              <w:t>C</w:t>
            </w:r>
            <w:r w:rsidRPr="007D4B20">
              <w:rPr>
                <w:rFonts w:asciiTheme="minorHAnsi" w:hAnsiTheme="minorHAnsi"/>
                <w:sz w:val="22"/>
                <w:szCs w:val="22"/>
                <w:lang w:val="es-ES"/>
              </w:rPr>
              <w:t xml:space="preserve">omprador, el </w:t>
            </w:r>
            <w:r w:rsidR="00956FE0">
              <w:rPr>
                <w:rFonts w:asciiTheme="minorHAnsi" w:hAnsiTheme="minorHAnsi"/>
                <w:sz w:val="22"/>
                <w:szCs w:val="22"/>
                <w:lang w:val="es-ES"/>
              </w:rPr>
              <w:t>V</w:t>
            </w:r>
            <w:r w:rsidRPr="007D4B20">
              <w:rPr>
                <w:rFonts w:asciiTheme="minorHAnsi" w:hAnsiTheme="minorHAnsi"/>
                <w:sz w:val="22"/>
                <w:szCs w:val="22"/>
                <w:lang w:val="es-ES"/>
              </w:rPr>
              <w:t>endedor también hará literatura de servicio y otros materiales disponibles sin costo adicional para apoyar las actividades de servicio de</w:t>
            </w:r>
            <w:r w:rsidR="00956FE0">
              <w:rPr>
                <w:rFonts w:asciiTheme="minorHAnsi" w:hAnsiTheme="minorHAnsi"/>
                <w:sz w:val="22"/>
                <w:szCs w:val="22"/>
                <w:lang w:val="es-ES"/>
              </w:rPr>
              <w:t>l Comprador</w:t>
            </w:r>
            <w:r w:rsidRPr="007D4B20">
              <w:rPr>
                <w:rFonts w:asciiTheme="minorHAnsi" w:hAnsiTheme="minorHAnsi"/>
                <w:sz w:val="22"/>
                <w:szCs w:val="22"/>
                <w:lang w:val="es-ES"/>
              </w:rPr>
              <w:t>.</w:t>
            </w:r>
          </w:p>
        </w:tc>
      </w:tr>
      <w:tr w:rsidR="00A66503" w:rsidTr="00470909">
        <w:trPr>
          <w:cantSplit/>
        </w:trPr>
        <w:tc>
          <w:tcPr>
            <w:tcW w:w="4788" w:type="dxa"/>
          </w:tcPr>
          <w:p w:rsidR="00A66503" w:rsidRPr="00CA216F" w:rsidRDefault="00A66503" w:rsidP="00880419">
            <w:pPr>
              <w:keepNext/>
              <w:keepLines/>
              <w:numPr>
                <w:ilvl w:val="0"/>
                <w:numId w:val="7"/>
              </w:numPr>
              <w:spacing w:after="120"/>
              <w:ind w:left="720" w:hanging="720"/>
              <w:outlineLvl w:val="0"/>
              <w:rPr>
                <w:rFonts w:asciiTheme="minorHAnsi" w:hAnsiTheme="minorHAnsi"/>
                <w:sz w:val="22"/>
                <w:szCs w:val="22"/>
                <w:lang w:val="en-US"/>
              </w:rPr>
            </w:pPr>
            <w:bookmarkStart w:id="88" w:name="_Toc296596969"/>
            <w:r w:rsidRPr="00CA216F">
              <w:rPr>
                <w:rFonts w:asciiTheme="minorHAnsi" w:hAnsiTheme="minorHAnsi"/>
                <w:sz w:val="22"/>
                <w:szCs w:val="22"/>
                <w:lang w:val="en-US"/>
              </w:rPr>
              <w:lastRenderedPageBreak/>
              <w:t>REMEDIES AND INJUNCTIVE RELIEF.</w:t>
            </w:r>
            <w:bookmarkEnd w:id="88"/>
          </w:p>
        </w:tc>
        <w:tc>
          <w:tcPr>
            <w:tcW w:w="4788" w:type="dxa"/>
          </w:tcPr>
          <w:p w:rsidR="00A66503" w:rsidRDefault="004C7717" w:rsidP="0065691B">
            <w:pPr>
              <w:keepNext/>
              <w:keepLines/>
              <w:spacing w:after="120"/>
              <w:outlineLvl w:val="0"/>
              <w:rPr>
                <w:rFonts w:asciiTheme="minorHAnsi" w:hAnsiTheme="minorHAnsi"/>
                <w:sz w:val="22"/>
                <w:szCs w:val="22"/>
                <w:lang w:val="en-US"/>
              </w:rPr>
            </w:pPr>
            <w:r>
              <w:rPr>
                <w:rFonts w:asciiTheme="minorHAnsi" w:hAnsiTheme="minorHAnsi"/>
                <w:sz w:val="22"/>
                <w:szCs w:val="22"/>
                <w:lang w:val="en-US"/>
              </w:rPr>
              <w:t>26 RE</w:t>
            </w:r>
            <w:r w:rsidR="0065691B">
              <w:rPr>
                <w:rFonts w:asciiTheme="minorHAnsi" w:hAnsiTheme="minorHAnsi"/>
                <w:sz w:val="22"/>
                <w:szCs w:val="22"/>
                <w:lang w:val="en-US"/>
              </w:rPr>
              <w:t>CURSOS</w:t>
            </w:r>
            <w:r>
              <w:rPr>
                <w:rFonts w:asciiTheme="minorHAnsi" w:hAnsiTheme="minorHAnsi"/>
                <w:sz w:val="22"/>
                <w:szCs w:val="22"/>
                <w:lang w:val="en-US"/>
              </w:rPr>
              <w:t xml:space="preserve"> Y MEDIDAS CAUTELARES.</w:t>
            </w:r>
          </w:p>
        </w:tc>
      </w:tr>
      <w:tr w:rsidR="00A66503" w:rsidRPr="00037DBB" w:rsidTr="00470909">
        <w:trPr>
          <w:cantSplit/>
        </w:trPr>
        <w:tc>
          <w:tcPr>
            <w:tcW w:w="4788" w:type="dxa"/>
          </w:tcPr>
          <w:p w:rsidR="00A66503" w:rsidRPr="00CA216F" w:rsidRDefault="00A66503" w:rsidP="00A66503">
            <w:pPr>
              <w:spacing w:after="120"/>
              <w:ind w:firstLine="720"/>
              <w:rPr>
                <w:rFonts w:asciiTheme="minorHAnsi" w:hAnsiTheme="minorHAnsi"/>
                <w:sz w:val="22"/>
                <w:szCs w:val="22"/>
                <w:lang w:val="en-US"/>
              </w:rPr>
            </w:pPr>
            <w:r w:rsidRPr="00CA216F">
              <w:rPr>
                <w:rFonts w:asciiTheme="minorHAnsi" w:hAnsiTheme="minorHAnsi"/>
                <w:sz w:val="22"/>
                <w:szCs w:val="22"/>
                <w:lang w:val="en-US"/>
              </w:rPr>
              <w:t>The rights and remedies reserved to Buyer in the Contract are cumulative with, and in addition to, all other or further remedies provided in law or equity.  To the extent that the Contract is for the supply of Supplies for use as, or fabrication into, parts, components or systems, Seller acknowledges and agrees that money damages would not be a sufficient remedy for any actual, anticipatory or threatened breach of the Contract by Seller with respect to its delivery of goods to Buyer and that, in addition to all other rights and remedies which Buyer may have, Buyer shall be entitled to specific performance and temporary, preliminary and permanent injunctive or other equitable relief as a remedy for any such breach, without proof of actual damages and without bond or other security being required.</w:t>
            </w:r>
          </w:p>
        </w:tc>
        <w:tc>
          <w:tcPr>
            <w:tcW w:w="4788" w:type="dxa"/>
          </w:tcPr>
          <w:p w:rsidR="00A66503" w:rsidRPr="00956FE0" w:rsidRDefault="00956FE0" w:rsidP="0065691B">
            <w:pPr>
              <w:keepNext/>
              <w:keepLines/>
              <w:spacing w:after="120"/>
              <w:outlineLvl w:val="0"/>
              <w:rPr>
                <w:rFonts w:asciiTheme="minorHAnsi" w:hAnsiTheme="minorHAnsi"/>
                <w:sz w:val="22"/>
                <w:szCs w:val="22"/>
                <w:lang w:val="es-ES"/>
              </w:rPr>
            </w:pPr>
            <w:r w:rsidRPr="00956FE0">
              <w:rPr>
                <w:rFonts w:asciiTheme="minorHAnsi" w:hAnsiTheme="minorHAnsi"/>
                <w:sz w:val="22"/>
                <w:szCs w:val="22"/>
                <w:lang w:val="es-ES"/>
              </w:rPr>
              <w:t xml:space="preserve">Los derechos y recursos reservados al Comprador en el Contrato son acumulativos con, y </w:t>
            </w:r>
            <w:r w:rsidR="0065691B">
              <w:rPr>
                <w:rFonts w:asciiTheme="minorHAnsi" w:hAnsiTheme="minorHAnsi"/>
                <w:sz w:val="22"/>
                <w:szCs w:val="22"/>
                <w:lang w:val="es-ES"/>
              </w:rPr>
              <w:t>adicionales a</w:t>
            </w:r>
            <w:r w:rsidRPr="00956FE0">
              <w:rPr>
                <w:rFonts w:asciiTheme="minorHAnsi" w:hAnsiTheme="minorHAnsi"/>
                <w:sz w:val="22"/>
                <w:szCs w:val="22"/>
                <w:lang w:val="es-ES"/>
              </w:rPr>
              <w:t xml:space="preserve">, todos o más recursos previstos en la ley o la equidad. </w:t>
            </w:r>
            <w:r w:rsidR="0065691B">
              <w:rPr>
                <w:rFonts w:asciiTheme="minorHAnsi" w:hAnsiTheme="minorHAnsi"/>
                <w:sz w:val="22"/>
                <w:szCs w:val="22"/>
                <w:lang w:val="es-ES"/>
              </w:rPr>
              <w:t xml:space="preserve"> </w:t>
            </w:r>
            <w:r w:rsidRPr="00956FE0">
              <w:rPr>
                <w:rFonts w:asciiTheme="minorHAnsi" w:hAnsiTheme="minorHAnsi"/>
                <w:sz w:val="22"/>
                <w:szCs w:val="22"/>
                <w:lang w:val="es-ES"/>
              </w:rPr>
              <w:t xml:space="preserve">En la medida en que el </w:t>
            </w:r>
            <w:r w:rsidR="0065691B">
              <w:rPr>
                <w:rFonts w:asciiTheme="minorHAnsi" w:hAnsiTheme="minorHAnsi"/>
                <w:sz w:val="22"/>
                <w:szCs w:val="22"/>
                <w:lang w:val="es-ES"/>
              </w:rPr>
              <w:t>C</w:t>
            </w:r>
            <w:r w:rsidRPr="00956FE0">
              <w:rPr>
                <w:rFonts w:asciiTheme="minorHAnsi" w:hAnsiTheme="minorHAnsi"/>
                <w:sz w:val="22"/>
                <w:szCs w:val="22"/>
                <w:lang w:val="es-ES"/>
              </w:rPr>
              <w:t>ontrato es para el suministro de Suministros para uso como, o en la fabricación</w:t>
            </w:r>
            <w:r w:rsidR="0065691B">
              <w:rPr>
                <w:rFonts w:asciiTheme="minorHAnsi" w:hAnsiTheme="minorHAnsi"/>
                <w:sz w:val="22"/>
                <w:szCs w:val="22"/>
                <w:lang w:val="es-ES"/>
              </w:rPr>
              <w:t xml:space="preserve"> de</w:t>
            </w:r>
            <w:r w:rsidRPr="00956FE0">
              <w:rPr>
                <w:rFonts w:asciiTheme="minorHAnsi" w:hAnsiTheme="minorHAnsi"/>
                <w:sz w:val="22"/>
                <w:szCs w:val="22"/>
                <w:lang w:val="es-ES"/>
              </w:rPr>
              <w:t>, piezas, componentes o sistemas, el Vendedor reconoce y acepta que los daños monetarios no sería</w:t>
            </w:r>
            <w:r w:rsidR="0065691B">
              <w:rPr>
                <w:rFonts w:asciiTheme="minorHAnsi" w:hAnsiTheme="minorHAnsi"/>
                <w:sz w:val="22"/>
                <w:szCs w:val="22"/>
                <w:lang w:val="es-ES"/>
              </w:rPr>
              <w:t>n</w:t>
            </w:r>
            <w:r w:rsidRPr="00956FE0">
              <w:rPr>
                <w:rFonts w:asciiTheme="minorHAnsi" w:hAnsiTheme="minorHAnsi"/>
                <w:sz w:val="22"/>
                <w:szCs w:val="22"/>
                <w:lang w:val="es-ES"/>
              </w:rPr>
              <w:t xml:space="preserve"> un re</w:t>
            </w:r>
            <w:r w:rsidR="0065691B">
              <w:rPr>
                <w:rFonts w:asciiTheme="minorHAnsi" w:hAnsiTheme="minorHAnsi"/>
                <w:sz w:val="22"/>
                <w:szCs w:val="22"/>
                <w:lang w:val="es-ES"/>
              </w:rPr>
              <w:t>curso</w:t>
            </w:r>
            <w:r w:rsidRPr="00956FE0">
              <w:rPr>
                <w:rFonts w:asciiTheme="minorHAnsi" w:hAnsiTheme="minorHAnsi"/>
                <w:sz w:val="22"/>
                <w:szCs w:val="22"/>
                <w:lang w:val="es-ES"/>
              </w:rPr>
              <w:t xml:space="preserve"> suficiente en caso de violación, de anticipación o amenaza del Contrato por el Vendedor con respecto a su entrega de los bienes al Comprador y que, ad</w:t>
            </w:r>
            <w:r w:rsidR="0065691B">
              <w:rPr>
                <w:rFonts w:asciiTheme="minorHAnsi" w:hAnsiTheme="minorHAnsi"/>
                <w:sz w:val="22"/>
                <w:szCs w:val="22"/>
                <w:lang w:val="es-ES"/>
              </w:rPr>
              <w:t>icionalmente a</w:t>
            </w:r>
            <w:r w:rsidRPr="00956FE0">
              <w:rPr>
                <w:rFonts w:asciiTheme="minorHAnsi" w:hAnsiTheme="minorHAnsi"/>
                <w:sz w:val="22"/>
                <w:szCs w:val="22"/>
                <w:lang w:val="es-ES"/>
              </w:rPr>
              <w:t xml:space="preserve"> todos los demás derechos y recursos que el Comprador pueda tener, el Comprador tendrá derecho al cumplimiento específico y desagravio por mandato judicial u otro temporal, preliminar y permanente como un remedio para cualquier incumplimiento, sin pruebas de los daños reales y sin fianza u otra garantía que se requiera.</w:t>
            </w:r>
          </w:p>
        </w:tc>
      </w:tr>
      <w:tr w:rsidR="00A66503" w:rsidRPr="00037DBB" w:rsidTr="00470909">
        <w:trPr>
          <w:cantSplit/>
        </w:trPr>
        <w:tc>
          <w:tcPr>
            <w:tcW w:w="4788" w:type="dxa"/>
          </w:tcPr>
          <w:p w:rsidR="00A66503" w:rsidRPr="00CA216F" w:rsidRDefault="00A66503" w:rsidP="00A66503">
            <w:pPr>
              <w:spacing w:after="120"/>
              <w:ind w:firstLine="720"/>
              <w:rPr>
                <w:rFonts w:asciiTheme="minorHAnsi" w:hAnsiTheme="minorHAnsi"/>
                <w:sz w:val="22"/>
                <w:szCs w:val="22"/>
                <w:lang w:val="en-US"/>
              </w:rPr>
            </w:pPr>
            <w:r w:rsidRPr="00CA216F">
              <w:rPr>
                <w:rFonts w:asciiTheme="minorHAnsi" w:hAnsiTheme="minorHAnsi"/>
                <w:sz w:val="22"/>
                <w:szCs w:val="22"/>
                <w:lang w:val="en-US"/>
              </w:rPr>
              <w:lastRenderedPageBreak/>
              <w:t>Seller also acknowledges and agrees that shutting down a customer’s plant creates issues for which money damages are not a sufficient remedy.  While the cost of a plant shutdown may easily generate substantial costs, the damages to Buyer’s relationship with Buyer’s customer through potential loss of business, and other damages which are equally difficult to calculate, are far worse.  Because of these risks, in the event of a breach or threatened breach by Seller of any of Seller’s representations, warranties or covenants, Buyer may, without notice to Seller, resource the production of Supplies from Seller to another supplier or dual source any of the Supplies covered hereby (</w:t>
            </w:r>
            <w:r w:rsidRPr="00CA216F">
              <w:rPr>
                <w:rFonts w:asciiTheme="minorHAnsi" w:hAnsiTheme="minorHAnsi"/>
                <w:i/>
                <w:sz w:val="22"/>
                <w:szCs w:val="22"/>
                <w:lang w:val="en-US"/>
              </w:rPr>
              <w:t>i.e.</w:t>
            </w:r>
            <w:r w:rsidRPr="00CA216F">
              <w:rPr>
                <w:rFonts w:asciiTheme="minorHAnsi" w:hAnsiTheme="minorHAnsi"/>
                <w:sz w:val="22"/>
                <w:szCs w:val="22"/>
                <w:lang w:val="en-US"/>
              </w:rPr>
              <w:t>, have another supplier produce or be prepared to produce Supplies being produced by Seller), to protect Buyer and its customers.  This process of moving business may take a considerable amount of time and Seller understands that, given the risks posed by the possible shutdown of Buyer’s customer, Buyer is justified in initiating and transferring business without prior notice to Seller.</w:t>
            </w:r>
          </w:p>
        </w:tc>
        <w:tc>
          <w:tcPr>
            <w:tcW w:w="4788" w:type="dxa"/>
          </w:tcPr>
          <w:p w:rsidR="00A66503" w:rsidRPr="00462692" w:rsidRDefault="00462692" w:rsidP="00462692">
            <w:pPr>
              <w:keepNext/>
              <w:keepLines/>
              <w:spacing w:after="120"/>
              <w:outlineLvl w:val="0"/>
              <w:rPr>
                <w:rFonts w:asciiTheme="minorHAnsi" w:hAnsiTheme="minorHAnsi"/>
                <w:sz w:val="22"/>
                <w:szCs w:val="22"/>
                <w:lang w:val="es-ES"/>
              </w:rPr>
            </w:pPr>
            <w:r>
              <w:rPr>
                <w:rFonts w:asciiTheme="minorHAnsi" w:hAnsiTheme="minorHAnsi"/>
                <w:sz w:val="22"/>
                <w:szCs w:val="22"/>
                <w:lang w:val="es-ES"/>
              </w:rPr>
              <w:t xml:space="preserve">El </w:t>
            </w:r>
            <w:r w:rsidRPr="00462692">
              <w:rPr>
                <w:rFonts w:asciiTheme="minorHAnsi" w:hAnsiTheme="minorHAnsi"/>
                <w:sz w:val="22"/>
                <w:szCs w:val="22"/>
                <w:lang w:val="es-ES"/>
              </w:rPr>
              <w:t>Vendedor también reconoce y acepta que el cierre de la planta de un cliente crea problemas para los que los daños monetarios no son un remedio suficiente.</w:t>
            </w:r>
            <w:r>
              <w:rPr>
                <w:rFonts w:asciiTheme="minorHAnsi" w:hAnsiTheme="minorHAnsi"/>
                <w:sz w:val="22"/>
                <w:szCs w:val="22"/>
                <w:lang w:val="es-ES"/>
              </w:rPr>
              <w:t xml:space="preserve"> </w:t>
            </w:r>
            <w:r w:rsidRPr="00462692">
              <w:rPr>
                <w:rFonts w:asciiTheme="minorHAnsi" w:hAnsiTheme="minorHAnsi"/>
                <w:sz w:val="22"/>
                <w:szCs w:val="22"/>
                <w:lang w:val="es-ES"/>
              </w:rPr>
              <w:t xml:space="preserve"> Mientras que el costo de un cierre de la planta puede generar fácilmente los costos sustanciales, los daños a la relación del </w:t>
            </w:r>
            <w:r>
              <w:rPr>
                <w:rFonts w:asciiTheme="minorHAnsi" w:hAnsiTheme="minorHAnsi"/>
                <w:sz w:val="22"/>
                <w:szCs w:val="22"/>
                <w:lang w:val="es-ES"/>
              </w:rPr>
              <w:t>C</w:t>
            </w:r>
            <w:r w:rsidRPr="00462692">
              <w:rPr>
                <w:rFonts w:asciiTheme="minorHAnsi" w:hAnsiTheme="minorHAnsi"/>
                <w:sz w:val="22"/>
                <w:szCs w:val="22"/>
                <w:lang w:val="es-ES"/>
              </w:rPr>
              <w:t xml:space="preserve">omprador con el cliente del </w:t>
            </w:r>
            <w:r>
              <w:rPr>
                <w:rFonts w:asciiTheme="minorHAnsi" w:hAnsiTheme="minorHAnsi"/>
                <w:sz w:val="22"/>
                <w:szCs w:val="22"/>
                <w:lang w:val="es-ES"/>
              </w:rPr>
              <w:t>C</w:t>
            </w:r>
            <w:r w:rsidRPr="00462692">
              <w:rPr>
                <w:rFonts w:asciiTheme="minorHAnsi" w:hAnsiTheme="minorHAnsi"/>
                <w:sz w:val="22"/>
                <w:szCs w:val="22"/>
                <w:lang w:val="es-ES"/>
              </w:rPr>
              <w:t xml:space="preserve">omprador a través de la pérdida potencial de los negocios, y otros daños que son igualmente difíciles de calcular, son mucho peores. </w:t>
            </w:r>
            <w:r>
              <w:rPr>
                <w:rFonts w:asciiTheme="minorHAnsi" w:hAnsiTheme="minorHAnsi"/>
                <w:sz w:val="22"/>
                <w:szCs w:val="22"/>
                <w:lang w:val="es-ES"/>
              </w:rPr>
              <w:t xml:space="preserve"> </w:t>
            </w:r>
            <w:r w:rsidRPr="00462692">
              <w:rPr>
                <w:rFonts w:asciiTheme="minorHAnsi" w:hAnsiTheme="minorHAnsi"/>
                <w:sz w:val="22"/>
                <w:szCs w:val="22"/>
                <w:lang w:val="es-ES"/>
              </w:rPr>
              <w:t>Debido a estos riesgos, en caso de incumplimiento o amenaza de incumplimiento por</w:t>
            </w:r>
            <w:r>
              <w:rPr>
                <w:rFonts w:asciiTheme="minorHAnsi" w:hAnsiTheme="minorHAnsi"/>
                <w:sz w:val="22"/>
                <w:szCs w:val="22"/>
                <w:lang w:val="es-ES"/>
              </w:rPr>
              <w:t xml:space="preserve"> parte</w:t>
            </w:r>
            <w:r w:rsidRPr="00462692">
              <w:rPr>
                <w:rFonts w:asciiTheme="minorHAnsi" w:hAnsiTheme="minorHAnsi"/>
                <w:sz w:val="22"/>
                <w:szCs w:val="22"/>
                <w:lang w:val="es-ES"/>
              </w:rPr>
              <w:t xml:space="preserve"> </w:t>
            </w:r>
            <w:r>
              <w:rPr>
                <w:rFonts w:asciiTheme="minorHAnsi" w:hAnsiTheme="minorHAnsi"/>
                <w:sz w:val="22"/>
                <w:szCs w:val="22"/>
                <w:lang w:val="es-ES"/>
              </w:rPr>
              <w:t>d</w:t>
            </w:r>
            <w:r w:rsidRPr="00462692">
              <w:rPr>
                <w:rFonts w:asciiTheme="minorHAnsi" w:hAnsiTheme="minorHAnsi"/>
                <w:sz w:val="22"/>
                <w:szCs w:val="22"/>
                <w:lang w:val="es-ES"/>
              </w:rPr>
              <w:t xml:space="preserve">el </w:t>
            </w:r>
            <w:r>
              <w:rPr>
                <w:rFonts w:asciiTheme="minorHAnsi" w:hAnsiTheme="minorHAnsi"/>
                <w:sz w:val="22"/>
                <w:szCs w:val="22"/>
                <w:lang w:val="es-ES"/>
              </w:rPr>
              <w:t>V</w:t>
            </w:r>
            <w:r w:rsidRPr="00462692">
              <w:rPr>
                <w:rFonts w:asciiTheme="minorHAnsi" w:hAnsiTheme="minorHAnsi"/>
                <w:sz w:val="22"/>
                <w:szCs w:val="22"/>
                <w:lang w:val="es-ES"/>
              </w:rPr>
              <w:t xml:space="preserve">endedor de cualquiera de </w:t>
            </w:r>
            <w:r>
              <w:rPr>
                <w:rFonts w:asciiTheme="minorHAnsi" w:hAnsiTheme="minorHAnsi"/>
                <w:sz w:val="22"/>
                <w:szCs w:val="22"/>
                <w:lang w:val="es-ES"/>
              </w:rPr>
              <w:t>sus</w:t>
            </w:r>
            <w:r w:rsidRPr="00462692">
              <w:rPr>
                <w:rFonts w:asciiTheme="minorHAnsi" w:hAnsiTheme="minorHAnsi"/>
                <w:sz w:val="22"/>
                <w:szCs w:val="22"/>
                <w:lang w:val="es-ES"/>
              </w:rPr>
              <w:t xml:space="preserve"> representaciones, garantías o </w:t>
            </w:r>
            <w:r>
              <w:rPr>
                <w:rFonts w:asciiTheme="minorHAnsi" w:hAnsiTheme="minorHAnsi"/>
                <w:sz w:val="22"/>
                <w:szCs w:val="22"/>
                <w:lang w:val="es-ES"/>
              </w:rPr>
              <w:t>convenios</w:t>
            </w:r>
            <w:r w:rsidRPr="00462692">
              <w:rPr>
                <w:rFonts w:asciiTheme="minorHAnsi" w:hAnsiTheme="minorHAnsi"/>
                <w:sz w:val="22"/>
                <w:szCs w:val="22"/>
                <w:lang w:val="es-ES"/>
              </w:rPr>
              <w:t xml:space="preserve"> del Vendedor, el Comprador podrá, sin previo aviso al Vendedor, los </w:t>
            </w:r>
            <w:r>
              <w:rPr>
                <w:rFonts w:asciiTheme="minorHAnsi" w:hAnsiTheme="minorHAnsi"/>
                <w:sz w:val="22"/>
                <w:szCs w:val="22"/>
                <w:lang w:val="es-ES"/>
              </w:rPr>
              <w:t>re-direccionar</w:t>
            </w:r>
            <w:r w:rsidRPr="00462692">
              <w:rPr>
                <w:rFonts w:asciiTheme="minorHAnsi" w:hAnsiTheme="minorHAnsi"/>
                <w:sz w:val="22"/>
                <w:szCs w:val="22"/>
                <w:lang w:val="es-ES"/>
              </w:rPr>
              <w:t xml:space="preserve"> la producción de Suministros del Vendedor a otro proveedor o </w:t>
            </w:r>
            <w:r>
              <w:rPr>
                <w:rFonts w:asciiTheme="minorHAnsi" w:hAnsiTheme="minorHAnsi"/>
                <w:sz w:val="22"/>
                <w:szCs w:val="22"/>
                <w:lang w:val="es-ES"/>
              </w:rPr>
              <w:t>doble recurso</w:t>
            </w:r>
            <w:r w:rsidRPr="00462692">
              <w:rPr>
                <w:rFonts w:asciiTheme="minorHAnsi" w:hAnsiTheme="minorHAnsi"/>
                <w:sz w:val="22"/>
                <w:szCs w:val="22"/>
                <w:lang w:val="es-ES"/>
              </w:rPr>
              <w:t xml:space="preserve"> </w:t>
            </w:r>
            <w:r>
              <w:rPr>
                <w:rFonts w:asciiTheme="minorHAnsi" w:hAnsiTheme="minorHAnsi"/>
                <w:sz w:val="22"/>
                <w:szCs w:val="22"/>
                <w:lang w:val="es-ES"/>
              </w:rPr>
              <w:t xml:space="preserve">de </w:t>
            </w:r>
            <w:r w:rsidRPr="00462692">
              <w:rPr>
                <w:rFonts w:asciiTheme="minorHAnsi" w:hAnsiTheme="minorHAnsi"/>
                <w:sz w:val="22"/>
                <w:szCs w:val="22"/>
                <w:lang w:val="es-ES"/>
              </w:rPr>
              <w:t xml:space="preserve">cualquiera de los Suministros </w:t>
            </w:r>
            <w:r>
              <w:rPr>
                <w:rFonts w:asciiTheme="minorHAnsi" w:hAnsiTheme="minorHAnsi"/>
                <w:sz w:val="22"/>
                <w:szCs w:val="22"/>
                <w:lang w:val="es-ES"/>
              </w:rPr>
              <w:t xml:space="preserve">aquí </w:t>
            </w:r>
            <w:r w:rsidRPr="00462692">
              <w:rPr>
                <w:rFonts w:asciiTheme="minorHAnsi" w:hAnsiTheme="minorHAnsi"/>
                <w:sz w:val="22"/>
                <w:szCs w:val="22"/>
                <w:lang w:val="es-ES"/>
              </w:rPr>
              <w:t>contemplad</w:t>
            </w:r>
            <w:r>
              <w:rPr>
                <w:rFonts w:asciiTheme="minorHAnsi" w:hAnsiTheme="minorHAnsi"/>
                <w:sz w:val="22"/>
                <w:szCs w:val="22"/>
                <w:lang w:val="es-ES"/>
              </w:rPr>
              <w:t>o</w:t>
            </w:r>
            <w:r w:rsidRPr="00462692">
              <w:rPr>
                <w:rFonts w:asciiTheme="minorHAnsi" w:hAnsiTheme="minorHAnsi"/>
                <w:sz w:val="22"/>
                <w:szCs w:val="22"/>
                <w:lang w:val="es-ES"/>
              </w:rPr>
              <w:t xml:space="preserve">s (es decir, tener otro proveedor </w:t>
            </w:r>
            <w:r>
              <w:rPr>
                <w:rFonts w:asciiTheme="minorHAnsi" w:hAnsiTheme="minorHAnsi"/>
                <w:sz w:val="22"/>
                <w:szCs w:val="22"/>
                <w:lang w:val="es-ES"/>
              </w:rPr>
              <w:t xml:space="preserve">que </w:t>
            </w:r>
            <w:r w:rsidRPr="00462692">
              <w:rPr>
                <w:rFonts w:asciiTheme="minorHAnsi" w:hAnsiTheme="minorHAnsi"/>
                <w:sz w:val="22"/>
                <w:szCs w:val="22"/>
                <w:lang w:val="es-ES"/>
              </w:rPr>
              <w:t>produ</w:t>
            </w:r>
            <w:r>
              <w:rPr>
                <w:rFonts w:asciiTheme="minorHAnsi" w:hAnsiTheme="minorHAnsi"/>
                <w:sz w:val="22"/>
                <w:szCs w:val="22"/>
                <w:lang w:val="es-ES"/>
              </w:rPr>
              <w:t>zca</w:t>
            </w:r>
            <w:r w:rsidRPr="00462692">
              <w:rPr>
                <w:rFonts w:asciiTheme="minorHAnsi" w:hAnsiTheme="minorHAnsi"/>
                <w:sz w:val="22"/>
                <w:szCs w:val="22"/>
                <w:lang w:val="es-ES"/>
              </w:rPr>
              <w:t xml:space="preserve"> o </w:t>
            </w:r>
            <w:r>
              <w:rPr>
                <w:rFonts w:asciiTheme="minorHAnsi" w:hAnsiTheme="minorHAnsi"/>
                <w:sz w:val="22"/>
                <w:szCs w:val="22"/>
                <w:lang w:val="es-ES"/>
              </w:rPr>
              <w:t xml:space="preserve">que se </w:t>
            </w:r>
            <w:r w:rsidRPr="00462692">
              <w:rPr>
                <w:rFonts w:asciiTheme="minorHAnsi" w:hAnsiTheme="minorHAnsi"/>
                <w:sz w:val="22"/>
                <w:szCs w:val="22"/>
                <w:lang w:val="es-ES"/>
              </w:rPr>
              <w:t>prep</w:t>
            </w:r>
            <w:r>
              <w:rPr>
                <w:rFonts w:asciiTheme="minorHAnsi" w:hAnsiTheme="minorHAnsi"/>
                <w:sz w:val="22"/>
                <w:szCs w:val="22"/>
                <w:lang w:val="es-ES"/>
              </w:rPr>
              <w:t>a</w:t>
            </w:r>
            <w:r w:rsidRPr="00462692">
              <w:rPr>
                <w:rFonts w:asciiTheme="minorHAnsi" w:hAnsiTheme="minorHAnsi"/>
                <w:sz w:val="22"/>
                <w:szCs w:val="22"/>
                <w:lang w:val="es-ES"/>
              </w:rPr>
              <w:t>re para producir</w:t>
            </w:r>
            <w:r>
              <w:rPr>
                <w:rFonts w:asciiTheme="minorHAnsi" w:hAnsiTheme="minorHAnsi"/>
                <w:sz w:val="22"/>
                <w:szCs w:val="22"/>
                <w:lang w:val="es-ES"/>
              </w:rPr>
              <w:t xml:space="preserve"> los</w:t>
            </w:r>
            <w:r w:rsidRPr="00462692">
              <w:rPr>
                <w:rFonts w:asciiTheme="minorHAnsi" w:hAnsiTheme="minorHAnsi"/>
                <w:sz w:val="22"/>
                <w:szCs w:val="22"/>
                <w:lang w:val="es-ES"/>
              </w:rPr>
              <w:t xml:space="preserve"> Suministros que produce el Vendedor), para proteger al Comprador y</w:t>
            </w:r>
            <w:r>
              <w:rPr>
                <w:rFonts w:asciiTheme="minorHAnsi" w:hAnsiTheme="minorHAnsi"/>
                <w:sz w:val="22"/>
                <w:szCs w:val="22"/>
                <w:lang w:val="es-ES"/>
              </w:rPr>
              <w:t xml:space="preserve"> </w:t>
            </w:r>
            <w:r w:rsidRPr="00462692">
              <w:rPr>
                <w:rFonts w:asciiTheme="minorHAnsi" w:hAnsiTheme="minorHAnsi"/>
                <w:sz w:val="22"/>
                <w:szCs w:val="22"/>
                <w:lang w:val="es-ES"/>
              </w:rPr>
              <w:t xml:space="preserve">a sus clientes. </w:t>
            </w:r>
            <w:r>
              <w:rPr>
                <w:rFonts w:asciiTheme="minorHAnsi" w:hAnsiTheme="minorHAnsi"/>
                <w:sz w:val="22"/>
                <w:szCs w:val="22"/>
                <w:lang w:val="es-ES"/>
              </w:rPr>
              <w:t xml:space="preserve"> </w:t>
            </w:r>
            <w:r w:rsidRPr="00462692">
              <w:rPr>
                <w:rFonts w:asciiTheme="minorHAnsi" w:hAnsiTheme="minorHAnsi"/>
                <w:sz w:val="22"/>
                <w:szCs w:val="22"/>
                <w:lang w:val="es-ES"/>
              </w:rPr>
              <w:t xml:space="preserve">Este proceso </w:t>
            </w:r>
            <w:r>
              <w:rPr>
                <w:rFonts w:asciiTheme="minorHAnsi" w:hAnsiTheme="minorHAnsi"/>
                <w:sz w:val="22"/>
                <w:szCs w:val="22"/>
                <w:lang w:val="es-ES"/>
              </w:rPr>
              <w:t>para mover el negocio</w:t>
            </w:r>
            <w:r w:rsidRPr="00462692">
              <w:rPr>
                <w:rFonts w:asciiTheme="minorHAnsi" w:hAnsiTheme="minorHAnsi"/>
                <w:sz w:val="22"/>
                <w:szCs w:val="22"/>
                <w:lang w:val="es-ES"/>
              </w:rPr>
              <w:t xml:space="preserve"> puede tomar una cantidad considerable de tiempo y el </w:t>
            </w:r>
            <w:r>
              <w:rPr>
                <w:rFonts w:asciiTheme="minorHAnsi" w:hAnsiTheme="minorHAnsi"/>
                <w:sz w:val="22"/>
                <w:szCs w:val="22"/>
                <w:lang w:val="es-ES"/>
              </w:rPr>
              <w:t>V</w:t>
            </w:r>
            <w:r w:rsidRPr="00462692">
              <w:rPr>
                <w:rFonts w:asciiTheme="minorHAnsi" w:hAnsiTheme="minorHAnsi"/>
                <w:sz w:val="22"/>
                <w:szCs w:val="22"/>
                <w:lang w:val="es-ES"/>
              </w:rPr>
              <w:t xml:space="preserve">endedor entiende que, dados los riesgos que plantea </w:t>
            </w:r>
            <w:r>
              <w:rPr>
                <w:rFonts w:asciiTheme="minorHAnsi" w:hAnsiTheme="minorHAnsi"/>
                <w:sz w:val="22"/>
                <w:szCs w:val="22"/>
                <w:lang w:val="es-ES"/>
              </w:rPr>
              <w:t>por</w:t>
            </w:r>
            <w:r w:rsidRPr="00462692">
              <w:rPr>
                <w:rFonts w:asciiTheme="minorHAnsi" w:hAnsiTheme="minorHAnsi"/>
                <w:sz w:val="22"/>
                <w:szCs w:val="22"/>
                <w:lang w:val="es-ES"/>
              </w:rPr>
              <w:t xml:space="preserve"> </w:t>
            </w:r>
            <w:r>
              <w:rPr>
                <w:rFonts w:asciiTheme="minorHAnsi" w:hAnsiTheme="minorHAnsi"/>
                <w:sz w:val="22"/>
                <w:szCs w:val="22"/>
                <w:lang w:val="es-ES"/>
              </w:rPr>
              <w:t xml:space="preserve">el </w:t>
            </w:r>
            <w:r w:rsidRPr="00462692">
              <w:rPr>
                <w:rFonts w:asciiTheme="minorHAnsi" w:hAnsiTheme="minorHAnsi"/>
                <w:sz w:val="22"/>
                <w:szCs w:val="22"/>
                <w:lang w:val="es-ES"/>
              </w:rPr>
              <w:t xml:space="preserve">posible </w:t>
            </w:r>
            <w:r>
              <w:rPr>
                <w:rFonts w:asciiTheme="minorHAnsi" w:hAnsiTheme="minorHAnsi"/>
                <w:sz w:val="22"/>
                <w:szCs w:val="22"/>
                <w:lang w:val="es-ES"/>
              </w:rPr>
              <w:t>paro</w:t>
            </w:r>
            <w:r w:rsidRPr="00462692">
              <w:rPr>
                <w:rFonts w:asciiTheme="minorHAnsi" w:hAnsiTheme="minorHAnsi"/>
                <w:sz w:val="22"/>
                <w:szCs w:val="22"/>
                <w:lang w:val="es-ES"/>
              </w:rPr>
              <w:t xml:space="preserve"> de los clientes del </w:t>
            </w:r>
            <w:r>
              <w:rPr>
                <w:rFonts w:asciiTheme="minorHAnsi" w:hAnsiTheme="minorHAnsi"/>
                <w:sz w:val="22"/>
                <w:szCs w:val="22"/>
                <w:lang w:val="es-ES"/>
              </w:rPr>
              <w:t>C</w:t>
            </w:r>
            <w:r w:rsidRPr="00462692">
              <w:rPr>
                <w:rFonts w:asciiTheme="minorHAnsi" w:hAnsiTheme="minorHAnsi"/>
                <w:sz w:val="22"/>
                <w:szCs w:val="22"/>
                <w:lang w:val="es-ES"/>
              </w:rPr>
              <w:t xml:space="preserve">omprador, el </w:t>
            </w:r>
            <w:r>
              <w:rPr>
                <w:rFonts w:asciiTheme="minorHAnsi" w:hAnsiTheme="minorHAnsi"/>
                <w:sz w:val="22"/>
                <w:szCs w:val="22"/>
                <w:lang w:val="es-ES"/>
              </w:rPr>
              <w:t>C</w:t>
            </w:r>
            <w:r w:rsidRPr="00462692">
              <w:rPr>
                <w:rFonts w:asciiTheme="minorHAnsi" w:hAnsiTheme="minorHAnsi"/>
                <w:sz w:val="22"/>
                <w:szCs w:val="22"/>
                <w:lang w:val="es-ES"/>
              </w:rPr>
              <w:t xml:space="preserve">omprador </w:t>
            </w:r>
            <w:r>
              <w:rPr>
                <w:rFonts w:asciiTheme="minorHAnsi" w:hAnsiTheme="minorHAnsi"/>
                <w:sz w:val="22"/>
                <w:szCs w:val="22"/>
                <w:lang w:val="es-ES"/>
              </w:rPr>
              <w:t>está</w:t>
            </w:r>
            <w:r w:rsidRPr="00462692">
              <w:rPr>
                <w:rFonts w:asciiTheme="minorHAnsi" w:hAnsiTheme="minorHAnsi"/>
                <w:sz w:val="22"/>
                <w:szCs w:val="22"/>
                <w:lang w:val="es-ES"/>
              </w:rPr>
              <w:t xml:space="preserve"> justifica</w:t>
            </w:r>
            <w:r>
              <w:rPr>
                <w:rFonts w:asciiTheme="minorHAnsi" w:hAnsiTheme="minorHAnsi"/>
                <w:sz w:val="22"/>
                <w:szCs w:val="22"/>
                <w:lang w:val="es-ES"/>
              </w:rPr>
              <w:t>do</w:t>
            </w:r>
            <w:r w:rsidRPr="00462692">
              <w:rPr>
                <w:rFonts w:asciiTheme="minorHAnsi" w:hAnsiTheme="minorHAnsi"/>
                <w:sz w:val="22"/>
                <w:szCs w:val="22"/>
                <w:lang w:val="es-ES"/>
              </w:rPr>
              <w:t xml:space="preserve"> </w:t>
            </w:r>
            <w:r>
              <w:rPr>
                <w:rFonts w:asciiTheme="minorHAnsi" w:hAnsiTheme="minorHAnsi"/>
                <w:sz w:val="22"/>
                <w:szCs w:val="22"/>
                <w:lang w:val="es-ES"/>
              </w:rPr>
              <w:t xml:space="preserve">para iniciar y transferir el negocio sin </w:t>
            </w:r>
            <w:r w:rsidRPr="00462692">
              <w:rPr>
                <w:rFonts w:asciiTheme="minorHAnsi" w:hAnsiTheme="minorHAnsi"/>
                <w:sz w:val="22"/>
                <w:szCs w:val="22"/>
                <w:lang w:val="es-ES"/>
              </w:rPr>
              <w:t>previo aviso al Vendedor.</w:t>
            </w:r>
          </w:p>
        </w:tc>
      </w:tr>
      <w:tr w:rsidR="00A66503" w:rsidRPr="00037DBB" w:rsidTr="00470909">
        <w:trPr>
          <w:cantSplit/>
        </w:trPr>
        <w:tc>
          <w:tcPr>
            <w:tcW w:w="4788" w:type="dxa"/>
          </w:tcPr>
          <w:p w:rsidR="00A66503" w:rsidRPr="00CA216F" w:rsidRDefault="00A66503" w:rsidP="00A66503">
            <w:pPr>
              <w:spacing w:after="120"/>
              <w:ind w:firstLine="720"/>
              <w:rPr>
                <w:rFonts w:asciiTheme="minorHAnsi" w:hAnsiTheme="minorHAnsi"/>
                <w:sz w:val="22"/>
                <w:szCs w:val="22"/>
                <w:lang w:val="en-US"/>
              </w:rPr>
            </w:pPr>
            <w:r w:rsidRPr="00CA216F">
              <w:rPr>
                <w:rFonts w:asciiTheme="minorHAnsi" w:hAnsiTheme="minorHAnsi"/>
                <w:sz w:val="22"/>
                <w:szCs w:val="22"/>
                <w:lang w:val="en-US"/>
              </w:rPr>
              <w:lastRenderedPageBreak/>
              <w:t xml:space="preserve">Further, in the event of any breach of the Contract by Seller, Buyer shall be entitled to recover all actual, </w:t>
            </w:r>
            <w:r w:rsidRPr="00CA216F">
              <w:rPr>
                <w:rFonts w:asciiTheme="minorHAnsi" w:hAnsiTheme="minorHAnsi"/>
                <w:sz w:val="22"/>
                <w:szCs w:val="22"/>
              </w:rPr>
              <w:t xml:space="preserve">special, incidental and consequential damages caused by the breach, including, but not limited to, costs, expenses and losses incurred by Buyer (i) in inspecting, sorting, testing, repairing or replacing such nonconforming </w:t>
            </w:r>
            <w:r w:rsidRPr="00CA216F">
              <w:rPr>
                <w:rFonts w:asciiTheme="minorHAnsi" w:hAnsiTheme="minorHAnsi"/>
                <w:sz w:val="22"/>
                <w:szCs w:val="22"/>
                <w:lang w:val="en-US"/>
              </w:rPr>
              <w:t>Supplies</w:t>
            </w:r>
            <w:r w:rsidRPr="00CA216F">
              <w:rPr>
                <w:rFonts w:asciiTheme="minorHAnsi" w:hAnsiTheme="minorHAnsi"/>
                <w:sz w:val="22"/>
                <w:szCs w:val="22"/>
              </w:rPr>
              <w:t xml:space="preserve">; (ii) resulting from production interruptions, (iii) in conducting remedial actions, and (iv) in connection with claims for personal injury (including death) or property damage caused by such breach.  If requested by Buyer, Seller shall, without charge to Buyer, administer and process warranty charge-backs for nonconforming Supplies in accordance with Buyer’s directions. </w:t>
            </w:r>
          </w:p>
        </w:tc>
        <w:tc>
          <w:tcPr>
            <w:tcW w:w="4788" w:type="dxa"/>
          </w:tcPr>
          <w:p w:rsidR="00A66503" w:rsidRPr="00462692" w:rsidRDefault="00462692" w:rsidP="00781278">
            <w:pPr>
              <w:keepNext/>
              <w:keepLines/>
              <w:spacing w:after="120"/>
              <w:outlineLvl w:val="0"/>
              <w:rPr>
                <w:rFonts w:asciiTheme="minorHAnsi" w:hAnsiTheme="minorHAnsi"/>
                <w:sz w:val="22"/>
                <w:szCs w:val="22"/>
                <w:lang w:val="es-ES"/>
              </w:rPr>
            </w:pPr>
            <w:r w:rsidRPr="00462692">
              <w:rPr>
                <w:rFonts w:asciiTheme="minorHAnsi" w:hAnsiTheme="minorHAnsi"/>
                <w:sz w:val="22"/>
                <w:szCs w:val="22"/>
                <w:lang w:val="es-ES"/>
              </w:rPr>
              <w:t xml:space="preserve">Además, en el caso de incumplimiento del </w:t>
            </w:r>
            <w:r>
              <w:rPr>
                <w:rFonts w:asciiTheme="minorHAnsi" w:hAnsiTheme="minorHAnsi"/>
                <w:sz w:val="22"/>
                <w:szCs w:val="22"/>
                <w:lang w:val="es-ES"/>
              </w:rPr>
              <w:t>C</w:t>
            </w:r>
            <w:r w:rsidRPr="00462692">
              <w:rPr>
                <w:rFonts w:asciiTheme="minorHAnsi" w:hAnsiTheme="minorHAnsi"/>
                <w:sz w:val="22"/>
                <w:szCs w:val="22"/>
                <w:lang w:val="es-ES"/>
              </w:rPr>
              <w:t xml:space="preserve">ontrato por parte del Vendedor, el Comprador tendrá derecho a recuperar todos los daños </w:t>
            </w:r>
            <w:r w:rsidR="00781278">
              <w:rPr>
                <w:rFonts w:asciiTheme="minorHAnsi" w:hAnsiTheme="minorHAnsi"/>
                <w:sz w:val="22"/>
                <w:szCs w:val="22"/>
                <w:lang w:val="es-ES"/>
              </w:rPr>
              <w:t>actuales</w:t>
            </w:r>
            <w:r w:rsidRPr="00462692">
              <w:rPr>
                <w:rFonts w:asciiTheme="minorHAnsi" w:hAnsiTheme="minorHAnsi"/>
                <w:sz w:val="22"/>
                <w:szCs w:val="22"/>
                <w:lang w:val="es-ES"/>
              </w:rPr>
              <w:t xml:space="preserve">, especiales, incidentales o </w:t>
            </w:r>
            <w:r w:rsidR="00781278">
              <w:rPr>
                <w:rFonts w:asciiTheme="minorHAnsi" w:hAnsiTheme="minorHAnsi"/>
                <w:sz w:val="22"/>
                <w:szCs w:val="22"/>
                <w:lang w:val="es-ES"/>
              </w:rPr>
              <w:t>consecuencias,</w:t>
            </w:r>
            <w:r w:rsidRPr="00462692">
              <w:rPr>
                <w:rFonts w:asciiTheme="minorHAnsi" w:hAnsiTheme="minorHAnsi"/>
                <w:sz w:val="22"/>
                <w:szCs w:val="22"/>
                <w:lang w:val="es-ES"/>
              </w:rPr>
              <w:t xml:space="preserve"> causados</w:t>
            </w:r>
            <w:r w:rsidR="00781278">
              <w:rPr>
                <w:rFonts w:asciiTheme="minorHAnsi" w:hAnsiTheme="minorHAnsi"/>
                <w:sz w:val="22"/>
                <w:szCs w:val="22"/>
                <w:lang w:val="es-ES"/>
              </w:rPr>
              <w:t xml:space="preserve"> p</w:t>
            </w:r>
            <w:r w:rsidRPr="00462692">
              <w:rPr>
                <w:rFonts w:ascii="Calibri" w:hAnsi="Calibri" w:cs="Calibri"/>
                <w:sz w:val="22"/>
                <w:szCs w:val="22"/>
                <w:lang w:val="es-ES"/>
              </w:rPr>
              <w:t>or el incumplimiento, inc</w:t>
            </w:r>
            <w:r w:rsidRPr="00462692">
              <w:rPr>
                <w:rFonts w:asciiTheme="minorHAnsi" w:hAnsiTheme="minorHAnsi"/>
                <w:sz w:val="22"/>
                <w:szCs w:val="22"/>
                <w:lang w:val="es-ES"/>
              </w:rPr>
              <w:t xml:space="preserve">luyendo, pero no limitado a, costos, gastos y pérdidas incurridos por el Comprador (i) en la inspección, clasificación, verificación, reparación o reemplazo de dichos suministros </w:t>
            </w:r>
            <w:r w:rsidR="00781278">
              <w:rPr>
                <w:rFonts w:asciiTheme="minorHAnsi" w:hAnsiTheme="minorHAnsi"/>
                <w:sz w:val="22"/>
                <w:szCs w:val="22"/>
                <w:lang w:val="es-ES"/>
              </w:rPr>
              <w:t>insatisfactorios</w:t>
            </w:r>
            <w:r w:rsidRPr="00462692">
              <w:rPr>
                <w:rFonts w:asciiTheme="minorHAnsi" w:hAnsiTheme="minorHAnsi"/>
                <w:sz w:val="22"/>
                <w:szCs w:val="22"/>
                <w:lang w:val="es-ES"/>
              </w:rPr>
              <w:t xml:space="preserve">; (ii) como resultado de las interrupciones de producción, (iii) en la </w:t>
            </w:r>
            <w:r w:rsidR="00781278">
              <w:rPr>
                <w:rFonts w:asciiTheme="minorHAnsi" w:hAnsiTheme="minorHAnsi"/>
                <w:sz w:val="22"/>
                <w:szCs w:val="22"/>
                <w:lang w:val="es-ES"/>
              </w:rPr>
              <w:t xml:space="preserve">conducción </w:t>
            </w:r>
            <w:r w:rsidRPr="00462692">
              <w:rPr>
                <w:rFonts w:asciiTheme="minorHAnsi" w:hAnsiTheme="minorHAnsi"/>
                <w:sz w:val="22"/>
                <w:szCs w:val="22"/>
                <w:lang w:val="es-ES"/>
              </w:rPr>
              <w:t xml:space="preserve">de las medidas correctivas, y (iv) en relación con las reclamaciones por lesiones personales (incluida la muerte) o daños a la propiedad causados </w:t>
            </w:r>
            <w:r w:rsidRPr="00462692">
              <w:rPr>
                <w:rFonts w:ascii="Calibri" w:hAnsi="Calibri" w:cs="Calibri"/>
                <w:sz w:val="22"/>
                <w:szCs w:val="22"/>
                <w:lang w:val="es-ES"/>
              </w:rPr>
              <w:t xml:space="preserve">por dicho incumplimiento. </w:t>
            </w:r>
            <w:r w:rsidR="00781278">
              <w:rPr>
                <w:rFonts w:ascii="Calibri" w:hAnsi="Calibri" w:cs="Calibri"/>
                <w:sz w:val="22"/>
                <w:szCs w:val="22"/>
                <w:lang w:val="es-ES"/>
              </w:rPr>
              <w:t xml:space="preserve"> </w:t>
            </w:r>
            <w:r w:rsidRPr="00462692">
              <w:rPr>
                <w:rFonts w:ascii="Calibri" w:hAnsi="Calibri" w:cs="Calibri"/>
                <w:sz w:val="22"/>
                <w:szCs w:val="22"/>
                <w:lang w:val="es-ES"/>
              </w:rPr>
              <w:t xml:space="preserve">Si lo solicita el Comprador, el Vendedor, sin cargo al </w:t>
            </w:r>
            <w:r w:rsidR="00781278">
              <w:rPr>
                <w:rFonts w:ascii="Calibri" w:hAnsi="Calibri" w:cs="Calibri"/>
                <w:sz w:val="22"/>
                <w:szCs w:val="22"/>
                <w:lang w:val="es-ES"/>
              </w:rPr>
              <w:t>C</w:t>
            </w:r>
            <w:r w:rsidRPr="00462692">
              <w:rPr>
                <w:rFonts w:ascii="Calibri" w:hAnsi="Calibri" w:cs="Calibri"/>
                <w:sz w:val="22"/>
                <w:szCs w:val="22"/>
                <w:lang w:val="es-ES"/>
              </w:rPr>
              <w:t>omprador</w:t>
            </w:r>
            <w:r w:rsidRPr="00462692">
              <w:rPr>
                <w:rFonts w:asciiTheme="minorHAnsi" w:hAnsiTheme="minorHAnsi"/>
                <w:sz w:val="22"/>
                <w:szCs w:val="22"/>
                <w:lang w:val="es-ES"/>
              </w:rPr>
              <w:t xml:space="preserve">, administrar y </w:t>
            </w:r>
            <w:r w:rsidR="00781278">
              <w:rPr>
                <w:rFonts w:asciiTheme="minorHAnsi" w:hAnsiTheme="minorHAnsi"/>
                <w:sz w:val="22"/>
                <w:szCs w:val="22"/>
                <w:lang w:val="es-ES"/>
              </w:rPr>
              <w:t xml:space="preserve">procesar la </w:t>
            </w:r>
            <w:r w:rsidRPr="00462692">
              <w:rPr>
                <w:rFonts w:asciiTheme="minorHAnsi" w:hAnsiTheme="minorHAnsi"/>
                <w:sz w:val="22"/>
                <w:szCs w:val="22"/>
                <w:lang w:val="es-ES"/>
              </w:rPr>
              <w:t xml:space="preserve">garantía </w:t>
            </w:r>
            <w:r w:rsidR="00781278">
              <w:rPr>
                <w:rFonts w:asciiTheme="minorHAnsi" w:hAnsiTheme="minorHAnsi"/>
                <w:sz w:val="22"/>
                <w:szCs w:val="22"/>
                <w:lang w:val="es-ES"/>
              </w:rPr>
              <w:t xml:space="preserve">de devolución de cargos por </w:t>
            </w:r>
            <w:r w:rsidRPr="00462692">
              <w:rPr>
                <w:rFonts w:asciiTheme="minorHAnsi" w:hAnsiTheme="minorHAnsi"/>
                <w:sz w:val="22"/>
                <w:szCs w:val="22"/>
                <w:lang w:val="es-ES"/>
              </w:rPr>
              <w:t xml:space="preserve">Suministros </w:t>
            </w:r>
            <w:r w:rsidR="00781278">
              <w:rPr>
                <w:rFonts w:asciiTheme="minorHAnsi" w:hAnsiTheme="minorHAnsi"/>
                <w:sz w:val="22"/>
                <w:szCs w:val="22"/>
                <w:lang w:val="es-ES"/>
              </w:rPr>
              <w:t xml:space="preserve">insatisfactorios </w:t>
            </w:r>
            <w:r w:rsidRPr="00462692">
              <w:rPr>
                <w:rFonts w:asciiTheme="minorHAnsi" w:hAnsiTheme="minorHAnsi"/>
                <w:sz w:val="22"/>
                <w:szCs w:val="22"/>
                <w:lang w:val="es-ES"/>
              </w:rPr>
              <w:t>de conformidad con las instrucciones del Comprador.</w:t>
            </w:r>
          </w:p>
        </w:tc>
      </w:tr>
      <w:tr w:rsidR="00A66503" w:rsidRPr="00037DBB" w:rsidTr="00470909">
        <w:trPr>
          <w:cantSplit/>
        </w:trPr>
        <w:tc>
          <w:tcPr>
            <w:tcW w:w="4788" w:type="dxa"/>
          </w:tcPr>
          <w:p w:rsidR="00A66503" w:rsidRPr="00CA216F" w:rsidRDefault="00A66503" w:rsidP="00A66503">
            <w:pPr>
              <w:spacing w:after="120"/>
              <w:ind w:firstLine="720"/>
              <w:rPr>
                <w:rFonts w:asciiTheme="minorHAnsi" w:hAnsiTheme="minorHAnsi"/>
                <w:sz w:val="22"/>
                <w:szCs w:val="22"/>
                <w:lang w:val="en-US"/>
              </w:rPr>
            </w:pPr>
            <w:r w:rsidRPr="00CA216F">
              <w:rPr>
                <w:rFonts w:asciiTheme="minorHAnsi" w:hAnsiTheme="minorHAnsi"/>
                <w:sz w:val="22"/>
                <w:szCs w:val="22"/>
                <w:lang w:val="en-US"/>
              </w:rPr>
              <w:t xml:space="preserve">Notwithstanding anything to the contrary contained in any Contract, Buyer does not release any claim against Seller that is based in whole or in part on any fraud or duress in connection with the Contract or any breach or anticipatory breach of the Contract or any other contract between Buyer and Seller (even if that contract relates to other services or products).  All payments by Buyer to Seller under the Contract are without prejudice to Buyer’s claims, rights, or remedies. </w:t>
            </w:r>
          </w:p>
        </w:tc>
        <w:tc>
          <w:tcPr>
            <w:tcW w:w="4788" w:type="dxa"/>
          </w:tcPr>
          <w:p w:rsidR="00A66503" w:rsidRPr="00781278" w:rsidRDefault="00781278" w:rsidP="003A5568">
            <w:pPr>
              <w:keepNext/>
              <w:keepLines/>
              <w:spacing w:after="120"/>
              <w:outlineLvl w:val="0"/>
              <w:rPr>
                <w:rFonts w:asciiTheme="minorHAnsi" w:hAnsiTheme="minorHAnsi"/>
                <w:sz w:val="22"/>
                <w:szCs w:val="22"/>
                <w:lang w:val="es-ES"/>
              </w:rPr>
            </w:pPr>
            <w:r w:rsidRPr="00781278">
              <w:rPr>
                <w:rFonts w:asciiTheme="minorHAnsi" w:hAnsiTheme="minorHAnsi"/>
                <w:sz w:val="22"/>
                <w:szCs w:val="22"/>
                <w:lang w:val="es-ES"/>
              </w:rPr>
              <w:t xml:space="preserve">No obstante cualquier disposición en contrario contenida en cualquier </w:t>
            </w:r>
            <w:r>
              <w:rPr>
                <w:rFonts w:asciiTheme="minorHAnsi" w:hAnsiTheme="minorHAnsi"/>
                <w:sz w:val="22"/>
                <w:szCs w:val="22"/>
                <w:lang w:val="es-ES"/>
              </w:rPr>
              <w:t>C</w:t>
            </w:r>
            <w:r w:rsidRPr="00781278">
              <w:rPr>
                <w:rFonts w:asciiTheme="minorHAnsi" w:hAnsiTheme="minorHAnsi"/>
                <w:sz w:val="22"/>
                <w:szCs w:val="22"/>
                <w:lang w:val="es-ES"/>
              </w:rPr>
              <w:t xml:space="preserve">ontrato, el </w:t>
            </w:r>
            <w:r>
              <w:rPr>
                <w:rFonts w:asciiTheme="minorHAnsi" w:hAnsiTheme="minorHAnsi"/>
                <w:sz w:val="22"/>
                <w:szCs w:val="22"/>
                <w:lang w:val="es-ES"/>
              </w:rPr>
              <w:t>C</w:t>
            </w:r>
            <w:r w:rsidRPr="00781278">
              <w:rPr>
                <w:rFonts w:asciiTheme="minorHAnsi" w:hAnsiTheme="minorHAnsi"/>
                <w:sz w:val="22"/>
                <w:szCs w:val="22"/>
                <w:lang w:val="es-ES"/>
              </w:rPr>
              <w:t xml:space="preserve">omprador no libera </w:t>
            </w:r>
            <w:r>
              <w:rPr>
                <w:rFonts w:asciiTheme="minorHAnsi" w:hAnsiTheme="minorHAnsi"/>
                <w:sz w:val="22"/>
                <w:szCs w:val="22"/>
                <w:lang w:val="es-ES"/>
              </w:rPr>
              <w:t>ninguna</w:t>
            </w:r>
            <w:r w:rsidRPr="00781278">
              <w:rPr>
                <w:rFonts w:asciiTheme="minorHAnsi" w:hAnsiTheme="minorHAnsi"/>
                <w:sz w:val="22"/>
                <w:szCs w:val="22"/>
                <w:lang w:val="es-ES"/>
              </w:rPr>
              <w:t xml:space="preserve"> reclamación contra el Vendedor que </w:t>
            </w:r>
            <w:r>
              <w:rPr>
                <w:rFonts w:asciiTheme="minorHAnsi" w:hAnsiTheme="minorHAnsi"/>
                <w:sz w:val="22"/>
                <w:szCs w:val="22"/>
                <w:lang w:val="es-ES"/>
              </w:rPr>
              <w:t>esté</w:t>
            </w:r>
            <w:r w:rsidRPr="00781278">
              <w:rPr>
                <w:rFonts w:asciiTheme="minorHAnsi" w:hAnsiTheme="minorHAnsi"/>
                <w:sz w:val="22"/>
                <w:szCs w:val="22"/>
                <w:lang w:val="es-ES"/>
              </w:rPr>
              <w:t xml:space="preserve"> basa</w:t>
            </w:r>
            <w:r>
              <w:rPr>
                <w:rFonts w:asciiTheme="minorHAnsi" w:hAnsiTheme="minorHAnsi"/>
                <w:sz w:val="22"/>
                <w:szCs w:val="22"/>
                <w:lang w:val="es-ES"/>
              </w:rPr>
              <w:t>da</w:t>
            </w:r>
            <w:r w:rsidRPr="00781278">
              <w:rPr>
                <w:rFonts w:asciiTheme="minorHAnsi" w:hAnsiTheme="minorHAnsi"/>
                <w:sz w:val="22"/>
                <w:szCs w:val="22"/>
                <w:lang w:val="es-ES"/>
              </w:rPr>
              <w:t xml:space="preserve"> en su totalidad o en parte en </w:t>
            </w:r>
            <w:r>
              <w:rPr>
                <w:rFonts w:asciiTheme="minorHAnsi" w:hAnsiTheme="minorHAnsi"/>
                <w:sz w:val="22"/>
                <w:szCs w:val="22"/>
                <w:lang w:val="es-ES"/>
              </w:rPr>
              <w:t>ningún</w:t>
            </w:r>
            <w:r w:rsidRPr="00781278">
              <w:rPr>
                <w:rFonts w:asciiTheme="minorHAnsi" w:hAnsiTheme="minorHAnsi"/>
                <w:sz w:val="22"/>
                <w:szCs w:val="22"/>
                <w:lang w:val="es-ES"/>
              </w:rPr>
              <w:t xml:space="preserve"> tipo de fraude o coacción en relación con el Contrato o cualquier incumplimiento o incumplimiento</w:t>
            </w:r>
            <w:r>
              <w:rPr>
                <w:rFonts w:asciiTheme="minorHAnsi" w:hAnsiTheme="minorHAnsi"/>
                <w:sz w:val="22"/>
                <w:szCs w:val="22"/>
                <w:lang w:val="es-ES"/>
              </w:rPr>
              <w:t xml:space="preserve"> anticipado</w:t>
            </w:r>
            <w:r w:rsidRPr="00781278">
              <w:rPr>
                <w:rFonts w:asciiTheme="minorHAnsi" w:hAnsiTheme="minorHAnsi"/>
                <w:sz w:val="22"/>
                <w:szCs w:val="22"/>
                <w:lang w:val="es-ES"/>
              </w:rPr>
              <w:t xml:space="preserve"> del Contrato o cualquier otro </w:t>
            </w:r>
            <w:r>
              <w:rPr>
                <w:rFonts w:asciiTheme="minorHAnsi" w:hAnsiTheme="minorHAnsi"/>
                <w:sz w:val="22"/>
                <w:szCs w:val="22"/>
                <w:lang w:val="es-ES"/>
              </w:rPr>
              <w:t>C</w:t>
            </w:r>
            <w:r w:rsidRPr="00781278">
              <w:rPr>
                <w:rFonts w:asciiTheme="minorHAnsi" w:hAnsiTheme="minorHAnsi"/>
                <w:sz w:val="22"/>
                <w:szCs w:val="22"/>
                <w:lang w:val="es-ES"/>
              </w:rPr>
              <w:t xml:space="preserve">ontrato entre </w:t>
            </w:r>
            <w:r w:rsidR="003A5568">
              <w:rPr>
                <w:rFonts w:asciiTheme="minorHAnsi" w:hAnsiTheme="minorHAnsi"/>
                <w:sz w:val="22"/>
                <w:szCs w:val="22"/>
                <w:lang w:val="es-ES"/>
              </w:rPr>
              <w:t xml:space="preserve">el </w:t>
            </w:r>
            <w:r w:rsidRPr="00781278">
              <w:rPr>
                <w:rFonts w:asciiTheme="minorHAnsi" w:hAnsiTheme="minorHAnsi"/>
                <w:sz w:val="22"/>
                <w:szCs w:val="22"/>
                <w:lang w:val="es-ES"/>
              </w:rPr>
              <w:t xml:space="preserve">Comprador y </w:t>
            </w:r>
            <w:r w:rsidR="003A5568">
              <w:rPr>
                <w:rFonts w:asciiTheme="minorHAnsi" w:hAnsiTheme="minorHAnsi"/>
                <w:sz w:val="22"/>
                <w:szCs w:val="22"/>
                <w:lang w:val="es-ES"/>
              </w:rPr>
              <w:t>el V</w:t>
            </w:r>
            <w:r w:rsidRPr="00781278">
              <w:rPr>
                <w:rFonts w:asciiTheme="minorHAnsi" w:hAnsiTheme="minorHAnsi"/>
                <w:sz w:val="22"/>
                <w:szCs w:val="22"/>
                <w:lang w:val="es-ES"/>
              </w:rPr>
              <w:t xml:space="preserve">endedor (incluso si ese contrato se relaciona con otros servicios o productos). </w:t>
            </w:r>
            <w:r w:rsidR="003A5568">
              <w:rPr>
                <w:rFonts w:asciiTheme="minorHAnsi" w:hAnsiTheme="minorHAnsi"/>
                <w:sz w:val="22"/>
                <w:szCs w:val="22"/>
                <w:lang w:val="es-ES"/>
              </w:rPr>
              <w:t xml:space="preserve"> </w:t>
            </w:r>
            <w:r w:rsidRPr="00781278">
              <w:rPr>
                <w:rFonts w:asciiTheme="minorHAnsi" w:hAnsiTheme="minorHAnsi"/>
                <w:sz w:val="22"/>
                <w:szCs w:val="22"/>
                <w:lang w:val="es-ES"/>
              </w:rPr>
              <w:t xml:space="preserve">Todos los pagos por parte del Comprador al Vendedor </w:t>
            </w:r>
            <w:r w:rsidR="003A5568">
              <w:rPr>
                <w:rFonts w:asciiTheme="minorHAnsi" w:hAnsiTheme="minorHAnsi"/>
                <w:sz w:val="22"/>
                <w:szCs w:val="22"/>
                <w:lang w:val="es-ES"/>
              </w:rPr>
              <w:t xml:space="preserve">bajo </w:t>
            </w:r>
            <w:r w:rsidRPr="00781278">
              <w:rPr>
                <w:rFonts w:asciiTheme="minorHAnsi" w:hAnsiTheme="minorHAnsi"/>
                <w:sz w:val="22"/>
                <w:szCs w:val="22"/>
                <w:lang w:val="es-ES"/>
              </w:rPr>
              <w:t xml:space="preserve">el Contrato se entienden sin perjuicio de las reclamaciones, derechos o </w:t>
            </w:r>
            <w:r w:rsidR="003A5568">
              <w:rPr>
                <w:rFonts w:asciiTheme="minorHAnsi" w:hAnsiTheme="minorHAnsi"/>
                <w:sz w:val="22"/>
                <w:szCs w:val="22"/>
                <w:lang w:val="es-ES"/>
              </w:rPr>
              <w:t>recursos</w:t>
            </w:r>
            <w:r w:rsidRPr="00781278">
              <w:rPr>
                <w:rFonts w:asciiTheme="minorHAnsi" w:hAnsiTheme="minorHAnsi"/>
                <w:sz w:val="22"/>
                <w:szCs w:val="22"/>
                <w:lang w:val="es-ES"/>
              </w:rPr>
              <w:t xml:space="preserve"> del Comprador.</w:t>
            </w:r>
          </w:p>
        </w:tc>
      </w:tr>
      <w:tr w:rsidR="00A66503" w:rsidRPr="00037DBB" w:rsidTr="00470909">
        <w:trPr>
          <w:cantSplit/>
        </w:trPr>
        <w:tc>
          <w:tcPr>
            <w:tcW w:w="4788" w:type="dxa"/>
          </w:tcPr>
          <w:p w:rsidR="00A66503" w:rsidRPr="00CA216F" w:rsidRDefault="00A66503" w:rsidP="00A66503">
            <w:pPr>
              <w:spacing w:after="120"/>
              <w:ind w:firstLine="720"/>
              <w:rPr>
                <w:rFonts w:asciiTheme="minorHAnsi" w:hAnsiTheme="minorHAnsi"/>
                <w:sz w:val="22"/>
                <w:szCs w:val="22"/>
                <w:lang w:val="en-US"/>
              </w:rPr>
            </w:pPr>
            <w:r w:rsidRPr="00CA216F">
              <w:rPr>
                <w:rFonts w:asciiTheme="minorHAnsi" w:hAnsiTheme="minorHAnsi"/>
                <w:sz w:val="22"/>
                <w:szCs w:val="22"/>
                <w:lang w:val="en-US"/>
              </w:rPr>
              <w:lastRenderedPageBreak/>
              <w:t xml:space="preserve">Buyer will not be liable to Seller for any lost profits or </w:t>
            </w:r>
            <w:r w:rsidRPr="00CA216F">
              <w:rPr>
                <w:rFonts w:asciiTheme="minorHAnsi" w:hAnsiTheme="minorHAnsi"/>
                <w:sz w:val="22"/>
                <w:szCs w:val="22"/>
              </w:rPr>
              <w:t xml:space="preserve">for any incidental, consequential, special, exemplary or punitive damages.  Without limiting the foregoing, the parties further agree that:   (i) with respect to a claim </w:t>
            </w:r>
            <w:r w:rsidRPr="00CA216F">
              <w:rPr>
                <w:rFonts w:asciiTheme="minorHAnsi" w:hAnsiTheme="minorHAnsi"/>
                <w:sz w:val="22"/>
                <w:szCs w:val="22"/>
                <w:lang w:val="en-US"/>
              </w:rPr>
              <w:t>arising</w:t>
            </w:r>
            <w:r w:rsidRPr="00CA216F">
              <w:rPr>
                <w:rFonts w:asciiTheme="minorHAnsi" w:hAnsiTheme="minorHAnsi"/>
                <w:sz w:val="22"/>
                <w:szCs w:val="22"/>
              </w:rPr>
              <w:t xml:space="preserve"> out of or in connection with the termination of any Contract, Seller’s damages, if any, shall be limited to the damages set forth in A</w:t>
            </w:r>
            <w:r w:rsidRPr="00CA216F">
              <w:rPr>
                <w:rFonts w:asciiTheme="minorHAnsi" w:hAnsiTheme="minorHAnsi"/>
                <w:sz w:val="22"/>
                <w:szCs w:val="22"/>
                <w:lang w:val="en-US"/>
              </w:rPr>
              <w:t xml:space="preserve">rticle </w:t>
            </w:r>
            <w:fldSimple w:instr=" REF _Ref287357421 \w \h  \* MERGEFORMAT ">
              <w:r w:rsidRPr="00CA216F">
                <w:rPr>
                  <w:rFonts w:asciiTheme="minorHAnsi" w:hAnsiTheme="minorHAnsi"/>
                  <w:sz w:val="22"/>
                  <w:szCs w:val="22"/>
                  <w:lang w:val="en-US"/>
                </w:rPr>
                <w:t>17</w:t>
              </w:r>
            </w:fldSimple>
            <w:r w:rsidRPr="00CA216F">
              <w:rPr>
                <w:rFonts w:asciiTheme="minorHAnsi" w:hAnsiTheme="minorHAnsi"/>
                <w:sz w:val="22"/>
                <w:szCs w:val="22"/>
              </w:rPr>
              <w:t>; and (ii) with respect to all other claims, Seller’s damages shall be limited to the lesser of: (A) the value of Supplies purchased by Buyer from Seller in the three months immediately preceding the alleged breach; or (B) $10,000.</w:t>
            </w:r>
          </w:p>
        </w:tc>
        <w:tc>
          <w:tcPr>
            <w:tcW w:w="4788" w:type="dxa"/>
          </w:tcPr>
          <w:p w:rsidR="00A66503" w:rsidRPr="003A5568" w:rsidRDefault="003A5568" w:rsidP="003A5568">
            <w:pPr>
              <w:keepNext/>
              <w:keepLines/>
              <w:spacing w:after="120"/>
              <w:outlineLvl w:val="0"/>
              <w:rPr>
                <w:rFonts w:asciiTheme="minorHAnsi" w:hAnsiTheme="minorHAnsi"/>
                <w:sz w:val="22"/>
                <w:szCs w:val="22"/>
                <w:lang w:val="es-ES"/>
              </w:rPr>
            </w:pPr>
            <w:r>
              <w:rPr>
                <w:rFonts w:asciiTheme="minorHAnsi" w:hAnsiTheme="minorHAnsi"/>
                <w:sz w:val="22"/>
                <w:szCs w:val="22"/>
                <w:lang w:val="es-ES"/>
              </w:rPr>
              <w:t xml:space="preserve">El </w:t>
            </w:r>
            <w:r w:rsidRPr="003A5568">
              <w:rPr>
                <w:rFonts w:asciiTheme="minorHAnsi" w:hAnsiTheme="minorHAnsi"/>
                <w:sz w:val="22"/>
                <w:szCs w:val="22"/>
                <w:lang w:val="es-ES"/>
              </w:rPr>
              <w:t xml:space="preserve">Comprador no será responsable </w:t>
            </w:r>
            <w:r>
              <w:rPr>
                <w:rFonts w:asciiTheme="minorHAnsi" w:hAnsiTheme="minorHAnsi"/>
                <w:sz w:val="22"/>
                <w:szCs w:val="22"/>
                <w:lang w:val="es-ES"/>
              </w:rPr>
              <w:t>ante e</w:t>
            </w:r>
            <w:r w:rsidRPr="003A5568">
              <w:rPr>
                <w:rFonts w:asciiTheme="minorHAnsi" w:hAnsiTheme="minorHAnsi"/>
                <w:sz w:val="22"/>
                <w:szCs w:val="22"/>
                <w:lang w:val="es-ES"/>
              </w:rPr>
              <w:t>l Vendedor por cualquier pérdida de beneficios o de ningún daño incidental, consecuen</w:t>
            </w:r>
            <w:r>
              <w:rPr>
                <w:rFonts w:asciiTheme="minorHAnsi" w:hAnsiTheme="minorHAnsi"/>
                <w:sz w:val="22"/>
                <w:szCs w:val="22"/>
                <w:lang w:val="es-ES"/>
              </w:rPr>
              <w:t>cial</w:t>
            </w:r>
            <w:r w:rsidRPr="003A5568">
              <w:rPr>
                <w:rFonts w:asciiTheme="minorHAnsi" w:hAnsiTheme="minorHAnsi"/>
                <w:sz w:val="22"/>
                <w:szCs w:val="22"/>
                <w:lang w:val="es-ES"/>
              </w:rPr>
              <w:t>, especial, ejemplar o punitivo.</w:t>
            </w:r>
            <w:r>
              <w:rPr>
                <w:rFonts w:asciiTheme="minorHAnsi" w:hAnsiTheme="minorHAnsi"/>
                <w:sz w:val="22"/>
                <w:szCs w:val="22"/>
                <w:lang w:val="es-ES"/>
              </w:rPr>
              <w:t xml:space="preserve"> </w:t>
            </w:r>
            <w:r w:rsidRPr="003A5568">
              <w:rPr>
                <w:rFonts w:asciiTheme="minorHAnsi" w:hAnsiTheme="minorHAnsi"/>
                <w:sz w:val="22"/>
                <w:szCs w:val="22"/>
                <w:lang w:val="es-ES"/>
              </w:rPr>
              <w:t xml:space="preserve"> Sin perjuicio de lo anterior, las partes acuerdan que: (i) con respecto a un reclamo que surja de o en relación con la terminación de cualquier contrato, </w:t>
            </w:r>
            <w:r>
              <w:rPr>
                <w:rFonts w:asciiTheme="minorHAnsi" w:hAnsiTheme="minorHAnsi"/>
                <w:sz w:val="22"/>
                <w:szCs w:val="22"/>
                <w:lang w:val="es-ES"/>
              </w:rPr>
              <w:t xml:space="preserve">los </w:t>
            </w:r>
            <w:r w:rsidRPr="003A5568">
              <w:rPr>
                <w:rFonts w:asciiTheme="minorHAnsi" w:hAnsiTheme="minorHAnsi"/>
                <w:sz w:val="22"/>
                <w:szCs w:val="22"/>
                <w:lang w:val="es-ES"/>
              </w:rPr>
              <w:t xml:space="preserve">daños del Vendedor, </w:t>
            </w:r>
            <w:r>
              <w:rPr>
                <w:rFonts w:asciiTheme="minorHAnsi" w:hAnsiTheme="minorHAnsi"/>
                <w:sz w:val="22"/>
                <w:szCs w:val="22"/>
                <w:lang w:val="es-ES"/>
              </w:rPr>
              <w:t>si lo hubiere</w:t>
            </w:r>
            <w:r w:rsidRPr="003A5568">
              <w:rPr>
                <w:rFonts w:asciiTheme="minorHAnsi" w:hAnsiTheme="minorHAnsi"/>
                <w:sz w:val="22"/>
                <w:szCs w:val="22"/>
                <w:lang w:val="es-ES"/>
              </w:rPr>
              <w:t xml:space="preserve">, se limitará a los daños y perjuicios previstos en el artículo 17; y (ii) con respecto a </w:t>
            </w:r>
            <w:r>
              <w:rPr>
                <w:rFonts w:asciiTheme="minorHAnsi" w:hAnsiTheme="minorHAnsi"/>
                <w:sz w:val="22"/>
                <w:szCs w:val="22"/>
                <w:lang w:val="es-ES"/>
              </w:rPr>
              <w:t>cualquier otra</w:t>
            </w:r>
            <w:r w:rsidRPr="003A5568">
              <w:rPr>
                <w:rFonts w:asciiTheme="minorHAnsi" w:hAnsiTheme="minorHAnsi"/>
                <w:sz w:val="22"/>
                <w:szCs w:val="22"/>
                <w:lang w:val="es-ES"/>
              </w:rPr>
              <w:t xml:space="preserve"> reclamaci</w:t>
            </w:r>
            <w:r>
              <w:rPr>
                <w:rFonts w:asciiTheme="minorHAnsi" w:hAnsiTheme="minorHAnsi"/>
                <w:sz w:val="22"/>
                <w:szCs w:val="22"/>
                <w:lang w:val="es-ES"/>
              </w:rPr>
              <w:t>ó</w:t>
            </w:r>
            <w:r w:rsidRPr="003A5568">
              <w:rPr>
                <w:rFonts w:asciiTheme="minorHAnsi" w:hAnsiTheme="minorHAnsi"/>
                <w:sz w:val="22"/>
                <w:szCs w:val="22"/>
                <w:lang w:val="es-ES"/>
              </w:rPr>
              <w:t xml:space="preserve">n, </w:t>
            </w:r>
            <w:r>
              <w:rPr>
                <w:rFonts w:asciiTheme="minorHAnsi" w:hAnsiTheme="minorHAnsi"/>
                <w:sz w:val="22"/>
                <w:szCs w:val="22"/>
                <w:lang w:val="es-ES"/>
              </w:rPr>
              <w:t xml:space="preserve">los </w:t>
            </w:r>
            <w:r w:rsidRPr="003A5568">
              <w:rPr>
                <w:rFonts w:asciiTheme="minorHAnsi" w:hAnsiTheme="minorHAnsi"/>
                <w:sz w:val="22"/>
                <w:szCs w:val="22"/>
                <w:lang w:val="es-ES"/>
              </w:rPr>
              <w:t>daños del Vendedor se limitará</w:t>
            </w:r>
            <w:r>
              <w:rPr>
                <w:rFonts w:asciiTheme="minorHAnsi" w:hAnsiTheme="minorHAnsi"/>
                <w:sz w:val="22"/>
                <w:szCs w:val="22"/>
                <w:lang w:val="es-ES"/>
              </w:rPr>
              <w:t>n</w:t>
            </w:r>
            <w:r w:rsidRPr="003A5568">
              <w:rPr>
                <w:rFonts w:asciiTheme="minorHAnsi" w:hAnsiTheme="minorHAnsi"/>
                <w:sz w:val="22"/>
                <w:szCs w:val="22"/>
                <w:lang w:val="es-ES"/>
              </w:rPr>
              <w:t xml:space="preserve"> al menor de: (A) el valor de los </w:t>
            </w:r>
            <w:r>
              <w:rPr>
                <w:rFonts w:asciiTheme="minorHAnsi" w:hAnsiTheme="minorHAnsi"/>
                <w:sz w:val="22"/>
                <w:szCs w:val="22"/>
                <w:lang w:val="es-ES"/>
              </w:rPr>
              <w:t>S</w:t>
            </w:r>
            <w:r w:rsidRPr="003A5568">
              <w:rPr>
                <w:rFonts w:asciiTheme="minorHAnsi" w:hAnsiTheme="minorHAnsi"/>
                <w:sz w:val="22"/>
                <w:szCs w:val="22"/>
                <w:lang w:val="es-ES"/>
              </w:rPr>
              <w:t xml:space="preserve">uministros adquiridos por el Comprador al Vendedor en los tres meses inmediatamente anteriores a </w:t>
            </w:r>
            <w:r>
              <w:rPr>
                <w:rFonts w:asciiTheme="minorHAnsi" w:hAnsiTheme="minorHAnsi"/>
                <w:sz w:val="22"/>
                <w:szCs w:val="22"/>
                <w:lang w:val="es-ES"/>
              </w:rPr>
              <w:t>la presunta infracción; o (B) $</w:t>
            </w:r>
            <w:r w:rsidRPr="003A5568">
              <w:rPr>
                <w:rFonts w:asciiTheme="minorHAnsi" w:hAnsiTheme="minorHAnsi"/>
                <w:sz w:val="22"/>
                <w:szCs w:val="22"/>
                <w:lang w:val="es-ES"/>
              </w:rPr>
              <w:t>10</w:t>
            </w:r>
            <w:r>
              <w:rPr>
                <w:rFonts w:asciiTheme="minorHAnsi" w:hAnsiTheme="minorHAnsi"/>
                <w:sz w:val="22"/>
                <w:szCs w:val="22"/>
                <w:lang w:val="es-ES"/>
              </w:rPr>
              <w:t>,</w:t>
            </w:r>
            <w:r w:rsidRPr="003A5568">
              <w:rPr>
                <w:rFonts w:asciiTheme="minorHAnsi" w:hAnsiTheme="minorHAnsi"/>
                <w:sz w:val="22"/>
                <w:szCs w:val="22"/>
                <w:lang w:val="es-ES"/>
              </w:rPr>
              <w:t>000.</w:t>
            </w:r>
            <w:r>
              <w:rPr>
                <w:rFonts w:asciiTheme="minorHAnsi" w:hAnsiTheme="minorHAnsi"/>
                <w:sz w:val="22"/>
                <w:szCs w:val="22"/>
                <w:lang w:val="es-ES"/>
              </w:rPr>
              <w:t>00.</w:t>
            </w:r>
          </w:p>
        </w:tc>
      </w:tr>
      <w:tr w:rsidR="00A66503" w:rsidRPr="00037DBB" w:rsidTr="00470909">
        <w:trPr>
          <w:cantSplit/>
        </w:trPr>
        <w:tc>
          <w:tcPr>
            <w:tcW w:w="4788" w:type="dxa"/>
          </w:tcPr>
          <w:p w:rsidR="00A66503" w:rsidRPr="00CA216F" w:rsidRDefault="00A66503" w:rsidP="00A66503">
            <w:pPr>
              <w:spacing w:after="120"/>
              <w:ind w:firstLine="720"/>
              <w:rPr>
                <w:rFonts w:asciiTheme="minorHAnsi" w:hAnsiTheme="minorHAnsi"/>
                <w:sz w:val="22"/>
                <w:szCs w:val="22"/>
                <w:lang w:val="en-US"/>
              </w:rPr>
            </w:pPr>
            <w:r w:rsidRPr="00CA216F">
              <w:rPr>
                <w:rFonts w:asciiTheme="minorHAnsi" w:hAnsiTheme="minorHAnsi"/>
                <w:sz w:val="22"/>
                <w:szCs w:val="22"/>
                <w:lang w:val="en-US"/>
              </w:rPr>
              <w:t xml:space="preserve">Buyer shall not be liable for and shall not be required to make payments to Seller, directly or on account of claims by Seller’s subcontracts, for any other alleged losses or costs, including but not limited to loss of anticipated profit, unabsorbed overhead, interest on claims, product development and engineering costs, facilities and equipment acquisition or rearrangement costs or rental, unamortized depreciation costs, ancillary exit charges (including, but not limited to, costs of riggers, warehousing, premium manufacturing costs, material costs, loading of trucks or other standard business procedures related to transitioning production to an alternative supplier), attorneys fees or collection costs, or general and administrative burden charges resulting from termination of the Contract, alleged breach of the Contract, or for any other reason.  Notwithstanding anything to the contrary, Buyer’s obligation to Seller upon termination shall not exceed the obligation Buyer would have had to Seller in the absence of termination.  </w:t>
            </w:r>
          </w:p>
        </w:tc>
        <w:tc>
          <w:tcPr>
            <w:tcW w:w="4788" w:type="dxa"/>
          </w:tcPr>
          <w:p w:rsidR="00A66503" w:rsidRPr="003A5568" w:rsidRDefault="003A5568" w:rsidP="000B7545">
            <w:pPr>
              <w:keepNext/>
              <w:keepLines/>
              <w:spacing w:after="120"/>
              <w:outlineLvl w:val="0"/>
              <w:rPr>
                <w:rFonts w:asciiTheme="minorHAnsi" w:hAnsiTheme="minorHAnsi"/>
                <w:sz w:val="22"/>
                <w:szCs w:val="22"/>
                <w:lang w:val="es-ES"/>
              </w:rPr>
            </w:pPr>
            <w:r w:rsidRPr="003A5568">
              <w:rPr>
                <w:rFonts w:asciiTheme="minorHAnsi" w:hAnsiTheme="minorHAnsi"/>
                <w:sz w:val="22"/>
                <w:szCs w:val="22"/>
                <w:lang w:val="es-ES"/>
              </w:rPr>
              <w:t xml:space="preserve">El </w:t>
            </w:r>
            <w:r>
              <w:rPr>
                <w:rFonts w:asciiTheme="minorHAnsi" w:hAnsiTheme="minorHAnsi"/>
                <w:sz w:val="22"/>
                <w:szCs w:val="22"/>
                <w:lang w:val="es-ES"/>
              </w:rPr>
              <w:t>C</w:t>
            </w:r>
            <w:r w:rsidRPr="003A5568">
              <w:rPr>
                <w:rFonts w:asciiTheme="minorHAnsi" w:hAnsiTheme="minorHAnsi"/>
                <w:sz w:val="22"/>
                <w:szCs w:val="22"/>
                <w:lang w:val="es-ES"/>
              </w:rPr>
              <w:t xml:space="preserve">omprador no será responsable de, y no estará obligada a efectuar pagos al Vendedor, directamente o por cuenta de las reclamaciones de los subcontratos del Vendedor, para cualquier otro supuestas pérdidas o costos, incluyendo pero no limitado a la pérdida </w:t>
            </w:r>
            <w:r>
              <w:rPr>
                <w:rFonts w:asciiTheme="minorHAnsi" w:hAnsiTheme="minorHAnsi"/>
                <w:sz w:val="22"/>
                <w:szCs w:val="22"/>
                <w:lang w:val="es-ES"/>
              </w:rPr>
              <w:t xml:space="preserve">anticipada </w:t>
            </w:r>
            <w:r w:rsidRPr="003A5568">
              <w:rPr>
                <w:rFonts w:asciiTheme="minorHAnsi" w:hAnsiTheme="minorHAnsi"/>
                <w:sz w:val="22"/>
                <w:szCs w:val="22"/>
                <w:lang w:val="es-ES"/>
              </w:rPr>
              <w:t>de beneficios, gastos generales no absorbidos, los intereses sobre reclamaciones, desarrollo de productos y costos de ingeniería, instalaciones y adquisición de equipos o cost</w:t>
            </w:r>
            <w:r>
              <w:rPr>
                <w:rFonts w:asciiTheme="minorHAnsi" w:hAnsiTheme="minorHAnsi"/>
                <w:sz w:val="22"/>
                <w:szCs w:val="22"/>
                <w:lang w:val="es-ES"/>
              </w:rPr>
              <w:t>o</w:t>
            </w:r>
            <w:r w:rsidRPr="003A5568">
              <w:rPr>
                <w:rFonts w:asciiTheme="minorHAnsi" w:hAnsiTheme="minorHAnsi"/>
                <w:sz w:val="22"/>
                <w:szCs w:val="22"/>
                <w:lang w:val="es-ES"/>
              </w:rPr>
              <w:t>s de reorganización o de alquiler, costos de depreciación no amortizados, cargos de salida</w:t>
            </w:r>
            <w:r>
              <w:rPr>
                <w:rFonts w:asciiTheme="minorHAnsi" w:hAnsiTheme="minorHAnsi"/>
                <w:sz w:val="22"/>
                <w:szCs w:val="22"/>
                <w:lang w:val="es-ES"/>
              </w:rPr>
              <w:t>s</w:t>
            </w:r>
            <w:r w:rsidRPr="003A5568">
              <w:rPr>
                <w:rFonts w:asciiTheme="minorHAnsi" w:hAnsiTheme="minorHAnsi"/>
                <w:sz w:val="22"/>
                <w:szCs w:val="22"/>
                <w:lang w:val="es-ES"/>
              </w:rPr>
              <w:t xml:space="preserve"> auxiliares (incluyendo</w:t>
            </w:r>
            <w:r>
              <w:rPr>
                <w:rFonts w:asciiTheme="minorHAnsi" w:hAnsiTheme="minorHAnsi"/>
                <w:sz w:val="22"/>
                <w:szCs w:val="22"/>
                <w:lang w:val="es-ES"/>
              </w:rPr>
              <w:t>, pero no limitado a, costos mecánicos</w:t>
            </w:r>
            <w:r w:rsidRPr="003A5568">
              <w:rPr>
                <w:rFonts w:asciiTheme="minorHAnsi" w:hAnsiTheme="minorHAnsi"/>
                <w:sz w:val="22"/>
                <w:szCs w:val="22"/>
                <w:lang w:val="es-ES"/>
              </w:rPr>
              <w:t>, almacenamiento, costos de fabricación de alta calidad, cost</w:t>
            </w:r>
            <w:r>
              <w:rPr>
                <w:rFonts w:asciiTheme="minorHAnsi" w:hAnsiTheme="minorHAnsi"/>
                <w:sz w:val="22"/>
                <w:szCs w:val="22"/>
                <w:lang w:val="es-ES"/>
              </w:rPr>
              <w:t>o</w:t>
            </w:r>
            <w:r w:rsidRPr="003A5568">
              <w:rPr>
                <w:rFonts w:asciiTheme="minorHAnsi" w:hAnsiTheme="minorHAnsi"/>
                <w:sz w:val="22"/>
                <w:szCs w:val="22"/>
                <w:lang w:val="es-ES"/>
              </w:rPr>
              <w:t>s de material, carga de camiones o otros procedimientos estándar de negocio relacionados con la transición de la producción a un proveedor alternativo), honorarios de abogados o gastos de recaudación, o cargos de administración y carga resultante de la terminación del contrato, supuesto incumplimiento del Contrato, o por cualquier otra razón.</w:t>
            </w:r>
            <w:r w:rsidR="000B7545">
              <w:rPr>
                <w:rFonts w:asciiTheme="minorHAnsi" w:hAnsiTheme="minorHAnsi"/>
                <w:sz w:val="22"/>
                <w:szCs w:val="22"/>
                <w:lang w:val="es-ES"/>
              </w:rPr>
              <w:t xml:space="preserve"> </w:t>
            </w:r>
            <w:r w:rsidRPr="003A5568">
              <w:rPr>
                <w:rFonts w:asciiTheme="minorHAnsi" w:hAnsiTheme="minorHAnsi"/>
                <w:sz w:val="22"/>
                <w:szCs w:val="22"/>
                <w:lang w:val="es-ES"/>
              </w:rPr>
              <w:t xml:space="preserve"> No obstante cualquier disposición en contrario, la obligación del Comprador </w:t>
            </w:r>
            <w:r w:rsidR="000B7545">
              <w:rPr>
                <w:rFonts w:asciiTheme="minorHAnsi" w:hAnsiTheme="minorHAnsi"/>
                <w:sz w:val="22"/>
                <w:szCs w:val="22"/>
                <w:lang w:val="es-ES"/>
              </w:rPr>
              <w:t>hacia e</w:t>
            </w:r>
            <w:r w:rsidRPr="003A5568">
              <w:rPr>
                <w:rFonts w:asciiTheme="minorHAnsi" w:hAnsiTheme="minorHAnsi"/>
                <w:sz w:val="22"/>
                <w:szCs w:val="22"/>
                <w:lang w:val="es-ES"/>
              </w:rPr>
              <w:t xml:space="preserve">l Vendedor a la terminación no podrá exceder </w:t>
            </w:r>
            <w:r w:rsidR="000B7545">
              <w:rPr>
                <w:rFonts w:asciiTheme="minorHAnsi" w:hAnsiTheme="minorHAnsi"/>
                <w:sz w:val="22"/>
                <w:szCs w:val="22"/>
                <w:lang w:val="es-ES"/>
              </w:rPr>
              <w:t xml:space="preserve">de </w:t>
            </w:r>
            <w:r w:rsidRPr="003A5568">
              <w:rPr>
                <w:rFonts w:asciiTheme="minorHAnsi" w:hAnsiTheme="minorHAnsi"/>
                <w:sz w:val="22"/>
                <w:szCs w:val="22"/>
                <w:lang w:val="es-ES"/>
              </w:rPr>
              <w:t xml:space="preserve">la obligación </w:t>
            </w:r>
            <w:r w:rsidR="000B7545">
              <w:rPr>
                <w:rFonts w:asciiTheme="minorHAnsi" w:hAnsiTheme="minorHAnsi"/>
                <w:sz w:val="22"/>
                <w:szCs w:val="22"/>
                <w:lang w:val="es-ES"/>
              </w:rPr>
              <w:t xml:space="preserve">del Comprador </w:t>
            </w:r>
            <w:r w:rsidRPr="003A5568">
              <w:rPr>
                <w:rFonts w:asciiTheme="minorHAnsi" w:hAnsiTheme="minorHAnsi"/>
                <w:sz w:val="22"/>
                <w:szCs w:val="22"/>
                <w:lang w:val="es-ES"/>
              </w:rPr>
              <w:t xml:space="preserve">que le hubiere correspondido </w:t>
            </w:r>
            <w:r w:rsidR="000B7545">
              <w:rPr>
                <w:rFonts w:asciiTheme="minorHAnsi" w:hAnsiTheme="minorHAnsi"/>
                <w:sz w:val="22"/>
                <w:szCs w:val="22"/>
                <w:lang w:val="es-ES"/>
              </w:rPr>
              <w:t xml:space="preserve">con el Vendedor </w:t>
            </w:r>
            <w:r w:rsidRPr="003A5568">
              <w:rPr>
                <w:rFonts w:asciiTheme="minorHAnsi" w:hAnsiTheme="minorHAnsi"/>
                <w:sz w:val="22"/>
                <w:szCs w:val="22"/>
                <w:lang w:val="es-ES"/>
              </w:rPr>
              <w:t>en ausencia de terminación.</w:t>
            </w:r>
          </w:p>
        </w:tc>
      </w:tr>
      <w:tr w:rsidR="00A66503" w:rsidRPr="00037DBB" w:rsidTr="00470909">
        <w:trPr>
          <w:cantSplit/>
        </w:trPr>
        <w:tc>
          <w:tcPr>
            <w:tcW w:w="4788" w:type="dxa"/>
          </w:tcPr>
          <w:p w:rsidR="00A66503" w:rsidRPr="00CA216F" w:rsidRDefault="00A66503" w:rsidP="00880419">
            <w:pPr>
              <w:keepNext/>
              <w:keepLines/>
              <w:numPr>
                <w:ilvl w:val="0"/>
                <w:numId w:val="7"/>
              </w:numPr>
              <w:spacing w:after="120"/>
              <w:ind w:left="720" w:hanging="720"/>
              <w:outlineLvl w:val="0"/>
              <w:rPr>
                <w:rFonts w:asciiTheme="minorHAnsi" w:hAnsiTheme="minorHAnsi"/>
                <w:sz w:val="22"/>
                <w:szCs w:val="22"/>
                <w:lang w:val="en-US"/>
              </w:rPr>
            </w:pPr>
            <w:bookmarkStart w:id="89" w:name="_Toc296596970"/>
            <w:r w:rsidRPr="00CA216F">
              <w:rPr>
                <w:rFonts w:asciiTheme="minorHAnsi" w:hAnsiTheme="minorHAnsi"/>
                <w:sz w:val="22"/>
                <w:szCs w:val="22"/>
                <w:lang w:val="en-US"/>
              </w:rPr>
              <w:lastRenderedPageBreak/>
              <w:t>CUSTOMS AND EXPORT CONTROLS.</w:t>
            </w:r>
            <w:bookmarkEnd w:id="89"/>
          </w:p>
        </w:tc>
        <w:tc>
          <w:tcPr>
            <w:tcW w:w="4788" w:type="dxa"/>
          </w:tcPr>
          <w:p w:rsidR="00A66503" w:rsidRPr="004C7717" w:rsidRDefault="004C7717" w:rsidP="00FE31A6">
            <w:pPr>
              <w:keepNext/>
              <w:keepLines/>
              <w:spacing w:after="120"/>
              <w:outlineLvl w:val="0"/>
              <w:rPr>
                <w:rFonts w:asciiTheme="minorHAnsi" w:hAnsiTheme="minorHAnsi"/>
                <w:sz w:val="22"/>
                <w:szCs w:val="22"/>
                <w:lang w:val="es-ES"/>
              </w:rPr>
            </w:pPr>
            <w:r w:rsidRPr="004C7717">
              <w:rPr>
                <w:rFonts w:asciiTheme="minorHAnsi" w:hAnsiTheme="minorHAnsi"/>
                <w:sz w:val="22"/>
                <w:szCs w:val="22"/>
                <w:lang w:val="es-ES"/>
              </w:rPr>
              <w:t>27 CONTROLES ADUANEROS Y DE EXPORTACI</w:t>
            </w:r>
            <w:r>
              <w:rPr>
                <w:rFonts w:asciiTheme="minorHAnsi" w:hAnsiTheme="minorHAnsi"/>
                <w:sz w:val="22"/>
                <w:szCs w:val="22"/>
                <w:lang w:val="es-ES"/>
              </w:rPr>
              <w:t>ÓN.</w:t>
            </w:r>
          </w:p>
        </w:tc>
      </w:tr>
      <w:tr w:rsidR="00A66503" w:rsidTr="00470909">
        <w:trPr>
          <w:cantSplit/>
        </w:trPr>
        <w:tc>
          <w:tcPr>
            <w:tcW w:w="4788" w:type="dxa"/>
          </w:tcPr>
          <w:p w:rsidR="00A66503" w:rsidRPr="00CA216F" w:rsidRDefault="00A66503" w:rsidP="00880419">
            <w:pPr>
              <w:keepNext/>
              <w:keepLines/>
              <w:numPr>
                <w:ilvl w:val="1"/>
                <w:numId w:val="7"/>
              </w:numPr>
              <w:spacing w:after="120"/>
              <w:ind w:left="1440" w:hanging="720"/>
              <w:outlineLvl w:val="1"/>
              <w:rPr>
                <w:rFonts w:asciiTheme="minorHAnsi" w:hAnsiTheme="minorHAnsi"/>
                <w:sz w:val="22"/>
                <w:szCs w:val="22"/>
                <w:lang w:val="en-US"/>
              </w:rPr>
            </w:pPr>
            <w:bookmarkStart w:id="90" w:name="_Toc296596971"/>
            <w:r w:rsidRPr="00CA216F">
              <w:rPr>
                <w:rFonts w:asciiTheme="minorHAnsi" w:hAnsiTheme="minorHAnsi"/>
                <w:sz w:val="22"/>
                <w:szCs w:val="22"/>
                <w:lang w:val="en-US"/>
              </w:rPr>
              <w:t>Credits and Refunds.</w:t>
            </w:r>
            <w:bookmarkEnd w:id="90"/>
          </w:p>
        </w:tc>
        <w:tc>
          <w:tcPr>
            <w:tcW w:w="4788" w:type="dxa"/>
          </w:tcPr>
          <w:p w:rsidR="00A66503" w:rsidRDefault="004C7717" w:rsidP="004C7717">
            <w:pPr>
              <w:keepNext/>
              <w:keepLines/>
              <w:spacing w:after="120"/>
              <w:outlineLvl w:val="0"/>
              <w:rPr>
                <w:rFonts w:asciiTheme="minorHAnsi" w:hAnsiTheme="minorHAnsi"/>
                <w:sz w:val="22"/>
                <w:szCs w:val="22"/>
                <w:lang w:val="en-US"/>
              </w:rPr>
            </w:pPr>
            <w:r>
              <w:rPr>
                <w:rFonts w:asciiTheme="minorHAnsi" w:hAnsiTheme="minorHAnsi"/>
                <w:sz w:val="22"/>
                <w:szCs w:val="22"/>
                <w:lang w:val="en-US"/>
              </w:rPr>
              <w:t>a Créditos y Reembolsos.</w:t>
            </w:r>
          </w:p>
        </w:tc>
      </w:tr>
      <w:tr w:rsidR="00A66503" w:rsidRPr="00037DBB" w:rsidTr="00470909">
        <w:trPr>
          <w:cantSplit/>
        </w:trPr>
        <w:tc>
          <w:tcPr>
            <w:tcW w:w="4788" w:type="dxa"/>
          </w:tcPr>
          <w:p w:rsidR="00A66503" w:rsidRPr="00CA216F" w:rsidRDefault="00A66503" w:rsidP="00A66503">
            <w:pPr>
              <w:spacing w:after="120"/>
              <w:ind w:firstLine="720"/>
              <w:rPr>
                <w:rFonts w:asciiTheme="minorHAnsi" w:hAnsiTheme="minorHAnsi"/>
                <w:sz w:val="22"/>
                <w:szCs w:val="22"/>
                <w:lang w:val="en-US"/>
              </w:rPr>
            </w:pPr>
            <w:r w:rsidRPr="00CA216F">
              <w:rPr>
                <w:rFonts w:asciiTheme="minorHAnsi" w:hAnsiTheme="minorHAnsi"/>
                <w:sz w:val="22"/>
                <w:szCs w:val="22"/>
                <w:lang w:val="en-US"/>
              </w:rPr>
              <w:t xml:space="preserve">Transferable credits or benefits associated with or arising from goods purchased under the Contract, including trade credits, export credits or rights to the refund of duties, taxes or fees, belong to Buyer. Seller will, at its expense, provide all information necessary (including written documentation and electronic transaction records in Buyer-approved formats) to permit Buyer to receive these benefits, credits, or rights.  Seller will furthermore, at its expense, provide Buyer with all information, documentation, and electronic transaction records relating to the goods necessary for Buyer to fulfill any customs -related obligations, origin marking or labeling requirements and certification or local content reporting requirements, to enable Buyer to claim preferential duty treatment for goods eligible under applicable trade preference regimes, and to make all arrangements that are necessary for the goods to be covered by any duty deferral or free trade zone program(s) of the country of import. Seller will, at its expense, provide Buyer or Buyer’s nominated service provider with export documentation to enable the goods to be exported, and obtain all export licenses or authorizations necessary for the export of the goods unless otherwise indicated in the Contract, in which event Seller will provide all information as may be necessary to enable Buyer to obtain such licensees or authorization(s). </w:t>
            </w:r>
          </w:p>
        </w:tc>
        <w:tc>
          <w:tcPr>
            <w:tcW w:w="4788" w:type="dxa"/>
          </w:tcPr>
          <w:p w:rsidR="00A66503" w:rsidRPr="000B7545" w:rsidRDefault="000B7545" w:rsidP="006D19B7">
            <w:pPr>
              <w:keepNext/>
              <w:keepLines/>
              <w:spacing w:after="120"/>
              <w:outlineLvl w:val="0"/>
              <w:rPr>
                <w:rFonts w:asciiTheme="minorHAnsi" w:hAnsiTheme="minorHAnsi"/>
                <w:sz w:val="22"/>
                <w:szCs w:val="22"/>
                <w:lang w:val="es-ES"/>
              </w:rPr>
            </w:pPr>
            <w:r>
              <w:rPr>
                <w:rFonts w:asciiTheme="minorHAnsi" w:hAnsiTheme="minorHAnsi"/>
                <w:sz w:val="22"/>
                <w:szCs w:val="22"/>
                <w:lang w:val="es-ES"/>
              </w:rPr>
              <w:t>Los c</w:t>
            </w:r>
            <w:r w:rsidRPr="000B7545">
              <w:rPr>
                <w:rFonts w:asciiTheme="minorHAnsi" w:hAnsiTheme="minorHAnsi"/>
                <w:sz w:val="22"/>
                <w:szCs w:val="22"/>
                <w:lang w:val="es-ES"/>
              </w:rPr>
              <w:t xml:space="preserve">réditos transferibles o beneficios relacionados con o derivados de los bienes adquiridos </w:t>
            </w:r>
            <w:r>
              <w:rPr>
                <w:rFonts w:asciiTheme="minorHAnsi" w:hAnsiTheme="minorHAnsi"/>
                <w:sz w:val="22"/>
                <w:szCs w:val="22"/>
                <w:lang w:val="es-ES"/>
              </w:rPr>
              <w:t xml:space="preserve">bajo </w:t>
            </w:r>
            <w:r w:rsidRPr="000B7545">
              <w:rPr>
                <w:rFonts w:asciiTheme="minorHAnsi" w:hAnsiTheme="minorHAnsi"/>
                <w:sz w:val="22"/>
                <w:szCs w:val="22"/>
                <w:lang w:val="es-ES"/>
              </w:rPr>
              <w:t>el Contrato, incluidos los créditos comerciales, créditos a la exportación o los derechos a la restitución de derechos, impuestos o tasas, pertenecen al Comprador.</w:t>
            </w:r>
            <w:r>
              <w:rPr>
                <w:rFonts w:asciiTheme="minorHAnsi" w:hAnsiTheme="minorHAnsi"/>
                <w:sz w:val="22"/>
                <w:szCs w:val="22"/>
                <w:lang w:val="es-ES"/>
              </w:rPr>
              <w:t xml:space="preserve"> </w:t>
            </w:r>
            <w:r w:rsidRPr="000B7545">
              <w:rPr>
                <w:rFonts w:asciiTheme="minorHAnsi" w:hAnsiTheme="minorHAnsi"/>
                <w:sz w:val="22"/>
                <w:szCs w:val="22"/>
                <w:lang w:val="es-ES"/>
              </w:rPr>
              <w:t xml:space="preserve"> El </w:t>
            </w:r>
            <w:r>
              <w:rPr>
                <w:rFonts w:asciiTheme="minorHAnsi" w:hAnsiTheme="minorHAnsi"/>
                <w:sz w:val="22"/>
                <w:szCs w:val="22"/>
                <w:lang w:val="es-ES"/>
              </w:rPr>
              <w:t>V</w:t>
            </w:r>
            <w:r w:rsidRPr="000B7545">
              <w:rPr>
                <w:rFonts w:asciiTheme="minorHAnsi" w:hAnsiTheme="minorHAnsi"/>
                <w:sz w:val="22"/>
                <w:szCs w:val="22"/>
                <w:lang w:val="es-ES"/>
              </w:rPr>
              <w:t>endedor, a su cargo, proporcionar</w:t>
            </w:r>
            <w:r>
              <w:rPr>
                <w:rFonts w:asciiTheme="minorHAnsi" w:hAnsiTheme="minorHAnsi"/>
                <w:sz w:val="22"/>
                <w:szCs w:val="22"/>
                <w:lang w:val="es-ES"/>
              </w:rPr>
              <w:t>á</w:t>
            </w:r>
            <w:r w:rsidRPr="000B7545">
              <w:rPr>
                <w:rFonts w:asciiTheme="minorHAnsi" w:hAnsiTheme="minorHAnsi"/>
                <w:sz w:val="22"/>
                <w:szCs w:val="22"/>
                <w:lang w:val="es-ES"/>
              </w:rPr>
              <w:t xml:space="preserve"> toda la información necesaria (incluyendo la documentación escrita y registros de transacciones electrónicas en los formatos aprobados por </w:t>
            </w:r>
            <w:r>
              <w:rPr>
                <w:rFonts w:asciiTheme="minorHAnsi" w:hAnsiTheme="minorHAnsi"/>
                <w:sz w:val="22"/>
                <w:szCs w:val="22"/>
                <w:lang w:val="es-ES"/>
              </w:rPr>
              <w:t>el C</w:t>
            </w:r>
            <w:r w:rsidRPr="000B7545">
              <w:rPr>
                <w:rFonts w:asciiTheme="minorHAnsi" w:hAnsiTheme="minorHAnsi"/>
                <w:sz w:val="22"/>
                <w:szCs w:val="22"/>
                <w:lang w:val="es-ES"/>
              </w:rPr>
              <w:t xml:space="preserve">omprador) para permitir </w:t>
            </w:r>
            <w:r>
              <w:rPr>
                <w:rFonts w:asciiTheme="minorHAnsi" w:hAnsiTheme="minorHAnsi"/>
                <w:sz w:val="22"/>
                <w:szCs w:val="22"/>
                <w:lang w:val="es-ES"/>
              </w:rPr>
              <w:t>al C</w:t>
            </w:r>
            <w:r w:rsidRPr="000B7545">
              <w:rPr>
                <w:rFonts w:asciiTheme="minorHAnsi" w:hAnsiTheme="minorHAnsi"/>
                <w:sz w:val="22"/>
                <w:szCs w:val="22"/>
                <w:lang w:val="es-ES"/>
              </w:rPr>
              <w:t>omprador a recibir estos beneficios, créditos o derechos.</w:t>
            </w:r>
            <w:r w:rsidR="006D19B7">
              <w:rPr>
                <w:rFonts w:asciiTheme="minorHAnsi" w:hAnsiTheme="minorHAnsi"/>
                <w:sz w:val="22"/>
                <w:szCs w:val="22"/>
                <w:lang w:val="es-ES"/>
              </w:rPr>
              <w:t xml:space="preserve"> </w:t>
            </w:r>
            <w:r w:rsidRPr="000B7545">
              <w:rPr>
                <w:rFonts w:asciiTheme="minorHAnsi" w:hAnsiTheme="minorHAnsi"/>
                <w:sz w:val="22"/>
                <w:szCs w:val="22"/>
                <w:lang w:val="es-ES"/>
              </w:rPr>
              <w:t xml:space="preserve"> El </w:t>
            </w:r>
            <w:r w:rsidR="006D19B7">
              <w:rPr>
                <w:rFonts w:asciiTheme="minorHAnsi" w:hAnsiTheme="minorHAnsi"/>
                <w:sz w:val="22"/>
                <w:szCs w:val="22"/>
                <w:lang w:val="es-ES"/>
              </w:rPr>
              <w:t>V</w:t>
            </w:r>
            <w:r w:rsidRPr="000B7545">
              <w:rPr>
                <w:rFonts w:asciiTheme="minorHAnsi" w:hAnsiTheme="minorHAnsi"/>
                <w:sz w:val="22"/>
                <w:szCs w:val="22"/>
                <w:lang w:val="es-ES"/>
              </w:rPr>
              <w:t xml:space="preserve">endedor, además, a su cargo, proporcionará al Comprador toda la información, la documentación y los registros de transacciones electrónicas relacionadas con los bienes necesarios para </w:t>
            </w:r>
            <w:r w:rsidR="006D19B7">
              <w:rPr>
                <w:rFonts w:asciiTheme="minorHAnsi" w:hAnsiTheme="minorHAnsi"/>
                <w:sz w:val="22"/>
                <w:szCs w:val="22"/>
                <w:lang w:val="es-ES"/>
              </w:rPr>
              <w:t xml:space="preserve">que </w:t>
            </w:r>
            <w:r w:rsidRPr="000B7545">
              <w:rPr>
                <w:rFonts w:asciiTheme="minorHAnsi" w:hAnsiTheme="minorHAnsi"/>
                <w:sz w:val="22"/>
                <w:szCs w:val="22"/>
                <w:lang w:val="es-ES"/>
              </w:rPr>
              <w:t xml:space="preserve">el Comprador </w:t>
            </w:r>
            <w:r w:rsidR="006D19B7">
              <w:rPr>
                <w:rFonts w:asciiTheme="minorHAnsi" w:hAnsiTheme="minorHAnsi"/>
                <w:sz w:val="22"/>
                <w:szCs w:val="22"/>
                <w:lang w:val="es-ES"/>
              </w:rPr>
              <w:t xml:space="preserve">pueda </w:t>
            </w:r>
            <w:r w:rsidRPr="000B7545">
              <w:rPr>
                <w:rFonts w:asciiTheme="minorHAnsi" w:hAnsiTheme="minorHAnsi"/>
                <w:sz w:val="22"/>
                <w:szCs w:val="22"/>
                <w:lang w:val="es-ES"/>
              </w:rPr>
              <w:t xml:space="preserve">cumplir </w:t>
            </w:r>
            <w:r w:rsidR="006D19B7">
              <w:rPr>
                <w:rFonts w:asciiTheme="minorHAnsi" w:hAnsiTheme="minorHAnsi"/>
                <w:sz w:val="22"/>
                <w:szCs w:val="22"/>
                <w:lang w:val="es-ES"/>
              </w:rPr>
              <w:t xml:space="preserve">cualquier obligación relacionada con </w:t>
            </w:r>
            <w:r w:rsidRPr="000B7545">
              <w:rPr>
                <w:rFonts w:asciiTheme="minorHAnsi" w:hAnsiTheme="minorHAnsi"/>
                <w:sz w:val="22"/>
                <w:szCs w:val="22"/>
                <w:lang w:val="es-ES"/>
              </w:rPr>
              <w:t xml:space="preserve">aduanas, la marca de origen o de los requisitos de etiquetado y </w:t>
            </w:r>
            <w:r w:rsidR="006D19B7">
              <w:rPr>
                <w:rFonts w:asciiTheme="minorHAnsi" w:hAnsiTheme="minorHAnsi"/>
                <w:sz w:val="22"/>
                <w:szCs w:val="22"/>
                <w:lang w:val="es-ES"/>
              </w:rPr>
              <w:t>requisitos de certificación o de informe de contenidos locales</w:t>
            </w:r>
            <w:r w:rsidRPr="000B7545">
              <w:rPr>
                <w:rFonts w:asciiTheme="minorHAnsi" w:hAnsiTheme="minorHAnsi"/>
                <w:sz w:val="22"/>
                <w:szCs w:val="22"/>
                <w:lang w:val="es-ES"/>
              </w:rPr>
              <w:t xml:space="preserve">, para permitir </w:t>
            </w:r>
            <w:r w:rsidR="006D19B7">
              <w:rPr>
                <w:rFonts w:asciiTheme="minorHAnsi" w:hAnsiTheme="minorHAnsi"/>
                <w:sz w:val="22"/>
                <w:szCs w:val="22"/>
                <w:lang w:val="es-ES"/>
              </w:rPr>
              <w:t>al C</w:t>
            </w:r>
            <w:r w:rsidRPr="000B7545">
              <w:rPr>
                <w:rFonts w:asciiTheme="minorHAnsi" w:hAnsiTheme="minorHAnsi"/>
                <w:sz w:val="22"/>
                <w:szCs w:val="22"/>
                <w:lang w:val="es-ES"/>
              </w:rPr>
              <w:t xml:space="preserve">omprador a reclamar el trato arancelario preferencial a las mercancías cubiertas por los regímenes de preferencias comerciales aplicables, y hacer todos los arreglos necesarios para </w:t>
            </w:r>
            <w:r w:rsidR="006D19B7">
              <w:rPr>
                <w:rFonts w:asciiTheme="minorHAnsi" w:hAnsiTheme="minorHAnsi"/>
                <w:sz w:val="22"/>
                <w:szCs w:val="22"/>
                <w:lang w:val="es-ES"/>
              </w:rPr>
              <w:t xml:space="preserve">que </w:t>
            </w:r>
            <w:r w:rsidRPr="000B7545">
              <w:rPr>
                <w:rFonts w:asciiTheme="minorHAnsi" w:hAnsiTheme="minorHAnsi"/>
                <w:sz w:val="22"/>
                <w:szCs w:val="22"/>
                <w:lang w:val="es-ES"/>
              </w:rPr>
              <w:t xml:space="preserve">las mercancías </w:t>
            </w:r>
            <w:r w:rsidR="006D19B7">
              <w:rPr>
                <w:rFonts w:asciiTheme="minorHAnsi" w:hAnsiTheme="minorHAnsi"/>
                <w:sz w:val="22"/>
                <w:szCs w:val="22"/>
                <w:lang w:val="es-ES"/>
              </w:rPr>
              <w:t xml:space="preserve">sean </w:t>
            </w:r>
            <w:r w:rsidRPr="000B7545">
              <w:rPr>
                <w:rFonts w:asciiTheme="minorHAnsi" w:hAnsiTheme="minorHAnsi"/>
                <w:sz w:val="22"/>
                <w:szCs w:val="22"/>
                <w:lang w:val="es-ES"/>
              </w:rPr>
              <w:t>cubiert</w:t>
            </w:r>
            <w:r w:rsidR="006D19B7">
              <w:rPr>
                <w:rFonts w:asciiTheme="minorHAnsi" w:hAnsiTheme="minorHAnsi"/>
                <w:sz w:val="22"/>
                <w:szCs w:val="22"/>
                <w:lang w:val="es-ES"/>
              </w:rPr>
              <w:t>a</w:t>
            </w:r>
            <w:r w:rsidRPr="000B7545">
              <w:rPr>
                <w:rFonts w:asciiTheme="minorHAnsi" w:hAnsiTheme="minorHAnsi"/>
                <w:sz w:val="22"/>
                <w:szCs w:val="22"/>
                <w:lang w:val="es-ES"/>
              </w:rPr>
              <w:t>s por cualquier aplazamiento de aranceles o programa de zona de libre comercio del país de importación.</w:t>
            </w:r>
            <w:r w:rsidR="006D19B7">
              <w:rPr>
                <w:rFonts w:asciiTheme="minorHAnsi" w:hAnsiTheme="minorHAnsi"/>
                <w:sz w:val="22"/>
                <w:szCs w:val="22"/>
                <w:lang w:val="es-ES"/>
              </w:rPr>
              <w:t xml:space="preserve"> </w:t>
            </w:r>
            <w:r w:rsidRPr="000B7545">
              <w:rPr>
                <w:rFonts w:asciiTheme="minorHAnsi" w:hAnsiTheme="minorHAnsi"/>
                <w:sz w:val="22"/>
                <w:szCs w:val="22"/>
                <w:lang w:val="es-ES"/>
              </w:rPr>
              <w:t xml:space="preserve"> El Vendedor, a su costa, proporcionará al Comprador o del </w:t>
            </w:r>
            <w:r w:rsidR="006D19B7">
              <w:rPr>
                <w:rFonts w:asciiTheme="minorHAnsi" w:hAnsiTheme="minorHAnsi"/>
                <w:sz w:val="22"/>
                <w:szCs w:val="22"/>
                <w:lang w:val="es-ES"/>
              </w:rPr>
              <w:t>C</w:t>
            </w:r>
            <w:r w:rsidRPr="000B7545">
              <w:rPr>
                <w:rFonts w:asciiTheme="minorHAnsi" w:hAnsiTheme="minorHAnsi"/>
                <w:sz w:val="22"/>
                <w:szCs w:val="22"/>
                <w:lang w:val="es-ES"/>
              </w:rPr>
              <w:t>omprador de servicios nominado con la documentación de exportación de las mercancías de que se exporten, y obtener todas las licencias o autorizaciones de exportación necesarias para la exportación de las mercancías, salvo se indique lo contrario en el Contrato, en cuyo caso el Vendedor proporcionará toda la información que sea necesaria para que el Comprador pueda obtener esos titulares de licencias o autorización.</w:t>
            </w:r>
          </w:p>
        </w:tc>
      </w:tr>
      <w:tr w:rsidR="00A66503" w:rsidRPr="00037DBB" w:rsidTr="00470909">
        <w:trPr>
          <w:cantSplit/>
        </w:trPr>
        <w:tc>
          <w:tcPr>
            <w:tcW w:w="4788" w:type="dxa"/>
          </w:tcPr>
          <w:p w:rsidR="00A66503" w:rsidRPr="00CA216F" w:rsidRDefault="00A66503" w:rsidP="00880419">
            <w:pPr>
              <w:keepNext/>
              <w:keepLines/>
              <w:numPr>
                <w:ilvl w:val="1"/>
                <w:numId w:val="7"/>
              </w:numPr>
              <w:spacing w:after="120"/>
              <w:ind w:left="1440" w:hanging="720"/>
              <w:outlineLvl w:val="1"/>
              <w:rPr>
                <w:rFonts w:asciiTheme="minorHAnsi" w:hAnsiTheme="minorHAnsi"/>
                <w:sz w:val="22"/>
                <w:szCs w:val="22"/>
                <w:lang w:val="en-US"/>
              </w:rPr>
            </w:pPr>
            <w:bookmarkStart w:id="91" w:name="_Toc296596972"/>
            <w:r w:rsidRPr="00CA216F">
              <w:rPr>
                <w:rFonts w:asciiTheme="minorHAnsi" w:hAnsiTheme="minorHAnsi"/>
                <w:sz w:val="22"/>
                <w:szCs w:val="22"/>
                <w:lang w:val="en-US"/>
              </w:rPr>
              <w:lastRenderedPageBreak/>
              <w:t>Customs-Trade Partnership Against Terrorism.</w:t>
            </w:r>
            <w:bookmarkEnd w:id="91"/>
          </w:p>
        </w:tc>
        <w:tc>
          <w:tcPr>
            <w:tcW w:w="4788" w:type="dxa"/>
          </w:tcPr>
          <w:p w:rsidR="00A66503" w:rsidRPr="004C7717" w:rsidRDefault="004C7717" w:rsidP="004C7717">
            <w:pPr>
              <w:keepNext/>
              <w:keepLines/>
              <w:spacing w:after="120"/>
              <w:outlineLvl w:val="0"/>
              <w:rPr>
                <w:rFonts w:asciiTheme="minorHAnsi" w:hAnsiTheme="minorHAnsi"/>
                <w:sz w:val="22"/>
                <w:szCs w:val="22"/>
                <w:lang w:val="es-ES"/>
              </w:rPr>
            </w:pPr>
            <w:r w:rsidRPr="004C7717">
              <w:rPr>
                <w:rFonts w:asciiTheme="minorHAnsi" w:hAnsiTheme="minorHAnsi"/>
                <w:sz w:val="22"/>
                <w:szCs w:val="22"/>
                <w:lang w:val="es-ES"/>
              </w:rPr>
              <w:t>b Asociación Aduanera y Comercial contra el Terrorismo.</w:t>
            </w:r>
          </w:p>
        </w:tc>
      </w:tr>
      <w:tr w:rsidR="00A66503" w:rsidRPr="00037DBB" w:rsidTr="00470909">
        <w:trPr>
          <w:cantSplit/>
        </w:trPr>
        <w:tc>
          <w:tcPr>
            <w:tcW w:w="4788" w:type="dxa"/>
          </w:tcPr>
          <w:p w:rsidR="00A66503" w:rsidRPr="00CA216F" w:rsidRDefault="00A66503" w:rsidP="00A66503">
            <w:pPr>
              <w:spacing w:after="120"/>
              <w:ind w:firstLine="720"/>
              <w:rPr>
                <w:rFonts w:asciiTheme="minorHAnsi" w:hAnsiTheme="minorHAnsi"/>
                <w:sz w:val="22"/>
                <w:szCs w:val="22"/>
                <w:lang w:val="en-US"/>
              </w:rPr>
            </w:pPr>
            <w:r w:rsidRPr="00CA216F">
              <w:rPr>
                <w:rFonts w:asciiTheme="minorHAnsi" w:hAnsiTheme="minorHAnsi"/>
                <w:sz w:val="22"/>
                <w:szCs w:val="22"/>
                <w:lang w:val="en-US"/>
              </w:rPr>
              <w:t>If any Supplies covered by the Contract are to be imported into the United States of America, Seller shall comply with all applicable recommendations or requirements of the Bureau of Customs and Border Protection’s Customs-Trade Partnership Against Terrorism (“</w:t>
            </w:r>
            <w:r w:rsidRPr="00CA216F">
              <w:rPr>
                <w:rFonts w:asciiTheme="minorHAnsi" w:hAnsiTheme="minorHAnsi"/>
                <w:sz w:val="22"/>
                <w:szCs w:val="22"/>
                <w:u w:val="single"/>
                <w:lang w:val="en-US"/>
              </w:rPr>
              <w:t>C-TPAT</w:t>
            </w:r>
            <w:r w:rsidRPr="00CA216F">
              <w:rPr>
                <w:rFonts w:asciiTheme="minorHAnsi" w:hAnsiTheme="minorHAnsi"/>
                <w:sz w:val="22"/>
                <w:szCs w:val="22"/>
                <w:lang w:val="en-US"/>
              </w:rPr>
              <w:t xml:space="preserve">”) initiative.  Upon request, Seller shall certify in writing its compliance with the C-TPAT initiative. </w:t>
            </w:r>
          </w:p>
        </w:tc>
        <w:tc>
          <w:tcPr>
            <w:tcW w:w="4788" w:type="dxa"/>
          </w:tcPr>
          <w:p w:rsidR="00A66503" w:rsidRPr="006D19B7" w:rsidRDefault="006D19B7" w:rsidP="00400B48">
            <w:pPr>
              <w:keepNext/>
              <w:keepLines/>
              <w:spacing w:after="120"/>
              <w:outlineLvl w:val="0"/>
              <w:rPr>
                <w:rFonts w:asciiTheme="minorHAnsi" w:hAnsiTheme="minorHAnsi"/>
                <w:sz w:val="22"/>
                <w:szCs w:val="22"/>
                <w:lang w:val="es-ES"/>
              </w:rPr>
            </w:pPr>
            <w:r w:rsidRPr="006D19B7">
              <w:rPr>
                <w:rFonts w:asciiTheme="minorHAnsi" w:hAnsiTheme="minorHAnsi"/>
                <w:sz w:val="22"/>
                <w:szCs w:val="22"/>
                <w:lang w:val="es-ES"/>
              </w:rPr>
              <w:t>Si cualquier Suministr</w:t>
            </w:r>
            <w:r>
              <w:rPr>
                <w:rFonts w:asciiTheme="minorHAnsi" w:hAnsiTheme="minorHAnsi"/>
                <w:sz w:val="22"/>
                <w:szCs w:val="22"/>
                <w:lang w:val="es-ES"/>
              </w:rPr>
              <w:t>o cubierto por el Contrato debe</w:t>
            </w:r>
            <w:r w:rsidRPr="006D19B7">
              <w:rPr>
                <w:rFonts w:asciiTheme="minorHAnsi" w:hAnsiTheme="minorHAnsi"/>
                <w:sz w:val="22"/>
                <w:szCs w:val="22"/>
                <w:lang w:val="es-ES"/>
              </w:rPr>
              <w:t xml:space="preserve"> ser importado a los Estados Unidos de América, el Vendedor deberá cumplir con todas las recomendaciones o los requisitos de la Oficina de Aduanas y </w:t>
            </w:r>
            <w:r w:rsidR="00400B48">
              <w:rPr>
                <w:rFonts w:asciiTheme="minorHAnsi" w:hAnsiTheme="minorHAnsi"/>
                <w:sz w:val="22"/>
                <w:szCs w:val="22"/>
                <w:lang w:val="es-ES"/>
              </w:rPr>
              <w:t xml:space="preserve">la iniciativa </w:t>
            </w:r>
            <w:r w:rsidRPr="006D19B7">
              <w:rPr>
                <w:rFonts w:asciiTheme="minorHAnsi" w:hAnsiTheme="minorHAnsi"/>
                <w:sz w:val="22"/>
                <w:szCs w:val="22"/>
                <w:lang w:val="es-ES"/>
              </w:rPr>
              <w:t>Asociaciones de Protección Fronteriza de Aduanas-Comercio contra el Terrorismo ("</w:t>
            </w:r>
            <w:r w:rsidRPr="00400B48">
              <w:rPr>
                <w:rFonts w:asciiTheme="minorHAnsi" w:hAnsiTheme="minorHAnsi"/>
                <w:sz w:val="22"/>
                <w:szCs w:val="22"/>
                <w:u w:val="single"/>
                <w:lang w:val="es-ES"/>
              </w:rPr>
              <w:t>C-TPAT</w:t>
            </w:r>
            <w:r w:rsidRPr="006D19B7">
              <w:rPr>
                <w:rFonts w:asciiTheme="minorHAnsi" w:hAnsiTheme="minorHAnsi"/>
                <w:sz w:val="22"/>
                <w:szCs w:val="22"/>
                <w:lang w:val="es-ES"/>
              </w:rPr>
              <w:t xml:space="preserve">") iniciativa aplicable. A </w:t>
            </w:r>
            <w:r w:rsidR="00400B48">
              <w:rPr>
                <w:rFonts w:asciiTheme="minorHAnsi" w:hAnsiTheme="minorHAnsi"/>
                <w:sz w:val="22"/>
                <w:szCs w:val="22"/>
                <w:lang w:val="es-ES"/>
              </w:rPr>
              <w:t>solicitud</w:t>
            </w:r>
            <w:r w:rsidRPr="006D19B7">
              <w:rPr>
                <w:rFonts w:asciiTheme="minorHAnsi" w:hAnsiTheme="minorHAnsi"/>
                <w:sz w:val="22"/>
                <w:szCs w:val="22"/>
                <w:lang w:val="es-ES"/>
              </w:rPr>
              <w:t>, el Vendedor deberá certificar por escrito su conformidad con la iniciativa C-TPAT.</w:t>
            </w:r>
          </w:p>
        </w:tc>
      </w:tr>
      <w:tr w:rsidR="00A66503" w:rsidTr="00470909">
        <w:trPr>
          <w:cantSplit/>
        </w:trPr>
        <w:tc>
          <w:tcPr>
            <w:tcW w:w="4788" w:type="dxa"/>
          </w:tcPr>
          <w:p w:rsidR="00A66503" w:rsidRPr="00CA216F" w:rsidRDefault="008E18CC" w:rsidP="00880419">
            <w:pPr>
              <w:keepNext/>
              <w:keepLines/>
              <w:numPr>
                <w:ilvl w:val="0"/>
                <w:numId w:val="7"/>
              </w:numPr>
              <w:spacing w:after="120"/>
              <w:ind w:left="720" w:hanging="720"/>
              <w:outlineLvl w:val="0"/>
              <w:rPr>
                <w:rFonts w:asciiTheme="minorHAnsi" w:hAnsiTheme="minorHAnsi"/>
                <w:sz w:val="22"/>
                <w:szCs w:val="22"/>
                <w:lang w:val="en-US"/>
              </w:rPr>
            </w:pPr>
            <w:bookmarkStart w:id="92" w:name="_Toc296596973"/>
            <w:r w:rsidRPr="00CA216F">
              <w:rPr>
                <w:rFonts w:asciiTheme="minorHAnsi" w:hAnsiTheme="minorHAnsi"/>
                <w:sz w:val="22"/>
                <w:szCs w:val="22"/>
                <w:lang w:val="en-US"/>
              </w:rPr>
              <w:t>SETOFF/RECOUPMENT</w:t>
            </w:r>
            <w:bookmarkEnd w:id="92"/>
            <w:r>
              <w:rPr>
                <w:rFonts w:asciiTheme="minorHAnsi" w:hAnsiTheme="minorHAnsi"/>
                <w:sz w:val="22"/>
                <w:szCs w:val="22"/>
                <w:lang w:val="en-US"/>
              </w:rPr>
              <w:t>.</w:t>
            </w:r>
          </w:p>
        </w:tc>
        <w:tc>
          <w:tcPr>
            <w:tcW w:w="4788" w:type="dxa"/>
          </w:tcPr>
          <w:p w:rsidR="00A66503" w:rsidRDefault="004C7717" w:rsidP="00FE31A6">
            <w:pPr>
              <w:keepNext/>
              <w:keepLines/>
              <w:spacing w:after="120"/>
              <w:outlineLvl w:val="0"/>
              <w:rPr>
                <w:rFonts w:asciiTheme="minorHAnsi" w:hAnsiTheme="minorHAnsi"/>
                <w:sz w:val="22"/>
                <w:szCs w:val="22"/>
                <w:lang w:val="en-US"/>
              </w:rPr>
            </w:pPr>
            <w:r>
              <w:rPr>
                <w:rFonts w:asciiTheme="minorHAnsi" w:hAnsiTheme="minorHAnsi"/>
                <w:sz w:val="22"/>
                <w:szCs w:val="22"/>
                <w:lang w:val="en-US"/>
              </w:rPr>
              <w:t>28 COMPENSACIÓN/RECUPERACIÓN.</w:t>
            </w:r>
          </w:p>
        </w:tc>
      </w:tr>
      <w:tr w:rsidR="008E18CC" w:rsidRPr="00037DBB" w:rsidTr="00470909">
        <w:trPr>
          <w:cantSplit/>
        </w:trPr>
        <w:tc>
          <w:tcPr>
            <w:tcW w:w="4788" w:type="dxa"/>
          </w:tcPr>
          <w:p w:rsidR="008E18CC" w:rsidRPr="00CA216F" w:rsidRDefault="008E18CC" w:rsidP="008E18CC">
            <w:pPr>
              <w:spacing w:after="120"/>
              <w:ind w:firstLine="720"/>
              <w:rPr>
                <w:rFonts w:asciiTheme="minorHAnsi" w:hAnsiTheme="minorHAnsi"/>
                <w:sz w:val="22"/>
                <w:szCs w:val="22"/>
                <w:lang w:val="en-US"/>
              </w:rPr>
            </w:pPr>
            <w:r w:rsidRPr="00CA216F">
              <w:rPr>
                <w:rFonts w:asciiTheme="minorHAnsi" w:hAnsiTheme="minorHAnsi"/>
                <w:sz w:val="22"/>
                <w:szCs w:val="22"/>
                <w:lang w:val="en-US"/>
              </w:rPr>
              <w:t>In addition to any right of setoff or recoupment allowed by law, all amounts due Seller, or any of its subsidiaries or affiliates shall be considered net of indebtedness or obligations of Seller, or any of its subsidiaries or affiliates to Buyer or any of its subsidiaries or affiliates, and Buyer may set off against or recoup from any amounts due or to become due from Seller, or any of its subsidiaries or affiliates to Buyer or any of its subsidiaries or affiliates however and whenever arising, including the Buyer’s attorneys’ fees and costs of enforcement.  In the event that Buyer or any of its subsidiaries or affiliates reasonably feels at risk, Buyer may withhold and recoup a corresponding amount due Seller or any of its subsidiaries or affiliates to protect against such risk.</w:t>
            </w:r>
          </w:p>
        </w:tc>
        <w:tc>
          <w:tcPr>
            <w:tcW w:w="4788" w:type="dxa"/>
          </w:tcPr>
          <w:p w:rsidR="008E18CC" w:rsidRPr="00400B48" w:rsidRDefault="00400B48" w:rsidP="00400B48">
            <w:pPr>
              <w:keepNext/>
              <w:keepLines/>
              <w:spacing w:after="120"/>
              <w:outlineLvl w:val="0"/>
              <w:rPr>
                <w:rFonts w:asciiTheme="minorHAnsi" w:hAnsiTheme="minorHAnsi"/>
                <w:sz w:val="22"/>
                <w:szCs w:val="22"/>
                <w:lang w:val="es-ES"/>
              </w:rPr>
            </w:pPr>
            <w:r w:rsidRPr="00400B48">
              <w:rPr>
                <w:rFonts w:asciiTheme="minorHAnsi" w:hAnsiTheme="minorHAnsi"/>
                <w:sz w:val="22"/>
                <w:szCs w:val="22"/>
                <w:lang w:val="es-ES"/>
              </w:rPr>
              <w:t xml:space="preserve">Además de cualquier derecho de compensación o resarcimiento permitido por la ley, todos los montos adeudados del </w:t>
            </w:r>
            <w:r>
              <w:rPr>
                <w:rFonts w:asciiTheme="minorHAnsi" w:hAnsiTheme="minorHAnsi"/>
                <w:sz w:val="22"/>
                <w:szCs w:val="22"/>
                <w:lang w:val="es-ES"/>
              </w:rPr>
              <w:t>V</w:t>
            </w:r>
            <w:r w:rsidRPr="00400B48">
              <w:rPr>
                <w:rFonts w:asciiTheme="minorHAnsi" w:hAnsiTheme="minorHAnsi"/>
                <w:sz w:val="22"/>
                <w:szCs w:val="22"/>
                <w:lang w:val="es-ES"/>
              </w:rPr>
              <w:t xml:space="preserve">endedor, o cualquiera de sus subsidiarias o filiales se considerarán netos de deuda u obligaciones del Vendedor, o cualquiera de sus subsidiarias o afiliadas al Comprador o cualquiera de sus filiales o afiliadas, y el </w:t>
            </w:r>
            <w:r>
              <w:rPr>
                <w:rFonts w:asciiTheme="minorHAnsi" w:hAnsiTheme="minorHAnsi"/>
                <w:sz w:val="22"/>
                <w:szCs w:val="22"/>
                <w:lang w:val="es-ES"/>
              </w:rPr>
              <w:t>C</w:t>
            </w:r>
            <w:r w:rsidRPr="00400B48">
              <w:rPr>
                <w:rFonts w:asciiTheme="minorHAnsi" w:hAnsiTheme="minorHAnsi"/>
                <w:sz w:val="22"/>
                <w:szCs w:val="22"/>
                <w:lang w:val="es-ES"/>
              </w:rPr>
              <w:t xml:space="preserve">omprador puede </w:t>
            </w:r>
            <w:r>
              <w:rPr>
                <w:rFonts w:asciiTheme="minorHAnsi" w:hAnsiTheme="minorHAnsi"/>
                <w:sz w:val="22"/>
                <w:szCs w:val="22"/>
                <w:lang w:val="es-ES"/>
              </w:rPr>
              <w:t>compensar</w:t>
            </w:r>
            <w:r w:rsidRPr="00400B48">
              <w:rPr>
                <w:rFonts w:asciiTheme="minorHAnsi" w:hAnsiTheme="minorHAnsi"/>
                <w:sz w:val="22"/>
                <w:szCs w:val="22"/>
                <w:lang w:val="es-ES"/>
              </w:rPr>
              <w:t xml:space="preserve"> o recuperar de </w:t>
            </w:r>
            <w:r>
              <w:rPr>
                <w:rFonts w:asciiTheme="minorHAnsi" w:hAnsiTheme="minorHAnsi"/>
                <w:sz w:val="22"/>
                <w:szCs w:val="22"/>
                <w:lang w:val="es-ES"/>
              </w:rPr>
              <w:t xml:space="preserve">cualquier </w:t>
            </w:r>
            <w:r w:rsidRPr="00400B48">
              <w:rPr>
                <w:rFonts w:asciiTheme="minorHAnsi" w:hAnsiTheme="minorHAnsi"/>
                <w:sz w:val="22"/>
                <w:szCs w:val="22"/>
                <w:lang w:val="es-ES"/>
              </w:rPr>
              <w:t xml:space="preserve">cantidad que adeude o que deba pagarse por el Vendedor, o cualquiera de sus subsidiarias o afiliadas al Comprador o cualquiera de sus subsidiarias o afiliadas sin embargo y siempre que surja, incluyendo los honorarios de los abogados del comprador </w:t>
            </w:r>
            <w:r>
              <w:rPr>
                <w:rFonts w:asciiTheme="minorHAnsi" w:hAnsiTheme="minorHAnsi"/>
                <w:sz w:val="22"/>
                <w:szCs w:val="22"/>
                <w:lang w:val="es-ES"/>
              </w:rPr>
              <w:t xml:space="preserve">y </w:t>
            </w:r>
            <w:r w:rsidRPr="00400B48">
              <w:rPr>
                <w:rFonts w:asciiTheme="minorHAnsi" w:hAnsiTheme="minorHAnsi"/>
                <w:sz w:val="22"/>
                <w:szCs w:val="22"/>
                <w:lang w:val="es-ES"/>
              </w:rPr>
              <w:t xml:space="preserve">gastos de la ejecución. En el caso de que el Comprador o cualquiera de sus subsidiarias o filiales </w:t>
            </w:r>
            <w:r>
              <w:rPr>
                <w:rFonts w:asciiTheme="minorHAnsi" w:hAnsiTheme="minorHAnsi"/>
                <w:sz w:val="22"/>
                <w:szCs w:val="22"/>
                <w:lang w:val="es-ES"/>
              </w:rPr>
              <w:t xml:space="preserve">se </w:t>
            </w:r>
            <w:r w:rsidRPr="00400B48">
              <w:rPr>
                <w:rFonts w:asciiTheme="minorHAnsi" w:hAnsiTheme="minorHAnsi"/>
                <w:sz w:val="22"/>
                <w:szCs w:val="22"/>
                <w:lang w:val="es-ES"/>
              </w:rPr>
              <w:t xml:space="preserve">siente razonablemente en riesgo, el Comprador podrá retener y recuperar una cantidad correspondiente por el Vendedor o cualquiera de sus subsidiarias o filiales para protegerse contra </w:t>
            </w:r>
            <w:r>
              <w:rPr>
                <w:rFonts w:asciiTheme="minorHAnsi" w:hAnsiTheme="minorHAnsi"/>
                <w:sz w:val="22"/>
                <w:szCs w:val="22"/>
                <w:lang w:val="es-ES"/>
              </w:rPr>
              <w:t>dichos</w:t>
            </w:r>
            <w:r w:rsidRPr="00400B48">
              <w:rPr>
                <w:rFonts w:asciiTheme="minorHAnsi" w:hAnsiTheme="minorHAnsi"/>
                <w:sz w:val="22"/>
                <w:szCs w:val="22"/>
                <w:lang w:val="es-ES"/>
              </w:rPr>
              <w:t xml:space="preserve"> riesgos.</w:t>
            </w:r>
          </w:p>
        </w:tc>
      </w:tr>
      <w:tr w:rsidR="008E18CC" w:rsidRPr="00037DBB" w:rsidTr="00470909">
        <w:trPr>
          <w:cantSplit/>
        </w:trPr>
        <w:tc>
          <w:tcPr>
            <w:tcW w:w="4788" w:type="dxa"/>
          </w:tcPr>
          <w:p w:rsidR="008E18CC" w:rsidRPr="00CA216F" w:rsidRDefault="008E18CC" w:rsidP="008E18CC">
            <w:pPr>
              <w:spacing w:after="120"/>
              <w:ind w:firstLine="720"/>
              <w:rPr>
                <w:rFonts w:asciiTheme="minorHAnsi" w:hAnsiTheme="minorHAnsi"/>
                <w:sz w:val="22"/>
                <w:szCs w:val="22"/>
                <w:lang w:val="en-US"/>
              </w:rPr>
            </w:pPr>
            <w:r w:rsidRPr="00CA216F">
              <w:rPr>
                <w:rFonts w:asciiTheme="minorHAnsi" w:hAnsiTheme="minorHAnsi"/>
                <w:sz w:val="22"/>
                <w:szCs w:val="22"/>
                <w:lang w:val="en-US"/>
              </w:rPr>
              <w:lastRenderedPageBreak/>
              <w:t>If an obligation of Seller or any of its subsidiaries or affiliates to Buyer or any of its subsidiaries or affiliates is disputed, contingent or unliquidated, Buyer or any of its subsidiaries or affiliates may defer payment of all or any portion of the amount due until such obligation is resolved.  Without limiting the generality of the foregoing and by way of example only, in the event of a bankruptcy of Seller, if the Contract between Buyer and Seller has not been assumed, then Buyer may defer payment to Seller, via an administrative hold or otherwise, for Supplies against potential rejection and other damages.</w:t>
            </w:r>
          </w:p>
        </w:tc>
        <w:tc>
          <w:tcPr>
            <w:tcW w:w="4788" w:type="dxa"/>
          </w:tcPr>
          <w:p w:rsidR="008E18CC" w:rsidRPr="00400B48" w:rsidRDefault="00400B48" w:rsidP="00400B48">
            <w:pPr>
              <w:keepNext/>
              <w:keepLines/>
              <w:spacing w:after="120"/>
              <w:outlineLvl w:val="0"/>
              <w:rPr>
                <w:rFonts w:asciiTheme="minorHAnsi" w:hAnsiTheme="minorHAnsi"/>
                <w:sz w:val="22"/>
                <w:szCs w:val="22"/>
                <w:lang w:val="es-ES"/>
              </w:rPr>
            </w:pPr>
            <w:r w:rsidRPr="00400B48">
              <w:rPr>
                <w:rFonts w:asciiTheme="minorHAnsi" w:hAnsiTheme="minorHAnsi"/>
                <w:sz w:val="22"/>
                <w:szCs w:val="22"/>
                <w:lang w:val="es-ES"/>
              </w:rPr>
              <w:t xml:space="preserve">Si se cuestiona la obligación del Vendedor o cualquiera de sus subsidiarias o afiliadas al Comprador o cualquiera de sus subsidiarias o filiales, contingente o no liquidada, el Comprador o cualquiera de sus subsidiarias o filiales podrán aplazar el pago de la totalidad o parte de la cantidad adeudada hasta </w:t>
            </w:r>
            <w:r>
              <w:rPr>
                <w:rFonts w:asciiTheme="minorHAnsi" w:hAnsiTheme="minorHAnsi"/>
                <w:sz w:val="22"/>
                <w:szCs w:val="22"/>
                <w:lang w:val="es-ES"/>
              </w:rPr>
              <w:t xml:space="preserve">que dicha </w:t>
            </w:r>
            <w:r w:rsidRPr="00400B48">
              <w:rPr>
                <w:rFonts w:asciiTheme="minorHAnsi" w:hAnsiTheme="minorHAnsi"/>
                <w:sz w:val="22"/>
                <w:szCs w:val="22"/>
                <w:lang w:val="es-ES"/>
              </w:rPr>
              <w:t>obligación se resuelva. Sin limitar la generalidad de lo anterior, y</w:t>
            </w:r>
            <w:r>
              <w:rPr>
                <w:rFonts w:asciiTheme="minorHAnsi" w:hAnsiTheme="minorHAnsi"/>
                <w:sz w:val="22"/>
                <w:szCs w:val="22"/>
                <w:lang w:val="es-ES"/>
              </w:rPr>
              <w:t xml:space="preserve"> </w:t>
            </w:r>
            <w:r w:rsidRPr="00400B48">
              <w:rPr>
                <w:rFonts w:asciiTheme="minorHAnsi" w:hAnsiTheme="minorHAnsi"/>
                <w:sz w:val="22"/>
                <w:szCs w:val="22"/>
                <w:lang w:val="es-ES"/>
              </w:rPr>
              <w:t xml:space="preserve">a modo de ejemplo, en el caso de quiebra del Vendedor, si no se ha asumido el Contrato entre el Comprador y el Vendedor, el Comprador podrá aplazar el pago al </w:t>
            </w:r>
            <w:r>
              <w:rPr>
                <w:rFonts w:asciiTheme="minorHAnsi" w:hAnsiTheme="minorHAnsi"/>
                <w:sz w:val="22"/>
                <w:szCs w:val="22"/>
                <w:lang w:val="es-ES"/>
              </w:rPr>
              <w:t>V</w:t>
            </w:r>
            <w:r w:rsidRPr="00400B48">
              <w:rPr>
                <w:rFonts w:asciiTheme="minorHAnsi" w:hAnsiTheme="minorHAnsi"/>
                <w:sz w:val="22"/>
                <w:szCs w:val="22"/>
                <w:lang w:val="es-ES"/>
              </w:rPr>
              <w:t>endedor, a través de una restricción administrativa o de otra manera, para Suministros contra el rechazo potencial y otros daños.</w:t>
            </w:r>
          </w:p>
        </w:tc>
      </w:tr>
      <w:tr w:rsidR="008E18CC" w:rsidRPr="00037DBB" w:rsidTr="00470909">
        <w:trPr>
          <w:cantSplit/>
        </w:trPr>
        <w:tc>
          <w:tcPr>
            <w:tcW w:w="4788" w:type="dxa"/>
          </w:tcPr>
          <w:p w:rsidR="008E18CC" w:rsidRPr="00CA216F" w:rsidRDefault="008E18CC" w:rsidP="008E18CC">
            <w:pPr>
              <w:spacing w:after="120"/>
              <w:ind w:firstLine="720"/>
              <w:rPr>
                <w:rFonts w:asciiTheme="minorHAnsi" w:hAnsiTheme="minorHAnsi"/>
                <w:sz w:val="22"/>
                <w:szCs w:val="22"/>
                <w:lang w:val="en-US"/>
              </w:rPr>
            </w:pPr>
            <w:r w:rsidRPr="00CA216F">
              <w:rPr>
                <w:rFonts w:asciiTheme="minorHAnsi" w:hAnsiTheme="minorHAnsi"/>
                <w:sz w:val="22"/>
                <w:szCs w:val="22"/>
                <w:lang w:val="en-US"/>
              </w:rPr>
              <w:t xml:space="preserve">In the event that Seller becomes insolvent as described in Article </w:t>
            </w:r>
            <w:fldSimple w:instr=" REF _Ref285644951 \w \h  \* MERGEFORMAT ">
              <w:r w:rsidRPr="00CA216F">
                <w:rPr>
                  <w:rFonts w:asciiTheme="minorHAnsi" w:hAnsiTheme="minorHAnsi"/>
                  <w:sz w:val="22"/>
                  <w:szCs w:val="22"/>
                  <w:lang w:val="en-US"/>
                </w:rPr>
                <w:t>13</w:t>
              </w:r>
            </w:fldSimple>
            <w:r w:rsidRPr="00CA216F">
              <w:rPr>
                <w:rFonts w:asciiTheme="minorHAnsi" w:hAnsiTheme="minorHAnsi"/>
                <w:sz w:val="22"/>
                <w:szCs w:val="22"/>
                <w:lang w:val="en-US"/>
              </w:rPr>
              <w:t xml:space="preserve"> of these Standard Terms, Buyer also may set off, recoup, and/or withhold from amounts due Seller or any of its subsidiaries or affiliates any amounts that Seller is obligated to indemnify Buyer pursuant to the Contract, regardless of whether such amounts become due before or after the filing of a petition for bankruptcy protection by Seller.  </w:t>
            </w:r>
          </w:p>
        </w:tc>
        <w:tc>
          <w:tcPr>
            <w:tcW w:w="4788" w:type="dxa"/>
          </w:tcPr>
          <w:p w:rsidR="008E18CC" w:rsidRPr="00400B48" w:rsidRDefault="00400B48" w:rsidP="000B0FA3">
            <w:pPr>
              <w:keepNext/>
              <w:keepLines/>
              <w:spacing w:after="120"/>
              <w:outlineLvl w:val="0"/>
              <w:rPr>
                <w:rFonts w:asciiTheme="minorHAnsi" w:hAnsiTheme="minorHAnsi"/>
                <w:sz w:val="22"/>
                <w:szCs w:val="22"/>
                <w:lang w:val="es-ES"/>
              </w:rPr>
            </w:pPr>
            <w:r w:rsidRPr="00400B48">
              <w:rPr>
                <w:rFonts w:asciiTheme="minorHAnsi" w:hAnsiTheme="minorHAnsi"/>
                <w:sz w:val="22"/>
                <w:szCs w:val="22"/>
                <w:lang w:val="es-ES"/>
              </w:rPr>
              <w:t>En el caso de que el Vendedor se declar</w:t>
            </w:r>
            <w:r w:rsidR="000B0FA3">
              <w:rPr>
                <w:rFonts w:asciiTheme="minorHAnsi" w:hAnsiTheme="minorHAnsi"/>
                <w:sz w:val="22"/>
                <w:szCs w:val="22"/>
                <w:lang w:val="es-ES"/>
              </w:rPr>
              <w:t>e</w:t>
            </w:r>
            <w:r w:rsidRPr="00400B48">
              <w:rPr>
                <w:rFonts w:asciiTheme="minorHAnsi" w:hAnsiTheme="minorHAnsi"/>
                <w:sz w:val="22"/>
                <w:szCs w:val="22"/>
                <w:lang w:val="es-ES"/>
              </w:rPr>
              <w:t xml:space="preserve"> insolvente, como se describe en el artículo 13 de estas Condiciones Estándar, </w:t>
            </w:r>
            <w:r w:rsidR="000B0FA3">
              <w:rPr>
                <w:rFonts w:asciiTheme="minorHAnsi" w:hAnsiTheme="minorHAnsi"/>
                <w:sz w:val="22"/>
                <w:szCs w:val="22"/>
                <w:lang w:val="es-ES"/>
              </w:rPr>
              <w:t>el C</w:t>
            </w:r>
            <w:r w:rsidRPr="00400B48">
              <w:rPr>
                <w:rFonts w:asciiTheme="minorHAnsi" w:hAnsiTheme="minorHAnsi"/>
                <w:sz w:val="22"/>
                <w:szCs w:val="22"/>
                <w:lang w:val="es-ES"/>
              </w:rPr>
              <w:t xml:space="preserve">omprador puede también compensar, recuperar y/o retener de los montos adeudados </w:t>
            </w:r>
            <w:r w:rsidR="000B0FA3">
              <w:rPr>
                <w:rFonts w:asciiTheme="minorHAnsi" w:hAnsiTheme="minorHAnsi"/>
                <w:sz w:val="22"/>
                <w:szCs w:val="22"/>
                <w:lang w:val="es-ES"/>
              </w:rPr>
              <w:t xml:space="preserve">al </w:t>
            </w:r>
            <w:r w:rsidRPr="00400B48">
              <w:rPr>
                <w:rFonts w:asciiTheme="minorHAnsi" w:hAnsiTheme="minorHAnsi"/>
                <w:sz w:val="22"/>
                <w:szCs w:val="22"/>
                <w:lang w:val="es-ES"/>
              </w:rPr>
              <w:t xml:space="preserve">Vendedor o cualquiera de sus subsidiarias o afiliadas cualquier cantidad que el Vendedor está obligado a indemnizar al Comprador de conformidad </w:t>
            </w:r>
            <w:r w:rsidR="000B0FA3">
              <w:rPr>
                <w:rFonts w:asciiTheme="minorHAnsi" w:hAnsiTheme="minorHAnsi"/>
                <w:sz w:val="22"/>
                <w:szCs w:val="22"/>
                <w:lang w:val="es-ES"/>
              </w:rPr>
              <w:t>con e</w:t>
            </w:r>
            <w:r w:rsidRPr="00400B48">
              <w:rPr>
                <w:rFonts w:asciiTheme="minorHAnsi" w:hAnsiTheme="minorHAnsi"/>
                <w:sz w:val="22"/>
                <w:szCs w:val="22"/>
                <w:lang w:val="es-ES"/>
              </w:rPr>
              <w:t>l Contrato, independientemente de que dichas cantidades sean exigibles antes o después de la presentación de una solicitud de protección por bancarrota por el Vendedor.</w:t>
            </w:r>
          </w:p>
        </w:tc>
      </w:tr>
      <w:tr w:rsidR="008E18CC" w:rsidTr="00470909">
        <w:trPr>
          <w:cantSplit/>
        </w:trPr>
        <w:tc>
          <w:tcPr>
            <w:tcW w:w="4788" w:type="dxa"/>
          </w:tcPr>
          <w:p w:rsidR="008E18CC" w:rsidRPr="00CA216F" w:rsidRDefault="008E18CC" w:rsidP="00880419">
            <w:pPr>
              <w:keepNext/>
              <w:keepLines/>
              <w:numPr>
                <w:ilvl w:val="0"/>
                <w:numId w:val="7"/>
              </w:numPr>
              <w:spacing w:after="120"/>
              <w:ind w:left="720" w:hanging="720"/>
              <w:outlineLvl w:val="0"/>
              <w:rPr>
                <w:rFonts w:asciiTheme="minorHAnsi" w:hAnsiTheme="minorHAnsi"/>
                <w:sz w:val="22"/>
                <w:szCs w:val="22"/>
                <w:lang w:val="en-US"/>
              </w:rPr>
            </w:pPr>
            <w:bookmarkStart w:id="93" w:name="_Toc296596974"/>
            <w:r w:rsidRPr="00CA216F">
              <w:rPr>
                <w:rFonts w:asciiTheme="minorHAnsi" w:hAnsiTheme="minorHAnsi"/>
                <w:sz w:val="22"/>
                <w:szCs w:val="22"/>
                <w:lang w:val="en-US"/>
              </w:rPr>
              <w:t>NO ADVERTISING.</w:t>
            </w:r>
            <w:bookmarkEnd w:id="93"/>
          </w:p>
        </w:tc>
        <w:tc>
          <w:tcPr>
            <w:tcW w:w="4788" w:type="dxa"/>
          </w:tcPr>
          <w:p w:rsidR="008E18CC" w:rsidRDefault="004C7717" w:rsidP="00FE31A6">
            <w:pPr>
              <w:keepNext/>
              <w:keepLines/>
              <w:spacing w:after="120"/>
              <w:outlineLvl w:val="0"/>
              <w:rPr>
                <w:rFonts w:asciiTheme="minorHAnsi" w:hAnsiTheme="minorHAnsi"/>
                <w:sz w:val="22"/>
                <w:szCs w:val="22"/>
                <w:lang w:val="en-US"/>
              </w:rPr>
            </w:pPr>
            <w:r>
              <w:rPr>
                <w:rFonts w:asciiTheme="minorHAnsi" w:hAnsiTheme="minorHAnsi"/>
                <w:sz w:val="22"/>
                <w:szCs w:val="22"/>
                <w:lang w:val="en-US"/>
              </w:rPr>
              <w:t>29 SIN PUBLICIDAD</w:t>
            </w:r>
          </w:p>
        </w:tc>
      </w:tr>
      <w:tr w:rsidR="008E18CC" w:rsidRPr="00037DBB" w:rsidTr="00470909">
        <w:trPr>
          <w:cantSplit/>
        </w:trPr>
        <w:tc>
          <w:tcPr>
            <w:tcW w:w="4788" w:type="dxa"/>
          </w:tcPr>
          <w:p w:rsidR="008E18CC" w:rsidRPr="00CA216F" w:rsidRDefault="008E18CC" w:rsidP="008E18CC">
            <w:pPr>
              <w:spacing w:after="120"/>
              <w:ind w:firstLine="720"/>
              <w:rPr>
                <w:rFonts w:asciiTheme="minorHAnsi" w:hAnsiTheme="minorHAnsi"/>
                <w:sz w:val="22"/>
                <w:szCs w:val="22"/>
                <w:lang w:val="en-US"/>
              </w:rPr>
            </w:pPr>
            <w:r w:rsidRPr="00CA216F">
              <w:rPr>
                <w:rFonts w:asciiTheme="minorHAnsi" w:hAnsiTheme="minorHAnsi"/>
                <w:sz w:val="22"/>
                <w:szCs w:val="22"/>
                <w:lang w:val="en-US"/>
              </w:rPr>
              <w:t xml:space="preserve">Seller will not, in any manner, advertise or publish that Seller has contracted to furnish Buyer the goods or services covered by the Contract or use any trademarks or trade names of Buyer in Seller’s goods, advertising or promotional materials unless Buyer consents in writing. </w:t>
            </w:r>
          </w:p>
        </w:tc>
        <w:tc>
          <w:tcPr>
            <w:tcW w:w="4788" w:type="dxa"/>
          </w:tcPr>
          <w:p w:rsidR="008E18CC" w:rsidRPr="000B0FA3" w:rsidRDefault="000B0FA3" w:rsidP="000B0FA3">
            <w:pPr>
              <w:keepNext/>
              <w:keepLines/>
              <w:spacing w:after="120"/>
              <w:outlineLvl w:val="0"/>
              <w:rPr>
                <w:rFonts w:asciiTheme="minorHAnsi" w:hAnsiTheme="minorHAnsi"/>
                <w:sz w:val="22"/>
                <w:szCs w:val="22"/>
                <w:lang w:val="es-ES"/>
              </w:rPr>
            </w:pPr>
            <w:r w:rsidRPr="000B0FA3">
              <w:rPr>
                <w:rFonts w:asciiTheme="minorHAnsi" w:hAnsiTheme="minorHAnsi"/>
                <w:sz w:val="22"/>
                <w:szCs w:val="22"/>
                <w:lang w:val="es-ES"/>
              </w:rPr>
              <w:t xml:space="preserve">El vendedor no </w:t>
            </w:r>
            <w:r>
              <w:rPr>
                <w:rFonts w:asciiTheme="minorHAnsi" w:hAnsiTheme="minorHAnsi"/>
                <w:sz w:val="22"/>
                <w:szCs w:val="22"/>
                <w:lang w:val="es-ES"/>
              </w:rPr>
              <w:t>pod</w:t>
            </w:r>
            <w:r w:rsidRPr="000B0FA3">
              <w:rPr>
                <w:rFonts w:asciiTheme="minorHAnsi" w:hAnsiTheme="minorHAnsi"/>
                <w:sz w:val="22"/>
                <w:szCs w:val="22"/>
                <w:lang w:val="es-ES"/>
              </w:rPr>
              <w:t>rá, de ninguna manera, anunciar o publicar que el Vendedor ha</w:t>
            </w:r>
            <w:r>
              <w:rPr>
                <w:rFonts w:asciiTheme="minorHAnsi" w:hAnsiTheme="minorHAnsi"/>
                <w:sz w:val="22"/>
                <w:szCs w:val="22"/>
                <w:lang w:val="es-ES"/>
              </w:rPr>
              <w:t xml:space="preserve"> sido</w:t>
            </w:r>
            <w:r w:rsidRPr="000B0FA3">
              <w:rPr>
                <w:rFonts w:asciiTheme="minorHAnsi" w:hAnsiTheme="minorHAnsi"/>
                <w:sz w:val="22"/>
                <w:szCs w:val="22"/>
                <w:lang w:val="es-ES"/>
              </w:rPr>
              <w:t xml:space="preserve"> contratado para suministrar al Comprador los bienes o servicios objeto del contrato o utilizar cualquier marca registrada o nombres comerciales de</w:t>
            </w:r>
            <w:r>
              <w:rPr>
                <w:rFonts w:asciiTheme="minorHAnsi" w:hAnsiTheme="minorHAnsi"/>
                <w:sz w:val="22"/>
                <w:szCs w:val="22"/>
                <w:lang w:val="es-ES"/>
              </w:rPr>
              <w:t>l</w:t>
            </w:r>
            <w:r w:rsidRPr="000B0FA3">
              <w:rPr>
                <w:rFonts w:asciiTheme="minorHAnsi" w:hAnsiTheme="minorHAnsi"/>
                <w:sz w:val="22"/>
                <w:szCs w:val="22"/>
                <w:lang w:val="es-ES"/>
              </w:rPr>
              <w:t xml:space="preserve"> </w:t>
            </w:r>
            <w:r>
              <w:rPr>
                <w:rFonts w:asciiTheme="minorHAnsi" w:hAnsiTheme="minorHAnsi"/>
                <w:sz w:val="22"/>
                <w:szCs w:val="22"/>
                <w:lang w:val="es-ES"/>
              </w:rPr>
              <w:t>C</w:t>
            </w:r>
            <w:r w:rsidRPr="000B0FA3">
              <w:rPr>
                <w:rFonts w:asciiTheme="minorHAnsi" w:hAnsiTheme="minorHAnsi"/>
                <w:sz w:val="22"/>
                <w:szCs w:val="22"/>
                <w:lang w:val="es-ES"/>
              </w:rPr>
              <w:t xml:space="preserve">omprador de bienes del Vendedor, materiales publicitarios o promocionales a menos que </w:t>
            </w:r>
            <w:r>
              <w:rPr>
                <w:rFonts w:asciiTheme="minorHAnsi" w:hAnsiTheme="minorHAnsi"/>
                <w:sz w:val="22"/>
                <w:szCs w:val="22"/>
                <w:lang w:val="es-ES"/>
              </w:rPr>
              <w:t xml:space="preserve">el Comprador de su consentimiento </w:t>
            </w:r>
            <w:r w:rsidRPr="000B0FA3">
              <w:rPr>
                <w:rFonts w:asciiTheme="minorHAnsi" w:hAnsiTheme="minorHAnsi"/>
                <w:sz w:val="22"/>
                <w:szCs w:val="22"/>
                <w:lang w:val="es-ES"/>
              </w:rPr>
              <w:t>por escrito.</w:t>
            </w:r>
          </w:p>
        </w:tc>
      </w:tr>
      <w:tr w:rsidR="008E18CC" w:rsidTr="00470909">
        <w:trPr>
          <w:cantSplit/>
        </w:trPr>
        <w:tc>
          <w:tcPr>
            <w:tcW w:w="4788" w:type="dxa"/>
          </w:tcPr>
          <w:p w:rsidR="008E18CC" w:rsidRPr="00CA216F" w:rsidRDefault="008E18CC" w:rsidP="00880419">
            <w:pPr>
              <w:keepNext/>
              <w:keepLines/>
              <w:numPr>
                <w:ilvl w:val="0"/>
                <w:numId w:val="7"/>
              </w:numPr>
              <w:spacing w:after="120"/>
              <w:ind w:left="720" w:hanging="720"/>
              <w:outlineLvl w:val="0"/>
              <w:rPr>
                <w:rFonts w:asciiTheme="minorHAnsi" w:hAnsiTheme="minorHAnsi"/>
                <w:sz w:val="22"/>
                <w:szCs w:val="22"/>
                <w:lang w:val="en-US"/>
              </w:rPr>
            </w:pPr>
            <w:bookmarkStart w:id="94" w:name="_Toc296596975"/>
            <w:r w:rsidRPr="00CA216F">
              <w:rPr>
                <w:rFonts w:asciiTheme="minorHAnsi" w:hAnsiTheme="minorHAnsi"/>
                <w:sz w:val="22"/>
                <w:szCs w:val="22"/>
                <w:lang w:val="en-US"/>
              </w:rPr>
              <w:lastRenderedPageBreak/>
              <w:t>NO IMPLIED WAIVER.</w:t>
            </w:r>
            <w:bookmarkEnd w:id="94"/>
          </w:p>
        </w:tc>
        <w:tc>
          <w:tcPr>
            <w:tcW w:w="4788" w:type="dxa"/>
          </w:tcPr>
          <w:p w:rsidR="008E18CC" w:rsidRDefault="004C7717" w:rsidP="00FE31A6">
            <w:pPr>
              <w:keepNext/>
              <w:keepLines/>
              <w:spacing w:after="120"/>
              <w:outlineLvl w:val="0"/>
              <w:rPr>
                <w:rFonts w:asciiTheme="minorHAnsi" w:hAnsiTheme="minorHAnsi"/>
                <w:sz w:val="22"/>
                <w:szCs w:val="22"/>
                <w:lang w:val="en-US"/>
              </w:rPr>
            </w:pPr>
            <w:r>
              <w:rPr>
                <w:rFonts w:asciiTheme="minorHAnsi" w:hAnsiTheme="minorHAnsi"/>
                <w:sz w:val="22"/>
                <w:szCs w:val="22"/>
                <w:lang w:val="en-US"/>
              </w:rPr>
              <w:t>30 NINGUNA RENUNCIA IMPLÍCITA.</w:t>
            </w:r>
          </w:p>
        </w:tc>
      </w:tr>
      <w:tr w:rsidR="008E18CC" w:rsidRPr="00037DBB" w:rsidTr="00470909">
        <w:trPr>
          <w:cantSplit/>
        </w:trPr>
        <w:tc>
          <w:tcPr>
            <w:tcW w:w="4788" w:type="dxa"/>
          </w:tcPr>
          <w:p w:rsidR="008E18CC" w:rsidRPr="00CA216F" w:rsidRDefault="008E18CC" w:rsidP="008E18CC">
            <w:pPr>
              <w:spacing w:after="120"/>
              <w:ind w:firstLine="720"/>
              <w:rPr>
                <w:rFonts w:asciiTheme="minorHAnsi" w:hAnsiTheme="minorHAnsi"/>
                <w:sz w:val="22"/>
                <w:szCs w:val="22"/>
                <w:lang w:val="en-US"/>
              </w:rPr>
            </w:pPr>
            <w:r w:rsidRPr="00CA216F">
              <w:rPr>
                <w:rFonts w:asciiTheme="minorHAnsi" w:hAnsiTheme="minorHAnsi"/>
                <w:sz w:val="22"/>
                <w:szCs w:val="22"/>
                <w:lang w:val="en-US"/>
              </w:rPr>
              <w:t xml:space="preserve">The failure of either party at any time to require performance by the other party of any provision of the Contract will not affect the right to require such performance at any later time, nor will the waiver by either party of a breach of any provision of the Contract constitute a waiver of any succeeding breach of the same or any other provision.  No failure or delay in exercising any right or remedy will operate as a waiver thereof nor will any single or partial exercise thereof preclude other or further exercise thereof.  No course of dealing or course of performance may be used to evidence a waiver or limitation of Seller’s obligations under the Contract. </w:t>
            </w:r>
          </w:p>
        </w:tc>
        <w:tc>
          <w:tcPr>
            <w:tcW w:w="4788" w:type="dxa"/>
          </w:tcPr>
          <w:p w:rsidR="008E18CC" w:rsidRPr="000B0FA3" w:rsidRDefault="000B0FA3" w:rsidP="000B0FA3">
            <w:pPr>
              <w:keepNext/>
              <w:keepLines/>
              <w:spacing w:after="120"/>
              <w:outlineLvl w:val="0"/>
              <w:rPr>
                <w:rFonts w:asciiTheme="minorHAnsi" w:hAnsiTheme="minorHAnsi"/>
                <w:sz w:val="22"/>
                <w:szCs w:val="22"/>
                <w:lang w:val="es-ES"/>
              </w:rPr>
            </w:pPr>
            <w:r w:rsidRPr="000B0FA3">
              <w:rPr>
                <w:rFonts w:asciiTheme="minorHAnsi" w:hAnsiTheme="minorHAnsi"/>
                <w:sz w:val="22"/>
                <w:szCs w:val="22"/>
                <w:lang w:val="es-ES"/>
              </w:rPr>
              <w:t xml:space="preserve">El fracaso de cualquiera de las partes en cualquier momento para exigir el cumplimiento de la otra parte de cualquier disposición del Contrato no afectará el derecho a exigir tal cumplimiento en cualquier momento posterior, ni la renuncia por cualquiera de las partes de un incumplimiento de cualquier disposición del Contrato constituye una renuncia de cualquier incumplimiento posterior de la misma o de cualquier otra disposición. La falta o retraso en el ejercicio de cualquier derecho o recurso operará como una renuncia a los mismos, ni ningún ejercicio único o parcial de la misma impedirá otro ejercicio de los mismos. Ningún trato o curso de </w:t>
            </w:r>
            <w:r>
              <w:rPr>
                <w:rFonts w:asciiTheme="minorHAnsi" w:hAnsiTheme="minorHAnsi"/>
                <w:sz w:val="22"/>
                <w:szCs w:val="22"/>
                <w:lang w:val="es-ES"/>
              </w:rPr>
              <w:t>cumplimiento</w:t>
            </w:r>
            <w:r w:rsidRPr="000B0FA3">
              <w:rPr>
                <w:rFonts w:asciiTheme="minorHAnsi" w:hAnsiTheme="minorHAnsi"/>
                <w:sz w:val="22"/>
                <w:szCs w:val="22"/>
                <w:lang w:val="es-ES"/>
              </w:rPr>
              <w:t xml:space="preserve"> puede ser utilizado para evidenciar una renuncia o limitación de las obligaciones del Vendedor </w:t>
            </w:r>
            <w:r>
              <w:rPr>
                <w:rFonts w:asciiTheme="minorHAnsi" w:hAnsiTheme="minorHAnsi"/>
                <w:sz w:val="22"/>
                <w:szCs w:val="22"/>
                <w:lang w:val="es-ES"/>
              </w:rPr>
              <w:t xml:space="preserve">bajo </w:t>
            </w:r>
            <w:r w:rsidRPr="000B0FA3">
              <w:rPr>
                <w:rFonts w:asciiTheme="minorHAnsi" w:hAnsiTheme="minorHAnsi"/>
                <w:sz w:val="22"/>
                <w:szCs w:val="22"/>
                <w:lang w:val="es-ES"/>
              </w:rPr>
              <w:t>el Contrato.</w:t>
            </w:r>
          </w:p>
        </w:tc>
      </w:tr>
      <w:tr w:rsidR="008E18CC" w:rsidRPr="00037DBB" w:rsidTr="00470909">
        <w:trPr>
          <w:cantSplit/>
        </w:trPr>
        <w:tc>
          <w:tcPr>
            <w:tcW w:w="4788" w:type="dxa"/>
          </w:tcPr>
          <w:p w:rsidR="008E18CC" w:rsidRPr="00CA216F" w:rsidRDefault="008E18CC" w:rsidP="00880419">
            <w:pPr>
              <w:keepNext/>
              <w:keepLines/>
              <w:numPr>
                <w:ilvl w:val="0"/>
                <w:numId w:val="7"/>
              </w:numPr>
              <w:spacing w:after="120"/>
              <w:ind w:left="720" w:hanging="720"/>
              <w:outlineLvl w:val="0"/>
              <w:rPr>
                <w:rFonts w:asciiTheme="minorHAnsi" w:hAnsiTheme="minorHAnsi"/>
                <w:sz w:val="22"/>
                <w:szCs w:val="22"/>
                <w:lang w:val="en-US"/>
              </w:rPr>
            </w:pPr>
            <w:bookmarkStart w:id="95" w:name="_Toc296596976"/>
            <w:r w:rsidRPr="00CA216F">
              <w:rPr>
                <w:rFonts w:asciiTheme="minorHAnsi" w:hAnsiTheme="minorHAnsi"/>
                <w:sz w:val="22"/>
                <w:szCs w:val="22"/>
                <w:lang w:val="en-US"/>
              </w:rPr>
              <w:t>NO ASSIGNMENT WITHOUT BUYER CONSENT.</w:t>
            </w:r>
            <w:bookmarkEnd w:id="95"/>
          </w:p>
        </w:tc>
        <w:tc>
          <w:tcPr>
            <w:tcW w:w="4788" w:type="dxa"/>
          </w:tcPr>
          <w:p w:rsidR="008E18CC" w:rsidRPr="004C7717" w:rsidRDefault="004C7717" w:rsidP="00FE31A6">
            <w:pPr>
              <w:keepNext/>
              <w:keepLines/>
              <w:spacing w:after="120"/>
              <w:outlineLvl w:val="0"/>
              <w:rPr>
                <w:rFonts w:asciiTheme="minorHAnsi" w:hAnsiTheme="minorHAnsi"/>
                <w:sz w:val="22"/>
                <w:szCs w:val="22"/>
                <w:lang w:val="es-ES"/>
              </w:rPr>
            </w:pPr>
            <w:r w:rsidRPr="004C7717">
              <w:rPr>
                <w:rFonts w:asciiTheme="minorHAnsi" w:hAnsiTheme="minorHAnsi"/>
                <w:sz w:val="22"/>
                <w:szCs w:val="22"/>
                <w:lang w:val="es-ES"/>
              </w:rPr>
              <w:t>31 NO HAY ASIGNACIÓN SIN EL CONSENTIMIENTO DEL COMPRADOR.</w:t>
            </w:r>
          </w:p>
        </w:tc>
      </w:tr>
      <w:tr w:rsidR="008E18CC" w:rsidRPr="00037DBB" w:rsidTr="00470909">
        <w:trPr>
          <w:cantSplit/>
        </w:trPr>
        <w:tc>
          <w:tcPr>
            <w:tcW w:w="4788" w:type="dxa"/>
          </w:tcPr>
          <w:p w:rsidR="008E18CC" w:rsidRPr="00CA216F" w:rsidRDefault="008E18CC" w:rsidP="008E18CC">
            <w:pPr>
              <w:spacing w:after="120"/>
              <w:ind w:firstLine="720"/>
              <w:rPr>
                <w:rFonts w:asciiTheme="minorHAnsi" w:hAnsiTheme="minorHAnsi"/>
                <w:sz w:val="22"/>
                <w:szCs w:val="22"/>
                <w:lang w:val="en-US"/>
              </w:rPr>
            </w:pPr>
            <w:r w:rsidRPr="00CA216F">
              <w:rPr>
                <w:rFonts w:asciiTheme="minorHAnsi" w:hAnsiTheme="minorHAnsi"/>
                <w:sz w:val="22"/>
                <w:szCs w:val="22"/>
                <w:lang w:val="en-US"/>
              </w:rPr>
              <w:t xml:space="preserve">The Contract is made with the Seller in reliance upon Seller’s personal performance of the duties imposed.  Buyer may assign its rights and obligations under the Contract without Seller’s prior written consent.  Seller may not assign or delegate its rights or obligations under the Contract without prior written consent from an authorized employee of Buyer.  Any such assignment or delegation without Buyer’s prior written consent shall, at Buyer’s option, effect a cancellation of the Contract. </w:t>
            </w:r>
          </w:p>
        </w:tc>
        <w:tc>
          <w:tcPr>
            <w:tcW w:w="4788" w:type="dxa"/>
          </w:tcPr>
          <w:p w:rsidR="008E18CC" w:rsidRPr="000B0FA3" w:rsidRDefault="000B0FA3" w:rsidP="000B0FA3">
            <w:pPr>
              <w:keepNext/>
              <w:keepLines/>
              <w:spacing w:after="120"/>
              <w:outlineLvl w:val="0"/>
              <w:rPr>
                <w:rFonts w:asciiTheme="minorHAnsi" w:hAnsiTheme="minorHAnsi"/>
                <w:sz w:val="22"/>
                <w:szCs w:val="22"/>
                <w:lang w:val="es-ES"/>
              </w:rPr>
            </w:pPr>
            <w:r w:rsidRPr="000B0FA3">
              <w:rPr>
                <w:rFonts w:asciiTheme="minorHAnsi" w:hAnsiTheme="minorHAnsi"/>
                <w:sz w:val="22"/>
                <w:szCs w:val="22"/>
                <w:lang w:val="es-ES"/>
              </w:rPr>
              <w:t xml:space="preserve">El contrato se hace con el Vendedor </w:t>
            </w:r>
            <w:r>
              <w:rPr>
                <w:rFonts w:asciiTheme="minorHAnsi" w:hAnsiTheme="minorHAnsi"/>
                <w:sz w:val="22"/>
                <w:szCs w:val="22"/>
                <w:lang w:val="es-ES"/>
              </w:rPr>
              <w:t xml:space="preserve">en </w:t>
            </w:r>
            <w:r w:rsidRPr="000B0FA3">
              <w:rPr>
                <w:rFonts w:asciiTheme="minorHAnsi" w:hAnsiTheme="minorHAnsi"/>
                <w:sz w:val="22"/>
                <w:szCs w:val="22"/>
                <w:lang w:val="es-ES"/>
              </w:rPr>
              <w:t xml:space="preserve">confianza </w:t>
            </w:r>
            <w:r>
              <w:rPr>
                <w:rFonts w:asciiTheme="minorHAnsi" w:hAnsiTheme="minorHAnsi"/>
                <w:sz w:val="22"/>
                <w:szCs w:val="22"/>
                <w:lang w:val="es-ES"/>
              </w:rPr>
              <w:t>co</w:t>
            </w:r>
            <w:r w:rsidRPr="000B0FA3">
              <w:rPr>
                <w:rFonts w:asciiTheme="minorHAnsi" w:hAnsiTheme="minorHAnsi"/>
                <w:sz w:val="22"/>
                <w:szCs w:val="22"/>
                <w:lang w:val="es-ES"/>
              </w:rPr>
              <w:t>n el desempeño personal del vendedor de las obligaciones impuestas.</w:t>
            </w:r>
            <w:r>
              <w:rPr>
                <w:rFonts w:asciiTheme="minorHAnsi" w:hAnsiTheme="minorHAnsi"/>
                <w:sz w:val="22"/>
                <w:szCs w:val="22"/>
                <w:lang w:val="es-ES"/>
              </w:rPr>
              <w:t xml:space="preserve"> </w:t>
            </w:r>
            <w:r w:rsidRPr="000B0FA3">
              <w:rPr>
                <w:rFonts w:asciiTheme="minorHAnsi" w:hAnsiTheme="minorHAnsi"/>
                <w:sz w:val="22"/>
                <w:szCs w:val="22"/>
                <w:lang w:val="es-ES"/>
              </w:rPr>
              <w:t xml:space="preserve"> </w:t>
            </w:r>
            <w:r>
              <w:rPr>
                <w:rFonts w:asciiTheme="minorHAnsi" w:hAnsiTheme="minorHAnsi"/>
                <w:sz w:val="22"/>
                <w:szCs w:val="22"/>
                <w:lang w:val="es-ES"/>
              </w:rPr>
              <w:t xml:space="preserve">El </w:t>
            </w:r>
            <w:r w:rsidRPr="000B0FA3">
              <w:rPr>
                <w:rFonts w:asciiTheme="minorHAnsi" w:hAnsiTheme="minorHAnsi"/>
                <w:sz w:val="22"/>
                <w:szCs w:val="22"/>
                <w:lang w:val="es-ES"/>
              </w:rPr>
              <w:t xml:space="preserve">Comprador podrá ceder sus derechos y obligaciones </w:t>
            </w:r>
            <w:r>
              <w:rPr>
                <w:rFonts w:asciiTheme="minorHAnsi" w:hAnsiTheme="minorHAnsi"/>
                <w:sz w:val="22"/>
                <w:szCs w:val="22"/>
                <w:lang w:val="es-ES"/>
              </w:rPr>
              <w:t xml:space="preserve">bajo </w:t>
            </w:r>
            <w:r w:rsidRPr="000B0FA3">
              <w:rPr>
                <w:rFonts w:asciiTheme="minorHAnsi" w:hAnsiTheme="minorHAnsi"/>
                <w:sz w:val="22"/>
                <w:szCs w:val="22"/>
                <w:lang w:val="es-ES"/>
              </w:rPr>
              <w:t xml:space="preserve">el Contrato sin el consentimiento previo por escrito del Vendedor. El </w:t>
            </w:r>
            <w:r>
              <w:rPr>
                <w:rFonts w:asciiTheme="minorHAnsi" w:hAnsiTheme="minorHAnsi"/>
                <w:sz w:val="22"/>
                <w:szCs w:val="22"/>
                <w:lang w:val="es-ES"/>
              </w:rPr>
              <w:t>V</w:t>
            </w:r>
            <w:r w:rsidRPr="000B0FA3">
              <w:rPr>
                <w:rFonts w:asciiTheme="minorHAnsi" w:hAnsiTheme="minorHAnsi"/>
                <w:sz w:val="22"/>
                <w:szCs w:val="22"/>
                <w:lang w:val="es-ES"/>
              </w:rPr>
              <w:t xml:space="preserve">endedor no podrá ceder o delegar sus derechos u obligaciones </w:t>
            </w:r>
            <w:r>
              <w:rPr>
                <w:rFonts w:asciiTheme="minorHAnsi" w:hAnsiTheme="minorHAnsi"/>
                <w:sz w:val="22"/>
                <w:szCs w:val="22"/>
                <w:lang w:val="es-ES"/>
              </w:rPr>
              <w:t xml:space="preserve">bajo </w:t>
            </w:r>
            <w:r w:rsidRPr="000B0FA3">
              <w:rPr>
                <w:rFonts w:asciiTheme="minorHAnsi" w:hAnsiTheme="minorHAnsi"/>
                <w:sz w:val="22"/>
                <w:szCs w:val="22"/>
                <w:lang w:val="es-ES"/>
              </w:rPr>
              <w:t xml:space="preserve">el Contrato sin el consentimiento previo por escrito de un empleado autorizado del Comprador. Cualquier cesión o delegación sin el consentimiento previo y por escrito del Comprador, a opción del </w:t>
            </w:r>
            <w:r>
              <w:rPr>
                <w:rFonts w:asciiTheme="minorHAnsi" w:hAnsiTheme="minorHAnsi"/>
                <w:sz w:val="22"/>
                <w:szCs w:val="22"/>
                <w:lang w:val="es-ES"/>
              </w:rPr>
              <w:t>C</w:t>
            </w:r>
            <w:r w:rsidRPr="000B0FA3">
              <w:rPr>
                <w:rFonts w:asciiTheme="minorHAnsi" w:hAnsiTheme="minorHAnsi"/>
                <w:sz w:val="22"/>
                <w:szCs w:val="22"/>
                <w:lang w:val="es-ES"/>
              </w:rPr>
              <w:t xml:space="preserve">omprador, </w:t>
            </w:r>
            <w:r>
              <w:rPr>
                <w:rFonts w:asciiTheme="minorHAnsi" w:hAnsiTheme="minorHAnsi"/>
                <w:sz w:val="22"/>
                <w:szCs w:val="22"/>
                <w:lang w:val="es-ES"/>
              </w:rPr>
              <w:t xml:space="preserve">a </w:t>
            </w:r>
            <w:r w:rsidRPr="000B0FA3">
              <w:rPr>
                <w:rFonts w:asciiTheme="minorHAnsi" w:hAnsiTheme="minorHAnsi"/>
                <w:sz w:val="22"/>
                <w:szCs w:val="22"/>
                <w:lang w:val="es-ES"/>
              </w:rPr>
              <w:t xml:space="preserve">efectuar una cancelación del </w:t>
            </w:r>
            <w:r>
              <w:rPr>
                <w:rFonts w:asciiTheme="minorHAnsi" w:hAnsiTheme="minorHAnsi"/>
                <w:sz w:val="22"/>
                <w:szCs w:val="22"/>
                <w:lang w:val="es-ES"/>
              </w:rPr>
              <w:t>C</w:t>
            </w:r>
            <w:r w:rsidRPr="000B0FA3">
              <w:rPr>
                <w:rFonts w:asciiTheme="minorHAnsi" w:hAnsiTheme="minorHAnsi"/>
                <w:sz w:val="22"/>
                <w:szCs w:val="22"/>
                <w:lang w:val="es-ES"/>
              </w:rPr>
              <w:t>ontrato.</w:t>
            </w:r>
          </w:p>
        </w:tc>
      </w:tr>
      <w:tr w:rsidR="008E18CC" w:rsidTr="00470909">
        <w:trPr>
          <w:cantSplit/>
        </w:trPr>
        <w:tc>
          <w:tcPr>
            <w:tcW w:w="4788" w:type="dxa"/>
          </w:tcPr>
          <w:p w:rsidR="008E18CC" w:rsidRPr="00CA216F" w:rsidRDefault="008E18CC" w:rsidP="00880419">
            <w:pPr>
              <w:keepNext/>
              <w:keepLines/>
              <w:numPr>
                <w:ilvl w:val="0"/>
                <w:numId w:val="7"/>
              </w:numPr>
              <w:spacing w:after="120"/>
              <w:ind w:left="720" w:hanging="720"/>
              <w:outlineLvl w:val="0"/>
              <w:rPr>
                <w:rFonts w:asciiTheme="minorHAnsi" w:hAnsiTheme="minorHAnsi"/>
                <w:sz w:val="22"/>
                <w:szCs w:val="22"/>
                <w:lang w:val="en-US"/>
              </w:rPr>
            </w:pPr>
            <w:bookmarkStart w:id="96" w:name="_Toc296596977"/>
            <w:r w:rsidRPr="00CA216F">
              <w:rPr>
                <w:rFonts w:asciiTheme="minorHAnsi" w:hAnsiTheme="minorHAnsi"/>
                <w:sz w:val="22"/>
                <w:szCs w:val="22"/>
                <w:lang w:val="en-US"/>
              </w:rPr>
              <w:t>RELATIONSHIP OF PARTIES.</w:t>
            </w:r>
            <w:bookmarkEnd w:id="96"/>
          </w:p>
        </w:tc>
        <w:tc>
          <w:tcPr>
            <w:tcW w:w="4788" w:type="dxa"/>
          </w:tcPr>
          <w:p w:rsidR="008E18CC" w:rsidRDefault="004C7717" w:rsidP="00FE31A6">
            <w:pPr>
              <w:keepNext/>
              <w:keepLines/>
              <w:spacing w:after="120"/>
              <w:outlineLvl w:val="0"/>
              <w:rPr>
                <w:rFonts w:asciiTheme="minorHAnsi" w:hAnsiTheme="minorHAnsi"/>
                <w:sz w:val="22"/>
                <w:szCs w:val="22"/>
                <w:lang w:val="en-US"/>
              </w:rPr>
            </w:pPr>
            <w:r>
              <w:rPr>
                <w:rFonts w:asciiTheme="minorHAnsi" w:hAnsiTheme="minorHAnsi"/>
                <w:sz w:val="22"/>
                <w:szCs w:val="22"/>
                <w:lang w:val="en-US"/>
              </w:rPr>
              <w:t>32 RELACIÓN DE LAS PARTES.</w:t>
            </w:r>
          </w:p>
        </w:tc>
      </w:tr>
      <w:tr w:rsidR="008E18CC" w:rsidRPr="00037DBB" w:rsidTr="00470909">
        <w:trPr>
          <w:cantSplit/>
        </w:trPr>
        <w:tc>
          <w:tcPr>
            <w:tcW w:w="4788" w:type="dxa"/>
          </w:tcPr>
          <w:p w:rsidR="008E18CC" w:rsidRPr="00CA216F" w:rsidRDefault="008E18CC" w:rsidP="008E18CC">
            <w:pPr>
              <w:spacing w:after="120"/>
              <w:ind w:firstLine="720"/>
              <w:rPr>
                <w:rFonts w:asciiTheme="minorHAnsi" w:hAnsiTheme="minorHAnsi"/>
                <w:sz w:val="22"/>
                <w:szCs w:val="22"/>
                <w:lang w:val="en-US"/>
              </w:rPr>
            </w:pPr>
            <w:r w:rsidRPr="00CA216F">
              <w:rPr>
                <w:rFonts w:asciiTheme="minorHAnsi" w:hAnsiTheme="minorHAnsi"/>
                <w:sz w:val="22"/>
                <w:szCs w:val="22"/>
                <w:lang w:val="en-US"/>
              </w:rPr>
              <w:t>Seller and Buyer are independent contracting parties.  Nothing in the Contract makes either party the agent or legal representative of the other for any purpose whatsoever, nor grants either party any authority to assume or create any obligation on behalf of or in the name of the other party.</w:t>
            </w:r>
          </w:p>
        </w:tc>
        <w:tc>
          <w:tcPr>
            <w:tcW w:w="4788" w:type="dxa"/>
          </w:tcPr>
          <w:p w:rsidR="008E18CC" w:rsidRPr="000B0FA3" w:rsidRDefault="000B0FA3" w:rsidP="00B24197">
            <w:pPr>
              <w:keepNext/>
              <w:keepLines/>
              <w:spacing w:after="120"/>
              <w:outlineLvl w:val="0"/>
              <w:rPr>
                <w:rFonts w:asciiTheme="minorHAnsi" w:hAnsiTheme="minorHAnsi"/>
                <w:sz w:val="22"/>
                <w:szCs w:val="22"/>
                <w:lang w:val="es-ES"/>
              </w:rPr>
            </w:pPr>
            <w:r w:rsidRPr="000B0FA3">
              <w:rPr>
                <w:rFonts w:asciiTheme="minorHAnsi" w:hAnsiTheme="minorHAnsi"/>
                <w:sz w:val="22"/>
                <w:szCs w:val="22"/>
                <w:lang w:val="es-ES"/>
              </w:rPr>
              <w:t xml:space="preserve">Vendedor y el Comprador son partes contratantes independientes. Nada en el contrato hace que cualquiera de las partes que el agente o el representante legal de la otra para cualquier propósito, ni subvenciones, ya sea parte de cualquier autoridad para asumir o crear ninguna obligación en nombre o </w:t>
            </w:r>
            <w:r w:rsidR="00B24197">
              <w:rPr>
                <w:rFonts w:asciiTheme="minorHAnsi" w:hAnsiTheme="minorHAnsi"/>
                <w:sz w:val="22"/>
                <w:szCs w:val="22"/>
                <w:lang w:val="es-ES"/>
              </w:rPr>
              <w:t xml:space="preserve">de parte </w:t>
            </w:r>
            <w:r w:rsidRPr="000B0FA3">
              <w:rPr>
                <w:rFonts w:asciiTheme="minorHAnsi" w:hAnsiTheme="minorHAnsi"/>
                <w:sz w:val="22"/>
                <w:szCs w:val="22"/>
                <w:lang w:val="es-ES"/>
              </w:rPr>
              <w:t>la otra parte.</w:t>
            </w:r>
          </w:p>
        </w:tc>
      </w:tr>
      <w:tr w:rsidR="008E18CC" w:rsidTr="00470909">
        <w:trPr>
          <w:cantSplit/>
        </w:trPr>
        <w:tc>
          <w:tcPr>
            <w:tcW w:w="4788" w:type="dxa"/>
          </w:tcPr>
          <w:p w:rsidR="008E18CC" w:rsidRPr="00CA216F" w:rsidRDefault="008E18CC" w:rsidP="00880419">
            <w:pPr>
              <w:keepNext/>
              <w:keepLines/>
              <w:numPr>
                <w:ilvl w:val="0"/>
                <w:numId w:val="7"/>
              </w:numPr>
              <w:spacing w:after="120"/>
              <w:ind w:left="720" w:hanging="720"/>
              <w:outlineLvl w:val="0"/>
              <w:rPr>
                <w:rFonts w:asciiTheme="minorHAnsi" w:hAnsiTheme="minorHAnsi"/>
                <w:sz w:val="22"/>
                <w:szCs w:val="22"/>
                <w:lang w:val="en-US"/>
              </w:rPr>
            </w:pPr>
            <w:bookmarkStart w:id="97" w:name="_Toc296596978"/>
            <w:r w:rsidRPr="00CA216F">
              <w:rPr>
                <w:rFonts w:asciiTheme="minorHAnsi" w:hAnsiTheme="minorHAnsi"/>
                <w:sz w:val="22"/>
                <w:szCs w:val="22"/>
                <w:lang w:val="en-US"/>
              </w:rPr>
              <w:lastRenderedPageBreak/>
              <w:t>GOVERNING LAW AND JURISDICTION.</w:t>
            </w:r>
            <w:bookmarkEnd w:id="97"/>
          </w:p>
        </w:tc>
        <w:tc>
          <w:tcPr>
            <w:tcW w:w="4788" w:type="dxa"/>
          </w:tcPr>
          <w:p w:rsidR="008E18CC" w:rsidRDefault="00106004" w:rsidP="00FE31A6">
            <w:pPr>
              <w:keepNext/>
              <w:keepLines/>
              <w:spacing w:after="120"/>
              <w:outlineLvl w:val="0"/>
              <w:rPr>
                <w:rFonts w:asciiTheme="minorHAnsi" w:hAnsiTheme="minorHAnsi"/>
                <w:sz w:val="22"/>
                <w:szCs w:val="22"/>
                <w:lang w:val="en-US"/>
              </w:rPr>
            </w:pPr>
            <w:r>
              <w:rPr>
                <w:rFonts w:asciiTheme="minorHAnsi" w:hAnsiTheme="minorHAnsi"/>
                <w:sz w:val="22"/>
                <w:szCs w:val="22"/>
                <w:lang w:val="en-US"/>
              </w:rPr>
              <w:t>33 LEYES APLICABLES Y JURISDICCIÓN.</w:t>
            </w:r>
          </w:p>
        </w:tc>
      </w:tr>
      <w:tr w:rsidR="008E18CC" w:rsidRPr="00037DBB" w:rsidTr="00470909">
        <w:trPr>
          <w:cantSplit/>
        </w:trPr>
        <w:tc>
          <w:tcPr>
            <w:tcW w:w="4788" w:type="dxa"/>
          </w:tcPr>
          <w:p w:rsidR="008E18CC" w:rsidRPr="00CA216F" w:rsidRDefault="008E18CC" w:rsidP="00880419">
            <w:pPr>
              <w:keepNext/>
              <w:keepLines/>
              <w:numPr>
                <w:ilvl w:val="1"/>
                <w:numId w:val="7"/>
              </w:numPr>
              <w:spacing w:after="120"/>
              <w:ind w:left="1440" w:hanging="720"/>
              <w:outlineLvl w:val="1"/>
              <w:rPr>
                <w:rFonts w:asciiTheme="minorHAnsi" w:hAnsiTheme="minorHAnsi"/>
                <w:sz w:val="22"/>
                <w:szCs w:val="22"/>
                <w:lang w:val="en-US"/>
              </w:rPr>
            </w:pPr>
            <w:bookmarkStart w:id="98" w:name="_Toc296596979"/>
            <w:r w:rsidRPr="00CA216F">
              <w:rPr>
                <w:rFonts w:asciiTheme="minorHAnsi" w:hAnsiTheme="minorHAnsi"/>
                <w:sz w:val="22"/>
                <w:szCs w:val="22"/>
                <w:lang w:val="en-US"/>
              </w:rPr>
              <w:t>U.S. Contracts.</w:t>
            </w:r>
            <w:bookmarkEnd w:id="98"/>
          </w:p>
        </w:tc>
        <w:tc>
          <w:tcPr>
            <w:tcW w:w="4788" w:type="dxa"/>
          </w:tcPr>
          <w:p w:rsidR="008E18CC" w:rsidRPr="00106004" w:rsidRDefault="00106004" w:rsidP="00106004">
            <w:pPr>
              <w:keepNext/>
              <w:keepLines/>
              <w:spacing w:after="120"/>
              <w:outlineLvl w:val="0"/>
              <w:rPr>
                <w:rFonts w:asciiTheme="minorHAnsi" w:hAnsiTheme="minorHAnsi"/>
                <w:sz w:val="22"/>
                <w:szCs w:val="22"/>
                <w:lang w:val="es-ES"/>
              </w:rPr>
            </w:pPr>
            <w:r w:rsidRPr="00106004">
              <w:rPr>
                <w:rFonts w:asciiTheme="minorHAnsi" w:hAnsiTheme="minorHAnsi"/>
                <w:sz w:val="22"/>
                <w:szCs w:val="22"/>
                <w:lang w:val="es-ES"/>
              </w:rPr>
              <w:t>a Contratos de Estados Unidos.</w:t>
            </w:r>
          </w:p>
        </w:tc>
      </w:tr>
      <w:tr w:rsidR="008E18CC" w:rsidRPr="00037DBB" w:rsidTr="00470909">
        <w:trPr>
          <w:cantSplit/>
        </w:trPr>
        <w:tc>
          <w:tcPr>
            <w:tcW w:w="4788" w:type="dxa"/>
          </w:tcPr>
          <w:p w:rsidR="008E18CC" w:rsidRPr="00CA216F" w:rsidRDefault="008E18CC" w:rsidP="008E18CC">
            <w:pPr>
              <w:spacing w:after="120"/>
              <w:ind w:firstLine="720"/>
              <w:rPr>
                <w:rFonts w:asciiTheme="minorHAnsi" w:hAnsiTheme="minorHAnsi"/>
                <w:sz w:val="22"/>
                <w:szCs w:val="22"/>
                <w:lang w:val="en-US"/>
              </w:rPr>
            </w:pPr>
            <w:r w:rsidRPr="00CA216F">
              <w:rPr>
                <w:rFonts w:asciiTheme="minorHAnsi" w:hAnsiTheme="minorHAnsi"/>
                <w:sz w:val="22"/>
                <w:szCs w:val="22"/>
                <w:lang w:val="en-US"/>
              </w:rPr>
              <w:t xml:space="preserve">If (i) the Contract is issued by Buyer from a location within the United States of America or its territories (as shown by the issuing address of Buyer), (ii) the Contract is issued, in whole or part, for goods to be shipped to a Buyer location within the United States of America or its territories (as shown by the ship to or receiving address of Buyer) or (iii) Seller’s applicable shipping location is within the United States of America or its territories (as shown by the shipping address of Seller), then: (a) the Contract is to be construed according to the laws of the United States of America and the State of Michigan, excluding the provisions of the United Nations Convention on Contracts for the International Sale of Goods and any choice of law provisions that require application of any other law, and (b) each party hereby agrees that the forum and venue for any legal or equitable action or proceeding arising out of, or in connection with, the Contract will lie in the appropriate federal or state courts in the State of Michigan and specifically waives any and all objections to such jurisdiction and venue. </w:t>
            </w:r>
          </w:p>
        </w:tc>
        <w:tc>
          <w:tcPr>
            <w:tcW w:w="4788" w:type="dxa"/>
          </w:tcPr>
          <w:p w:rsidR="008E18CC" w:rsidRPr="00B24197" w:rsidRDefault="00B24197" w:rsidP="00B24197">
            <w:pPr>
              <w:keepNext/>
              <w:keepLines/>
              <w:spacing w:after="120"/>
              <w:outlineLvl w:val="0"/>
              <w:rPr>
                <w:rFonts w:asciiTheme="minorHAnsi" w:hAnsiTheme="minorHAnsi"/>
                <w:sz w:val="22"/>
                <w:szCs w:val="22"/>
                <w:lang w:val="es-ES"/>
              </w:rPr>
            </w:pPr>
            <w:r w:rsidRPr="00B24197">
              <w:rPr>
                <w:rFonts w:asciiTheme="minorHAnsi" w:hAnsiTheme="minorHAnsi"/>
                <w:sz w:val="22"/>
                <w:szCs w:val="22"/>
                <w:lang w:val="es-ES"/>
              </w:rPr>
              <w:t xml:space="preserve">Si (i) el </w:t>
            </w:r>
            <w:r>
              <w:rPr>
                <w:rFonts w:asciiTheme="minorHAnsi" w:hAnsiTheme="minorHAnsi"/>
                <w:sz w:val="22"/>
                <w:szCs w:val="22"/>
                <w:lang w:val="es-ES"/>
              </w:rPr>
              <w:t>C</w:t>
            </w:r>
            <w:r w:rsidRPr="00B24197">
              <w:rPr>
                <w:rFonts w:asciiTheme="minorHAnsi" w:hAnsiTheme="minorHAnsi"/>
                <w:sz w:val="22"/>
                <w:szCs w:val="22"/>
                <w:lang w:val="es-ES"/>
              </w:rPr>
              <w:t xml:space="preserve">ontrato es emitido por el </w:t>
            </w:r>
            <w:r>
              <w:rPr>
                <w:rFonts w:asciiTheme="minorHAnsi" w:hAnsiTheme="minorHAnsi"/>
                <w:sz w:val="22"/>
                <w:szCs w:val="22"/>
                <w:lang w:val="es-ES"/>
              </w:rPr>
              <w:t>C</w:t>
            </w:r>
            <w:r w:rsidRPr="00B24197">
              <w:rPr>
                <w:rFonts w:asciiTheme="minorHAnsi" w:hAnsiTheme="minorHAnsi"/>
                <w:sz w:val="22"/>
                <w:szCs w:val="22"/>
                <w:lang w:val="es-ES"/>
              </w:rPr>
              <w:t xml:space="preserve">omprador de un lugar dentro de los Estados Unidos de América o sus territorios (como </w:t>
            </w:r>
            <w:r>
              <w:rPr>
                <w:rFonts w:asciiTheme="minorHAnsi" w:hAnsiTheme="minorHAnsi"/>
                <w:sz w:val="22"/>
                <w:szCs w:val="22"/>
                <w:lang w:val="es-ES"/>
              </w:rPr>
              <w:t>se muestra</w:t>
            </w:r>
            <w:r w:rsidRPr="00B24197">
              <w:rPr>
                <w:rFonts w:asciiTheme="minorHAnsi" w:hAnsiTheme="minorHAnsi"/>
                <w:sz w:val="22"/>
                <w:szCs w:val="22"/>
                <w:lang w:val="es-ES"/>
              </w:rPr>
              <w:t xml:space="preserve"> por la dirección de emisión de Comprador), (ii) el Contrato se emite, en su totalidad o parcialmente, </w:t>
            </w:r>
            <w:r>
              <w:rPr>
                <w:rFonts w:asciiTheme="minorHAnsi" w:hAnsiTheme="minorHAnsi"/>
                <w:sz w:val="22"/>
                <w:szCs w:val="22"/>
                <w:lang w:val="es-ES"/>
              </w:rPr>
              <w:t xml:space="preserve">por </w:t>
            </w:r>
            <w:r w:rsidRPr="00B24197">
              <w:rPr>
                <w:rFonts w:asciiTheme="minorHAnsi" w:hAnsiTheme="minorHAnsi"/>
                <w:sz w:val="22"/>
                <w:szCs w:val="22"/>
                <w:lang w:val="es-ES"/>
              </w:rPr>
              <w:t xml:space="preserve">los bienes a ser enviado a un </w:t>
            </w:r>
            <w:r>
              <w:rPr>
                <w:rFonts w:asciiTheme="minorHAnsi" w:hAnsiTheme="minorHAnsi"/>
                <w:sz w:val="22"/>
                <w:szCs w:val="22"/>
                <w:lang w:val="es-ES"/>
              </w:rPr>
              <w:t>domicilio del C</w:t>
            </w:r>
            <w:r w:rsidRPr="00B24197">
              <w:rPr>
                <w:rFonts w:asciiTheme="minorHAnsi" w:hAnsiTheme="minorHAnsi"/>
                <w:sz w:val="22"/>
                <w:szCs w:val="22"/>
                <w:lang w:val="es-ES"/>
              </w:rPr>
              <w:t>omprador dentro de los Estados Unidos de América o sus ter</w:t>
            </w:r>
            <w:r>
              <w:rPr>
                <w:rFonts w:asciiTheme="minorHAnsi" w:hAnsiTheme="minorHAnsi"/>
                <w:sz w:val="22"/>
                <w:szCs w:val="22"/>
                <w:lang w:val="es-ES"/>
              </w:rPr>
              <w:t>ritorios (como se muestra por</w:t>
            </w:r>
            <w:r w:rsidRPr="00B24197">
              <w:rPr>
                <w:rFonts w:asciiTheme="minorHAnsi" w:hAnsiTheme="minorHAnsi"/>
                <w:sz w:val="22"/>
                <w:szCs w:val="22"/>
                <w:lang w:val="es-ES"/>
              </w:rPr>
              <w:t xml:space="preserve"> </w:t>
            </w:r>
            <w:r>
              <w:rPr>
                <w:rFonts w:asciiTheme="minorHAnsi" w:hAnsiTheme="minorHAnsi"/>
                <w:sz w:val="22"/>
                <w:szCs w:val="22"/>
                <w:lang w:val="es-ES"/>
              </w:rPr>
              <w:t>la nave</w:t>
            </w:r>
            <w:r w:rsidRPr="00B24197">
              <w:rPr>
                <w:rFonts w:asciiTheme="minorHAnsi" w:hAnsiTheme="minorHAnsi"/>
                <w:sz w:val="22"/>
                <w:szCs w:val="22"/>
                <w:lang w:val="es-ES"/>
              </w:rPr>
              <w:t xml:space="preserve"> o </w:t>
            </w:r>
            <w:r>
              <w:rPr>
                <w:rFonts w:asciiTheme="minorHAnsi" w:hAnsiTheme="minorHAnsi"/>
                <w:sz w:val="22"/>
                <w:szCs w:val="22"/>
                <w:lang w:val="es-ES"/>
              </w:rPr>
              <w:t>domicilio de recepción</w:t>
            </w:r>
            <w:r w:rsidRPr="00B24197">
              <w:rPr>
                <w:rFonts w:asciiTheme="minorHAnsi" w:hAnsiTheme="minorHAnsi"/>
                <w:sz w:val="22"/>
                <w:szCs w:val="22"/>
                <w:lang w:val="es-ES"/>
              </w:rPr>
              <w:t xml:space="preserve"> del Comprador) o (iii) la ubi</w:t>
            </w:r>
            <w:r>
              <w:rPr>
                <w:rFonts w:asciiTheme="minorHAnsi" w:hAnsiTheme="minorHAnsi"/>
                <w:sz w:val="22"/>
                <w:szCs w:val="22"/>
                <w:lang w:val="es-ES"/>
              </w:rPr>
              <w:t>cación de envío aplicables del V</w:t>
            </w:r>
            <w:r w:rsidRPr="00B24197">
              <w:rPr>
                <w:rFonts w:asciiTheme="minorHAnsi" w:hAnsiTheme="minorHAnsi"/>
                <w:sz w:val="22"/>
                <w:szCs w:val="22"/>
                <w:lang w:val="es-ES"/>
              </w:rPr>
              <w:t>endedor es dentro de los Estados Unidos de América o sus territorios (como lo demuestra la dirección de envío del vendedor), entonces: (a) el Contrato se interpretará de acuerdo con las leyes de los Estados Unidos de América y del Estado de Michigan, con exclusión de las disposiciones de la Convención de las Naciones Unidas sobre los Contratos de Compraventa Internacional de Merca</w:t>
            </w:r>
            <w:r>
              <w:rPr>
                <w:rFonts w:asciiTheme="minorHAnsi" w:hAnsiTheme="minorHAnsi"/>
                <w:sz w:val="22"/>
                <w:szCs w:val="22"/>
                <w:lang w:val="es-ES"/>
              </w:rPr>
              <w:t>ncías</w:t>
            </w:r>
            <w:r w:rsidRPr="00B24197">
              <w:rPr>
                <w:rFonts w:asciiTheme="minorHAnsi" w:hAnsiTheme="minorHAnsi"/>
                <w:sz w:val="22"/>
                <w:szCs w:val="22"/>
                <w:lang w:val="es-ES"/>
              </w:rPr>
              <w:t xml:space="preserve"> y cualquier elección de disposiciones legales que requieren la aplicación de cualquier otra ley, y (b) cada parte acepta que el foro y lugar de celebración de cualquier acción legal o equitativa o procedimiento que surja de o en conexión con, el Contrato estará en l</w:t>
            </w:r>
            <w:r>
              <w:rPr>
                <w:rFonts w:asciiTheme="minorHAnsi" w:hAnsiTheme="minorHAnsi"/>
                <w:sz w:val="22"/>
                <w:szCs w:val="22"/>
                <w:lang w:val="es-ES"/>
              </w:rPr>
              <w:t>os</w:t>
            </w:r>
            <w:r w:rsidRPr="00B24197">
              <w:rPr>
                <w:rFonts w:asciiTheme="minorHAnsi" w:hAnsiTheme="minorHAnsi"/>
                <w:sz w:val="22"/>
                <w:szCs w:val="22"/>
                <w:lang w:val="es-ES"/>
              </w:rPr>
              <w:t xml:space="preserve"> tribunales federales o estatales en el Estado de Michigan, y específicamente renuncia a cualquier objeción a tal jurisdicción y lugar.</w:t>
            </w:r>
          </w:p>
        </w:tc>
      </w:tr>
      <w:tr w:rsidR="008E18CC" w:rsidRPr="00037DBB" w:rsidTr="00470909">
        <w:trPr>
          <w:cantSplit/>
        </w:trPr>
        <w:tc>
          <w:tcPr>
            <w:tcW w:w="4788" w:type="dxa"/>
          </w:tcPr>
          <w:p w:rsidR="008E18CC" w:rsidRPr="00CA216F" w:rsidRDefault="008E18CC" w:rsidP="00880419">
            <w:pPr>
              <w:keepNext/>
              <w:keepLines/>
              <w:numPr>
                <w:ilvl w:val="1"/>
                <w:numId w:val="7"/>
              </w:numPr>
              <w:spacing w:after="120"/>
              <w:ind w:left="1440" w:hanging="720"/>
              <w:outlineLvl w:val="1"/>
              <w:rPr>
                <w:rFonts w:asciiTheme="minorHAnsi" w:hAnsiTheme="minorHAnsi"/>
                <w:sz w:val="22"/>
                <w:szCs w:val="22"/>
                <w:lang w:val="en-US"/>
              </w:rPr>
            </w:pPr>
            <w:bookmarkStart w:id="99" w:name="_Toc296596980"/>
            <w:r w:rsidRPr="00CA216F">
              <w:rPr>
                <w:rFonts w:asciiTheme="minorHAnsi" w:hAnsiTheme="minorHAnsi"/>
                <w:sz w:val="22"/>
                <w:szCs w:val="22"/>
                <w:lang w:val="en-US"/>
              </w:rPr>
              <w:lastRenderedPageBreak/>
              <w:t>Non-U.S. Contracts.</w:t>
            </w:r>
            <w:bookmarkEnd w:id="99"/>
          </w:p>
        </w:tc>
        <w:tc>
          <w:tcPr>
            <w:tcW w:w="4788" w:type="dxa"/>
          </w:tcPr>
          <w:p w:rsidR="008E18CC" w:rsidRPr="00106004" w:rsidRDefault="00106004" w:rsidP="00106004">
            <w:pPr>
              <w:keepNext/>
              <w:keepLines/>
              <w:spacing w:after="120"/>
              <w:outlineLvl w:val="0"/>
              <w:rPr>
                <w:rFonts w:asciiTheme="minorHAnsi" w:hAnsiTheme="minorHAnsi"/>
                <w:sz w:val="22"/>
                <w:szCs w:val="22"/>
                <w:lang w:val="es-ES"/>
              </w:rPr>
            </w:pPr>
            <w:r>
              <w:rPr>
                <w:rFonts w:asciiTheme="minorHAnsi" w:hAnsiTheme="minorHAnsi"/>
                <w:sz w:val="22"/>
                <w:szCs w:val="22"/>
                <w:lang w:val="es-ES"/>
              </w:rPr>
              <w:t>b</w:t>
            </w:r>
            <w:r w:rsidRPr="00106004">
              <w:rPr>
                <w:rFonts w:asciiTheme="minorHAnsi" w:hAnsiTheme="minorHAnsi"/>
                <w:sz w:val="22"/>
                <w:szCs w:val="22"/>
                <w:lang w:val="es-ES"/>
              </w:rPr>
              <w:t xml:space="preserve"> Contratos fuera de los Estados Unidos.</w:t>
            </w:r>
          </w:p>
        </w:tc>
      </w:tr>
      <w:tr w:rsidR="008E18CC" w:rsidRPr="00037DBB" w:rsidTr="00470909">
        <w:trPr>
          <w:cantSplit/>
        </w:trPr>
        <w:tc>
          <w:tcPr>
            <w:tcW w:w="4788" w:type="dxa"/>
          </w:tcPr>
          <w:p w:rsidR="008E18CC" w:rsidRPr="00CA216F" w:rsidRDefault="008E18CC" w:rsidP="008E18CC">
            <w:pPr>
              <w:spacing w:after="120"/>
              <w:ind w:firstLine="720"/>
              <w:rPr>
                <w:rFonts w:asciiTheme="minorHAnsi" w:hAnsiTheme="minorHAnsi"/>
                <w:sz w:val="22"/>
                <w:szCs w:val="22"/>
                <w:lang w:val="en-US"/>
              </w:rPr>
            </w:pPr>
            <w:r w:rsidRPr="00CA216F">
              <w:rPr>
                <w:rFonts w:asciiTheme="minorHAnsi" w:hAnsiTheme="minorHAnsi"/>
                <w:sz w:val="22"/>
                <w:szCs w:val="22"/>
                <w:lang w:val="en-US"/>
              </w:rPr>
              <w:t xml:space="preserve">In all cases not covered by the Article above, (a) the Contract is to be construed according to the laws of the country (and state or province, if applicable) where Buyer’s receiving location is located (as shown by the ship to or receiving address of Buyer), excluding the provisions of the United Nations Convention on Contracts for the International Sale of Goods and any choice of law provisions that require application of any other law; (b) any legal or equitable action or proceedings by Buyer against Seller arising out of, or in connection with, the Contract may be brought by Buyer in any court(s) having jurisdiction over Seller or, at Buyer’s option, in any court(s) having jurisdiction over Buyer’s receiving location, in which event Seller consents to such jurisdiction and venue, including service of process in accordance with applicable procedures; and (c) any legal or equitable actions or proceedings by Seller against Buyer arising out of, or in connection with, the Contract may be brought by Seller only in the court(s) having jurisdiction over the Buyer’s receiving location. </w:t>
            </w:r>
          </w:p>
        </w:tc>
        <w:tc>
          <w:tcPr>
            <w:tcW w:w="4788" w:type="dxa"/>
          </w:tcPr>
          <w:p w:rsidR="008E18CC" w:rsidRPr="00B51E53" w:rsidRDefault="00B51E53" w:rsidP="00B51E53">
            <w:pPr>
              <w:keepNext/>
              <w:keepLines/>
              <w:spacing w:after="120"/>
              <w:outlineLvl w:val="0"/>
              <w:rPr>
                <w:rFonts w:asciiTheme="minorHAnsi" w:hAnsiTheme="minorHAnsi"/>
                <w:sz w:val="22"/>
                <w:szCs w:val="22"/>
                <w:lang w:val="es-ES"/>
              </w:rPr>
            </w:pPr>
            <w:r w:rsidRPr="00B51E53">
              <w:rPr>
                <w:rFonts w:asciiTheme="minorHAnsi" w:hAnsiTheme="minorHAnsi"/>
                <w:sz w:val="22"/>
                <w:szCs w:val="22"/>
                <w:lang w:val="es-ES"/>
              </w:rPr>
              <w:t>En todos los casos no previstos en el artículo anterior, (a) el Contrato se interpretará de acuerdo con las leyes del país (y el estado o provincia, si se aplica), donde se encuentra</w:t>
            </w:r>
            <w:r>
              <w:rPr>
                <w:rFonts w:asciiTheme="minorHAnsi" w:hAnsiTheme="minorHAnsi"/>
                <w:sz w:val="22"/>
                <w:szCs w:val="22"/>
                <w:lang w:val="es-ES"/>
              </w:rPr>
              <w:t xml:space="preserve"> la ubicación de recepción del C</w:t>
            </w:r>
            <w:r w:rsidRPr="00B51E53">
              <w:rPr>
                <w:rFonts w:asciiTheme="minorHAnsi" w:hAnsiTheme="minorHAnsi"/>
                <w:sz w:val="22"/>
                <w:szCs w:val="22"/>
                <w:lang w:val="es-ES"/>
              </w:rPr>
              <w:t xml:space="preserve">omprador (como se muestra por </w:t>
            </w:r>
            <w:r>
              <w:rPr>
                <w:rFonts w:asciiTheme="minorHAnsi" w:hAnsiTheme="minorHAnsi"/>
                <w:sz w:val="22"/>
                <w:szCs w:val="22"/>
                <w:lang w:val="es-ES"/>
              </w:rPr>
              <w:t>la nave</w:t>
            </w:r>
            <w:r w:rsidRPr="00B51E53">
              <w:rPr>
                <w:rFonts w:asciiTheme="minorHAnsi" w:hAnsiTheme="minorHAnsi"/>
                <w:sz w:val="22"/>
                <w:szCs w:val="22"/>
                <w:lang w:val="es-ES"/>
              </w:rPr>
              <w:t xml:space="preserve"> o </w:t>
            </w:r>
            <w:r>
              <w:rPr>
                <w:rFonts w:asciiTheme="minorHAnsi" w:hAnsiTheme="minorHAnsi"/>
                <w:sz w:val="22"/>
                <w:szCs w:val="22"/>
                <w:lang w:val="es-ES"/>
              </w:rPr>
              <w:t xml:space="preserve">el domicilio de recepción </w:t>
            </w:r>
            <w:r w:rsidRPr="00B51E53">
              <w:rPr>
                <w:rFonts w:asciiTheme="minorHAnsi" w:hAnsiTheme="minorHAnsi"/>
                <w:sz w:val="22"/>
                <w:szCs w:val="22"/>
                <w:lang w:val="es-ES"/>
              </w:rPr>
              <w:t xml:space="preserve">del </w:t>
            </w:r>
            <w:r>
              <w:rPr>
                <w:rFonts w:asciiTheme="minorHAnsi" w:hAnsiTheme="minorHAnsi"/>
                <w:sz w:val="22"/>
                <w:szCs w:val="22"/>
                <w:lang w:val="es-ES"/>
              </w:rPr>
              <w:t>C</w:t>
            </w:r>
            <w:r w:rsidRPr="00B51E53">
              <w:rPr>
                <w:rFonts w:asciiTheme="minorHAnsi" w:hAnsiTheme="minorHAnsi"/>
                <w:sz w:val="22"/>
                <w:szCs w:val="22"/>
                <w:lang w:val="es-ES"/>
              </w:rPr>
              <w:t>omprador), con exclusión de las disposiciones de la Convención de las Naciones Unidas sobre los Contratos de Compraventa Internacional de Merca</w:t>
            </w:r>
            <w:r>
              <w:rPr>
                <w:rFonts w:asciiTheme="minorHAnsi" w:hAnsiTheme="minorHAnsi"/>
                <w:sz w:val="22"/>
                <w:szCs w:val="22"/>
                <w:lang w:val="es-ES"/>
              </w:rPr>
              <w:t>nc</w:t>
            </w:r>
            <w:r w:rsidRPr="00B51E53">
              <w:rPr>
                <w:rFonts w:asciiTheme="minorHAnsi" w:hAnsiTheme="minorHAnsi"/>
                <w:sz w:val="22"/>
                <w:szCs w:val="22"/>
                <w:lang w:val="es-ES"/>
              </w:rPr>
              <w:t xml:space="preserve">ías y cualquier elección de disposiciones legales que requieren la aplicación de cualquier otra ley; (b) cualquier acción o procedimiento legal o equitativo por parte del Comprador contra el Vendedor que surja de o en conexión con, el Contrato podrá ser interpuesta por el Comprador en cualquier tribunal que tiene jurisdicción sobre el Vendedor o, a opción del </w:t>
            </w:r>
            <w:r>
              <w:rPr>
                <w:rFonts w:asciiTheme="minorHAnsi" w:hAnsiTheme="minorHAnsi"/>
                <w:sz w:val="22"/>
                <w:szCs w:val="22"/>
                <w:lang w:val="es-ES"/>
              </w:rPr>
              <w:t>C</w:t>
            </w:r>
            <w:r w:rsidRPr="00B51E53">
              <w:rPr>
                <w:rFonts w:asciiTheme="minorHAnsi" w:hAnsiTheme="minorHAnsi"/>
                <w:sz w:val="22"/>
                <w:szCs w:val="22"/>
                <w:lang w:val="es-ES"/>
              </w:rPr>
              <w:t>omprador, en cualquier corte</w:t>
            </w:r>
            <w:r>
              <w:rPr>
                <w:rFonts w:asciiTheme="minorHAnsi" w:hAnsiTheme="minorHAnsi"/>
                <w:sz w:val="22"/>
                <w:szCs w:val="22"/>
                <w:lang w:val="es-ES"/>
              </w:rPr>
              <w:t xml:space="preserve"> que tenga</w:t>
            </w:r>
            <w:r w:rsidRPr="00B51E53">
              <w:rPr>
                <w:rFonts w:asciiTheme="minorHAnsi" w:hAnsiTheme="minorHAnsi"/>
                <w:sz w:val="22"/>
                <w:szCs w:val="22"/>
                <w:lang w:val="es-ES"/>
              </w:rPr>
              <w:t xml:space="preserve"> jurisdicción sobre la ubicación de recepción del comprador, en el cual </w:t>
            </w:r>
            <w:r>
              <w:rPr>
                <w:rFonts w:asciiTheme="minorHAnsi" w:hAnsiTheme="minorHAnsi"/>
                <w:sz w:val="22"/>
                <w:szCs w:val="22"/>
                <w:lang w:val="es-ES"/>
              </w:rPr>
              <w:t>se</w:t>
            </w:r>
            <w:r w:rsidRPr="00B51E53">
              <w:rPr>
                <w:rFonts w:asciiTheme="minorHAnsi" w:hAnsiTheme="minorHAnsi"/>
                <w:sz w:val="22"/>
                <w:szCs w:val="22"/>
                <w:lang w:val="es-ES"/>
              </w:rPr>
              <w:t xml:space="preserve"> autori</w:t>
            </w:r>
            <w:r>
              <w:rPr>
                <w:rFonts w:asciiTheme="minorHAnsi" w:hAnsiTheme="minorHAnsi"/>
                <w:sz w:val="22"/>
                <w:szCs w:val="22"/>
                <w:lang w:val="es-ES"/>
              </w:rPr>
              <w:t xml:space="preserve">ce al </w:t>
            </w:r>
            <w:r w:rsidRPr="00B51E53">
              <w:rPr>
                <w:rFonts w:asciiTheme="minorHAnsi" w:hAnsiTheme="minorHAnsi"/>
                <w:sz w:val="22"/>
                <w:szCs w:val="22"/>
                <w:lang w:val="es-ES"/>
              </w:rPr>
              <w:t xml:space="preserve">Vendedor a tal jurisdicción y competencia, incluyendo el servicio de proceso, de conformidad con los procedimientos aplicables; y (c) cualquier acción o procedimiento legal o equitativo por parte del Vendedor contra el Comprador que surja de o en conexión con, el </w:t>
            </w:r>
            <w:r>
              <w:rPr>
                <w:rFonts w:asciiTheme="minorHAnsi" w:hAnsiTheme="minorHAnsi"/>
                <w:sz w:val="22"/>
                <w:szCs w:val="22"/>
                <w:lang w:val="es-ES"/>
              </w:rPr>
              <w:t>C</w:t>
            </w:r>
            <w:r w:rsidRPr="00B51E53">
              <w:rPr>
                <w:rFonts w:asciiTheme="minorHAnsi" w:hAnsiTheme="minorHAnsi"/>
                <w:sz w:val="22"/>
                <w:szCs w:val="22"/>
                <w:lang w:val="es-ES"/>
              </w:rPr>
              <w:t xml:space="preserve">ontrato puede ser traído por el Vendedor sólo en la </w:t>
            </w:r>
            <w:r>
              <w:rPr>
                <w:rFonts w:asciiTheme="minorHAnsi" w:hAnsiTheme="minorHAnsi"/>
                <w:sz w:val="22"/>
                <w:szCs w:val="22"/>
                <w:lang w:val="es-ES"/>
              </w:rPr>
              <w:t xml:space="preserve">corte </w:t>
            </w:r>
            <w:r w:rsidRPr="00B51E53">
              <w:rPr>
                <w:rFonts w:asciiTheme="minorHAnsi" w:hAnsiTheme="minorHAnsi"/>
                <w:sz w:val="22"/>
                <w:szCs w:val="22"/>
                <w:lang w:val="es-ES"/>
              </w:rPr>
              <w:t>que tiene jurisdicción sobre la ubicación de recepción del Comprador.</w:t>
            </w:r>
          </w:p>
        </w:tc>
      </w:tr>
      <w:tr w:rsidR="008E18CC" w:rsidTr="00470909">
        <w:trPr>
          <w:cantSplit/>
        </w:trPr>
        <w:tc>
          <w:tcPr>
            <w:tcW w:w="4788" w:type="dxa"/>
          </w:tcPr>
          <w:p w:rsidR="008E18CC" w:rsidRPr="00CA216F" w:rsidRDefault="008E18CC" w:rsidP="00880419">
            <w:pPr>
              <w:keepNext/>
              <w:keepLines/>
              <w:numPr>
                <w:ilvl w:val="0"/>
                <w:numId w:val="7"/>
              </w:numPr>
              <w:spacing w:after="120"/>
              <w:ind w:left="720" w:hanging="720"/>
              <w:outlineLvl w:val="0"/>
              <w:rPr>
                <w:rFonts w:asciiTheme="minorHAnsi" w:hAnsiTheme="minorHAnsi"/>
                <w:sz w:val="22"/>
                <w:szCs w:val="22"/>
                <w:lang w:val="en-US"/>
              </w:rPr>
            </w:pPr>
            <w:bookmarkStart w:id="100" w:name="_Toc296596981"/>
            <w:r w:rsidRPr="00CA216F">
              <w:rPr>
                <w:rFonts w:asciiTheme="minorHAnsi" w:hAnsiTheme="minorHAnsi"/>
                <w:sz w:val="22"/>
                <w:szCs w:val="22"/>
                <w:lang w:val="en-US"/>
              </w:rPr>
              <w:t>SELLER CLAIMS.</w:t>
            </w:r>
            <w:bookmarkEnd w:id="100"/>
          </w:p>
        </w:tc>
        <w:tc>
          <w:tcPr>
            <w:tcW w:w="4788" w:type="dxa"/>
          </w:tcPr>
          <w:p w:rsidR="008E18CC" w:rsidRDefault="00106004" w:rsidP="00FE31A6">
            <w:pPr>
              <w:keepNext/>
              <w:keepLines/>
              <w:spacing w:after="120"/>
              <w:outlineLvl w:val="0"/>
              <w:rPr>
                <w:rFonts w:asciiTheme="minorHAnsi" w:hAnsiTheme="minorHAnsi"/>
                <w:sz w:val="22"/>
                <w:szCs w:val="22"/>
                <w:lang w:val="en-US"/>
              </w:rPr>
            </w:pPr>
            <w:r>
              <w:rPr>
                <w:rFonts w:asciiTheme="minorHAnsi" w:hAnsiTheme="minorHAnsi"/>
                <w:sz w:val="22"/>
                <w:szCs w:val="22"/>
                <w:lang w:val="en-US"/>
              </w:rPr>
              <w:t>34 RECLAMACIONES DEL VENDEDOR.</w:t>
            </w:r>
          </w:p>
        </w:tc>
      </w:tr>
      <w:tr w:rsidR="008E18CC" w:rsidRPr="00037DBB" w:rsidTr="00470909">
        <w:trPr>
          <w:cantSplit/>
        </w:trPr>
        <w:tc>
          <w:tcPr>
            <w:tcW w:w="4788" w:type="dxa"/>
          </w:tcPr>
          <w:p w:rsidR="008E18CC" w:rsidRPr="00CA216F" w:rsidRDefault="008E18CC" w:rsidP="008E18CC">
            <w:pPr>
              <w:spacing w:after="120"/>
              <w:ind w:firstLine="720"/>
              <w:rPr>
                <w:rFonts w:asciiTheme="minorHAnsi" w:hAnsiTheme="minorHAnsi"/>
                <w:sz w:val="22"/>
                <w:szCs w:val="22"/>
                <w:lang w:val="en-US"/>
              </w:rPr>
            </w:pPr>
            <w:r w:rsidRPr="00CA216F">
              <w:rPr>
                <w:rFonts w:asciiTheme="minorHAnsi" w:hAnsiTheme="minorHAnsi"/>
                <w:sz w:val="22"/>
                <w:szCs w:val="22"/>
                <w:lang w:val="en-US"/>
              </w:rPr>
              <w:t>Any action by Seller under any Order must be commenced within one year after the breach or other event giving rise to Seller’s claim occurs, regardless of Seller’s lack of knowledge of the breach or other event giving rise to such claim. No action for any such claim may be brought thereafter.</w:t>
            </w:r>
          </w:p>
        </w:tc>
        <w:tc>
          <w:tcPr>
            <w:tcW w:w="4788" w:type="dxa"/>
          </w:tcPr>
          <w:p w:rsidR="008E18CC" w:rsidRPr="00B51E53" w:rsidRDefault="00B51E53" w:rsidP="00B51E53">
            <w:pPr>
              <w:keepNext/>
              <w:keepLines/>
              <w:spacing w:after="120"/>
              <w:outlineLvl w:val="0"/>
              <w:rPr>
                <w:rFonts w:asciiTheme="minorHAnsi" w:hAnsiTheme="minorHAnsi"/>
                <w:sz w:val="22"/>
                <w:szCs w:val="22"/>
                <w:lang w:val="es-ES"/>
              </w:rPr>
            </w:pPr>
            <w:r w:rsidRPr="00B51E53">
              <w:rPr>
                <w:rFonts w:asciiTheme="minorHAnsi" w:hAnsiTheme="minorHAnsi"/>
                <w:sz w:val="22"/>
                <w:szCs w:val="22"/>
                <w:lang w:val="es-ES"/>
              </w:rPr>
              <w:t xml:space="preserve">Cualquier acción por el Vendedor </w:t>
            </w:r>
            <w:r>
              <w:rPr>
                <w:rFonts w:asciiTheme="minorHAnsi" w:hAnsiTheme="minorHAnsi"/>
                <w:sz w:val="22"/>
                <w:szCs w:val="22"/>
                <w:lang w:val="es-ES"/>
              </w:rPr>
              <w:t>bajo</w:t>
            </w:r>
            <w:r w:rsidRPr="00B51E53">
              <w:rPr>
                <w:rFonts w:asciiTheme="minorHAnsi" w:hAnsiTheme="minorHAnsi"/>
                <w:sz w:val="22"/>
                <w:szCs w:val="22"/>
                <w:lang w:val="es-ES"/>
              </w:rPr>
              <w:t xml:space="preserve"> cualquier </w:t>
            </w:r>
            <w:r>
              <w:rPr>
                <w:rFonts w:asciiTheme="minorHAnsi" w:hAnsiTheme="minorHAnsi"/>
                <w:sz w:val="22"/>
                <w:szCs w:val="22"/>
                <w:lang w:val="es-ES"/>
              </w:rPr>
              <w:t>O</w:t>
            </w:r>
            <w:r w:rsidRPr="00B51E53">
              <w:rPr>
                <w:rFonts w:asciiTheme="minorHAnsi" w:hAnsiTheme="minorHAnsi"/>
                <w:sz w:val="22"/>
                <w:szCs w:val="22"/>
                <w:lang w:val="es-ES"/>
              </w:rPr>
              <w:t xml:space="preserve">rden debe ser iniciada dentro de un año después de la violación o de otro hecho que dio lugar a la reclamación del Vendedor, independientemente de la falta de conocimiento de la violación u otro hecho que dio lugar a dicha reclamación del </w:t>
            </w:r>
            <w:r>
              <w:rPr>
                <w:rFonts w:asciiTheme="minorHAnsi" w:hAnsiTheme="minorHAnsi"/>
                <w:sz w:val="22"/>
                <w:szCs w:val="22"/>
                <w:lang w:val="es-ES"/>
              </w:rPr>
              <w:t>V</w:t>
            </w:r>
            <w:r w:rsidRPr="00B51E53">
              <w:rPr>
                <w:rFonts w:asciiTheme="minorHAnsi" w:hAnsiTheme="minorHAnsi"/>
                <w:sz w:val="22"/>
                <w:szCs w:val="22"/>
                <w:lang w:val="es-ES"/>
              </w:rPr>
              <w:t>endedor. Ninguna acción de dicha reclamación podrá interponerse a partir de entonces.</w:t>
            </w:r>
          </w:p>
        </w:tc>
      </w:tr>
      <w:tr w:rsidR="008E18CC" w:rsidTr="00470909">
        <w:trPr>
          <w:cantSplit/>
        </w:trPr>
        <w:tc>
          <w:tcPr>
            <w:tcW w:w="4788" w:type="dxa"/>
          </w:tcPr>
          <w:p w:rsidR="008E18CC" w:rsidRPr="00CA216F" w:rsidRDefault="008E18CC" w:rsidP="00880419">
            <w:pPr>
              <w:keepNext/>
              <w:keepLines/>
              <w:numPr>
                <w:ilvl w:val="0"/>
                <w:numId w:val="7"/>
              </w:numPr>
              <w:spacing w:after="120"/>
              <w:ind w:left="720" w:hanging="720"/>
              <w:outlineLvl w:val="0"/>
              <w:rPr>
                <w:rFonts w:asciiTheme="minorHAnsi" w:hAnsiTheme="minorHAnsi"/>
                <w:sz w:val="22"/>
                <w:szCs w:val="22"/>
                <w:lang w:val="en-US"/>
              </w:rPr>
            </w:pPr>
            <w:bookmarkStart w:id="101" w:name="_Toc296596982"/>
            <w:r w:rsidRPr="00CA216F">
              <w:rPr>
                <w:rFonts w:asciiTheme="minorHAnsi" w:hAnsiTheme="minorHAnsi"/>
                <w:sz w:val="22"/>
                <w:szCs w:val="22"/>
                <w:lang w:val="en-US"/>
              </w:rPr>
              <w:lastRenderedPageBreak/>
              <w:t>SEVERABILITY.</w:t>
            </w:r>
            <w:bookmarkEnd w:id="101"/>
          </w:p>
        </w:tc>
        <w:tc>
          <w:tcPr>
            <w:tcW w:w="4788" w:type="dxa"/>
          </w:tcPr>
          <w:p w:rsidR="008E18CC" w:rsidRDefault="00106004" w:rsidP="00FE31A6">
            <w:pPr>
              <w:keepNext/>
              <w:keepLines/>
              <w:spacing w:after="120"/>
              <w:outlineLvl w:val="0"/>
              <w:rPr>
                <w:rFonts w:asciiTheme="minorHAnsi" w:hAnsiTheme="minorHAnsi"/>
                <w:sz w:val="22"/>
                <w:szCs w:val="22"/>
                <w:lang w:val="en-US"/>
              </w:rPr>
            </w:pPr>
            <w:r>
              <w:rPr>
                <w:rFonts w:asciiTheme="minorHAnsi" w:hAnsiTheme="minorHAnsi"/>
                <w:sz w:val="22"/>
                <w:szCs w:val="22"/>
                <w:lang w:val="en-US"/>
              </w:rPr>
              <w:t>35 NULIDAD.</w:t>
            </w:r>
          </w:p>
        </w:tc>
      </w:tr>
      <w:tr w:rsidR="008E18CC" w:rsidRPr="00037DBB" w:rsidTr="00470909">
        <w:trPr>
          <w:cantSplit/>
        </w:trPr>
        <w:tc>
          <w:tcPr>
            <w:tcW w:w="4788" w:type="dxa"/>
          </w:tcPr>
          <w:p w:rsidR="008E18CC" w:rsidRPr="00CA216F" w:rsidRDefault="008E18CC" w:rsidP="008E18CC">
            <w:pPr>
              <w:spacing w:after="120"/>
              <w:ind w:firstLine="720"/>
              <w:rPr>
                <w:rFonts w:asciiTheme="minorHAnsi" w:hAnsiTheme="minorHAnsi"/>
                <w:sz w:val="22"/>
                <w:szCs w:val="22"/>
                <w:lang w:val="en-US"/>
              </w:rPr>
            </w:pPr>
            <w:r w:rsidRPr="00CA216F">
              <w:rPr>
                <w:rFonts w:asciiTheme="minorHAnsi" w:hAnsiTheme="minorHAnsi"/>
                <w:sz w:val="22"/>
                <w:szCs w:val="22"/>
                <w:lang w:val="en-US"/>
              </w:rPr>
              <w:t xml:space="preserve">If any provision of the Contract is invalid or unenforceable under any statute, regulation, ordinance, executive order or other rule of law, such provision will be deemed reformed or deleted, as the case may be, but only to the extent necessary to comply with such statute, regulation, ordinance, order or rule, and the remaining provisions of the Contract will remain in full force and effect. </w:t>
            </w:r>
          </w:p>
        </w:tc>
        <w:tc>
          <w:tcPr>
            <w:tcW w:w="4788" w:type="dxa"/>
          </w:tcPr>
          <w:p w:rsidR="008E18CC" w:rsidRPr="00EF2EC6" w:rsidRDefault="00EF2EC6" w:rsidP="00FE31A6">
            <w:pPr>
              <w:keepNext/>
              <w:keepLines/>
              <w:spacing w:after="120"/>
              <w:outlineLvl w:val="0"/>
              <w:rPr>
                <w:rFonts w:asciiTheme="minorHAnsi" w:hAnsiTheme="minorHAnsi"/>
                <w:sz w:val="22"/>
                <w:szCs w:val="22"/>
                <w:lang w:val="es-ES"/>
              </w:rPr>
            </w:pPr>
            <w:r w:rsidRPr="00EF2EC6">
              <w:rPr>
                <w:rFonts w:asciiTheme="minorHAnsi" w:hAnsiTheme="minorHAnsi"/>
                <w:sz w:val="22"/>
                <w:szCs w:val="22"/>
                <w:lang w:val="es-ES"/>
              </w:rPr>
              <w:t>Si alguna disposición del Contrato es inválida o imposible de cumplir bajo cualquier estatuto, reglamento, ordenanza, decreto u otra norma jurídica, dicha disposición se considerará modificada o eliminada, según sea el caso, pero sólo en la medida necesaria para cumplir con tal estatuto, reglamento, decreto, ordenanza o reglamento, y las demás disposiciones del Contrato permanecerán en pleno vigor y efecto.</w:t>
            </w:r>
          </w:p>
        </w:tc>
      </w:tr>
      <w:tr w:rsidR="008E18CC" w:rsidRPr="00037DBB" w:rsidTr="00470909">
        <w:trPr>
          <w:cantSplit/>
        </w:trPr>
        <w:tc>
          <w:tcPr>
            <w:tcW w:w="4788" w:type="dxa"/>
          </w:tcPr>
          <w:p w:rsidR="008E18CC" w:rsidRPr="00CA216F" w:rsidRDefault="008E18CC" w:rsidP="00880419">
            <w:pPr>
              <w:keepNext/>
              <w:keepLines/>
              <w:numPr>
                <w:ilvl w:val="0"/>
                <w:numId w:val="7"/>
              </w:numPr>
              <w:spacing w:after="120"/>
              <w:ind w:left="720" w:hanging="720"/>
              <w:outlineLvl w:val="0"/>
              <w:rPr>
                <w:rFonts w:asciiTheme="minorHAnsi" w:hAnsiTheme="minorHAnsi"/>
                <w:sz w:val="22"/>
                <w:szCs w:val="22"/>
                <w:lang w:val="en-US"/>
              </w:rPr>
            </w:pPr>
            <w:bookmarkStart w:id="102" w:name="_Toc296596983"/>
            <w:r w:rsidRPr="00CA216F">
              <w:rPr>
                <w:rFonts w:asciiTheme="minorHAnsi" w:hAnsiTheme="minorHAnsi"/>
                <w:sz w:val="22"/>
                <w:szCs w:val="22"/>
                <w:lang w:val="en-US"/>
              </w:rPr>
              <w:t>RIGHT TO AUDIT AND INSPECT.</w:t>
            </w:r>
            <w:bookmarkEnd w:id="102"/>
          </w:p>
        </w:tc>
        <w:tc>
          <w:tcPr>
            <w:tcW w:w="4788" w:type="dxa"/>
          </w:tcPr>
          <w:p w:rsidR="008E18CC" w:rsidRPr="00106004" w:rsidRDefault="00106004" w:rsidP="00FE31A6">
            <w:pPr>
              <w:keepNext/>
              <w:keepLines/>
              <w:spacing w:after="120"/>
              <w:outlineLvl w:val="0"/>
              <w:rPr>
                <w:rFonts w:asciiTheme="minorHAnsi" w:hAnsiTheme="minorHAnsi"/>
                <w:sz w:val="22"/>
                <w:szCs w:val="22"/>
                <w:lang w:val="es-ES"/>
              </w:rPr>
            </w:pPr>
            <w:r w:rsidRPr="00106004">
              <w:rPr>
                <w:rFonts w:asciiTheme="minorHAnsi" w:hAnsiTheme="minorHAnsi"/>
                <w:sz w:val="22"/>
                <w:szCs w:val="22"/>
                <w:lang w:val="es-ES"/>
              </w:rPr>
              <w:t>36 DERECHO PARA AUDITAR E INSPECCIONAR.</w:t>
            </w:r>
          </w:p>
        </w:tc>
      </w:tr>
      <w:tr w:rsidR="008E18CC" w:rsidRPr="00037DBB" w:rsidTr="00470909">
        <w:trPr>
          <w:cantSplit/>
        </w:trPr>
        <w:tc>
          <w:tcPr>
            <w:tcW w:w="4788" w:type="dxa"/>
          </w:tcPr>
          <w:p w:rsidR="008E18CC" w:rsidRPr="00CA216F" w:rsidRDefault="008E18CC" w:rsidP="008E18CC">
            <w:pPr>
              <w:spacing w:after="120"/>
              <w:ind w:firstLine="720"/>
              <w:rPr>
                <w:rFonts w:asciiTheme="minorHAnsi" w:hAnsiTheme="minorHAnsi"/>
                <w:sz w:val="22"/>
                <w:szCs w:val="22"/>
                <w:lang w:val="en-US"/>
              </w:rPr>
            </w:pPr>
            <w:r w:rsidRPr="00CA216F">
              <w:rPr>
                <w:rFonts w:asciiTheme="minorHAnsi" w:hAnsiTheme="minorHAnsi"/>
                <w:sz w:val="22"/>
                <w:szCs w:val="22"/>
                <w:lang w:val="en-US"/>
              </w:rPr>
              <w:t xml:space="preserve">Buyer, at its expense, has the right to audit and review all relevant books, records, income statements, balance sheets, cash flow statements, payroll data, receipts and other related supporting data, including Seller’s administrative and accounting policies, guidelines, practices and procedures, as well as all materials, equipment, tooling and Supplies in the possession or under the control of Seller relating to any of Seller’s obligations under the Contract, in order to (i) substantiate any charges and other matters under the Contract and (ii) assess Seller’s ongoing ability to perform its obligations under the production Contract.  Seller will maintain and preserve all such documents for a period of four (4) years following final payment under the Contract.  Seller will provide Buyer with reasonable access to its facilities and otherwise cooperate and facilitate any such audits by Buyer. </w:t>
            </w:r>
          </w:p>
        </w:tc>
        <w:tc>
          <w:tcPr>
            <w:tcW w:w="4788" w:type="dxa"/>
          </w:tcPr>
          <w:p w:rsidR="008E18CC" w:rsidRPr="00EF2EC6" w:rsidRDefault="00EF2EC6" w:rsidP="00EF2EC6">
            <w:pPr>
              <w:keepNext/>
              <w:keepLines/>
              <w:spacing w:after="120"/>
              <w:outlineLvl w:val="0"/>
              <w:rPr>
                <w:rFonts w:asciiTheme="minorHAnsi" w:hAnsiTheme="minorHAnsi"/>
                <w:sz w:val="22"/>
                <w:szCs w:val="22"/>
                <w:lang w:val="es-ES"/>
              </w:rPr>
            </w:pPr>
            <w:r>
              <w:rPr>
                <w:rFonts w:asciiTheme="minorHAnsi" w:hAnsiTheme="minorHAnsi"/>
                <w:sz w:val="22"/>
                <w:szCs w:val="22"/>
                <w:lang w:val="es-ES"/>
              </w:rPr>
              <w:t xml:space="preserve">El </w:t>
            </w:r>
            <w:r w:rsidRPr="00EF2EC6">
              <w:rPr>
                <w:rFonts w:asciiTheme="minorHAnsi" w:hAnsiTheme="minorHAnsi"/>
                <w:sz w:val="22"/>
                <w:szCs w:val="22"/>
                <w:lang w:val="es-ES"/>
              </w:rPr>
              <w:t xml:space="preserve">Comprador, a su cargo, tiene el derecho de auditar y revisar todos los libros, registros, </w:t>
            </w:r>
            <w:r>
              <w:rPr>
                <w:rFonts w:asciiTheme="minorHAnsi" w:hAnsiTheme="minorHAnsi"/>
                <w:sz w:val="22"/>
                <w:szCs w:val="22"/>
                <w:lang w:val="es-ES"/>
              </w:rPr>
              <w:t>estados</w:t>
            </w:r>
            <w:r w:rsidRPr="00EF2EC6">
              <w:rPr>
                <w:rFonts w:asciiTheme="minorHAnsi" w:hAnsiTheme="minorHAnsi"/>
                <w:sz w:val="22"/>
                <w:szCs w:val="22"/>
                <w:lang w:val="es-ES"/>
              </w:rPr>
              <w:t xml:space="preserve"> de resultados, balances, declaraciones de flujo de efectivo, datos de nómina, recibos y otros datos de apoyo correspondientes, incluidas las políticas administrativas y contables del Vendedor, directrices, prácticas y procedimientos, así como todos los materiales, equipos, herramientas y accesorios en la posesión o bajo el control del </w:t>
            </w:r>
            <w:r>
              <w:rPr>
                <w:rFonts w:asciiTheme="minorHAnsi" w:hAnsiTheme="minorHAnsi"/>
                <w:sz w:val="22"/>
                <w:szCs w:val="22"/>
                <w:lang w:val="es-ES"/>
              </w:rPr>
              <w:t>V</w:t>
            </w:r>
            <w:r w:rsidRPr="00EF2EC6">
              <w:rPr>
                <w:rFonts w:asciiTheme="minorHAnsi" w:hAnsiTheme="minorHAnsi"/>
                <w:sz w:val="22"/>
                <w:szCs w:val="22"/>
                <w:lang w:val="es-ES"/>
              </w:rPr>
              <w:t xml:space="preserve">endedor en relación con cualquiera de las obligaciones del </w:t>
            </w:r>
            <w:r>
              <w:rPr>
                <w:rFonts w:asciiTheme="minorHAnsi" w:hAnsiTheme="minorHAnsi"/>
                <w:sz w:val="22"/>
                <w:szCs w:val="22"/>
                <w:lang w:val="es-ES"/>
              </w:rPr>
              <w:t>V</w:t>
            </w:r>
            <w:r w:rsidRPr="00EF2EC6">
              <w:rPr>
                <w:rFonts w:asciiTheme="minorHAnsi" w:hAnsiTheme="minorHAnsi"/>
                <w:sz w:val="22"/>
                <w:szCs w:val="22"/>
                <w:lang w:val="es-ES"/>
              </w:rPr>
              <w:t xml:space="preserve">endedor según el </w:t>
            </w:r>
            <w:r>
              <w:rPr>
                <w:rFonts w:asciiTheme="minorHAnsi" w:hAnsiTheme="minorHAnsi"/>
                <w:sz w:val="22"/>
                <w:szCs w:val="22"/>
                <w:lang w:val="es-ES"/>
              </w:rPr>
              <w:t>C</w:t>
            </w:r>
            <w:r w:rsidRPr="00EF2EC6">
              <w:rPr>
                <w:rFonts w:asciiTheme="minorHAnsi" w:hAnsiTheme="minorHAnsi"/>
                <w:sz w:val="22"/>
                <w:szCs w:val="22"/>
                <w:lang w:val="es-ES"/>
              </w:rPr>
              <w:t xml:space="preserve">ontrato, con el fin de (i) fundamentar los cargos y otros asuntos </w:t>
            </w:r>
            <w:r>
              <w:rPr>
                <w:rFonts w:asciiTheme="minorHAnsi" w:hAnsiTheme="minorHAnsi"/>
                <w:sz w:val="22"/>
                <w:szCs w:val="22"/>
                <w:lang w:val="es-ES"/>
              </w:rPr>
              <w:t xml:space="preserve">bajo </w:t>
            </w:r>
            <w:r w:rsidRPr="00EF2EC6">
              <w:rPr>
                <w:rFonts w:asciiTheme="minorHAnsi" w:hAnsiTheme="minorHAnsi"/>
                <w:sz w:val="22"/>
                <w:szCs w:val="22"/>
                <w:lang w:val="es-ES"/>
              </w:rPr>
              <w:t xml:space="preserve">el Contrato y (ii ) evaluar la capacidad actual del Vendedor </w:t>
            </w:r>
            <w:r>
              <w:rPr>
                <w:rFonts w:asciiTheme="minorHAnsi" w:hAnsiTheme="minorHAnsi"/>
                <w:sz w:val="22"/>
                <w:szCs w:val="22"/>
                <w:lang w:val="es-ES"/>
              </w:rPr>
              <w:t>para</w:t>
            </w:r>
            <w:r w:rsidRPr="00EF2EC6">
              <w:rPr>
                <w:rFonts w:asciiTheme="minorHAnsi" w:hAnsiTheme="minorHAnsi"/>
                <w:sz w:val="22"/>
                <w:szCs w:val="22"/>
                <w:lang w:val="es-ES"/>
              </w:rPr>
              <w:t xml:space="preserve"> cumplir con sus obligaciones </w:t>
            </w:r>
            <w:r>
              <w:rPr>
                <w:rFonts w:asciiTheme="minorHAnsi" w:hAnsiTheme="minorHAnsi"/>
                <w:sz w:val="22"/>
                <w:szCs w:val="22"/>
                <w:lang w:val="es-ES"/>
              </w:rPr>
              <w:t xml:space="preserve">bajo </w:t>
            </w:r>
            <w:r w:rsidRPr="00EF2EC6">
              <w:rPr>
                <w:rFonts w:asciiTheme="minorHAnsi" w:hAnsiTheme="minorHAnsi"/>
                <w:sz w:val="22"/>
                <w:szCs w:val="22"/>
                <w:lang w:val="es-ES"/>
              </w:rPr>
              <w:t xml:space="preserve">el Contrato de producción. </w:t>
            </w:r>
            <w:r>
              <w:rPr>
                <w:rFonts w:asciiTheme="minorHAnsi" w:hAnsiTheme="minorHAnsi"/>
                <w:sz w:val="22"/>
                <w:szCs w:val="22"/>
                <w:lang w:val="es-ES"/>
              </w:rPr>
              <w:t xml:space="preserve"> </w:t>
            </w:r>
            <w:r w:rsidRPr="00EF2EC6">
              <w:rPr>
                <w:rFonts w:asciiTheme="minorHAnsi" w:hAnsiTheme="minorHAnsi"/>
                <w:sz w:val="22"/>
                <w:szCs w:val="22"/>
                <w:lang w:val="es-ES"/>
              </w:rPr>
              <w:t xml:space="preserve">El </w:t>
            </w:r>
            <w:r>
              <w:rPr>
                <w:rFonts w:asciiTheme="minorHAnsi" w:hAnsiTheme="minorHAnsi"/>
                <w:sz w:val="22"/>
                <w:szCs w:val="22"/>
                <w:lang w:val="es-ES"/>
              </w:rPr>
              <w:t>V</w:t>
            </w:r>
            <w:r w:rsidRPr="00EF2EC6">
              <w:rPr>
                <w:rFonts w:asciiTheme="minorHAnsi" w:hAnsiTheme="minorHAnsi"/>
                <w:sz w:val="22"/>
                <w:szCs w:val="22"/>
                <w:lang w:val="es-ES"/>
              </w:rPr>
              <w:t>endedor manten</w:t>
            </w:r>
            <w:r>
              <w:rPr>
                <w:rFonts w:asciiTheme="minorHAnsi" w:hAnsiTheme="minorHAnsi"/>
                <w:sz w:val="22"/>
                <w:szCs w:val="22"/>
                <w:lang w:val="es-ES"/>
              </w:rPr>
              <w:t>drá</w:t>
            </w:r>
            <w:r w:rsidRPr="00EF2EC6">
              <w:rPr>
                <w:rFonts w:asciiTheme="minorHAnsi" w:hAnsiTheme="minorHAnsi"/>
                <w:sz w:val="22"/>
                <w:szCs w:val="22"/>
                <w:lang w:val="es-ES"/>
              </w:rPr>
              <w:t xml:space="preserve"> y conservar</w:t>
            </w:r>
            <w:r>
              <w:rPr>
                <w:rFonts w:asciiTheme="minorHAnsi" w:hAnsiTheme="minorHAnsi"/>
                <w:sz w:val="22"/>
                <w:szCs w:val="22"/>
                <w:lang w:val="es-ES"/>
              </w:rPr>
              <w:t>á</w:t>
            </w:r>
            <w:r w:rsidRPr="00EF2EC6">
              <w:rPr>
                <w:rFonts w:asciiTheme="minorHAnsi" w:hAnsiTheme="minorHAnsi"/>
                <w:sz w:val="22"/>
                <w:szCs w:val="22"/>
                <w:lang w:val="es-ES"/>
              </w:rPr>
              <w:t xml:space="preserve"> todos los documentos por un período de cuatro (4) años siguientes al pago final </w:t>
            </w:r>
            <w:r>
              <w:rPr>
                <w:rFonts w:asciiTheme="minorHAnsi" w:hAnsiTheme="minorHAnsi"/>
                <w:sz w:val="22"/>
                <w:szCs w:val="22"/>
                <w:lang w:val="es-ES"/>
              </w:rPr>
              <w:t xml:space="preserve">bajo </w:t>
            </w:r>
            <w:r w:rsidRPr="00EF2EC6">
              <w:rPr>
                <w:rFonts w:asciiTheme="minorHAnsi" w:hAnsiTheme="minorHAnsi"/>
                <w:sz w:val="22"/>
                <w:szCs w:val="22"/>
                <w:lang w:val="es-ES"/>
              </w:rPr>
              <w:t xml:space="preserve">el Contrato. </w:t>
            </w:r>
            <w:r>
              <w:rPr>
                <w:rFonts w:asciiTheme="minorHAnsi" w:hAnsiTheme="minorHAnsi"/>
                <w:sz w:val="22"/>
                <w:szCs w:val="22"/>
                <w:lang w:val="es-ES"/>
              </w:rPr>
              <w:t xml:space="preserve"> El </w:t>
            </w:r>
            <w:r w:rsidRPr="00EF2EC6">
              <w:rPr>
                <w:rFonts w:asciiTheme="minorHAnsi" w:hAnsiTheme="minorHAnsi"/>
                <w:sz w:val="22"/>
                <w:szCs w:val="22"/>
                <w:lang w:val="es-ES"/>
              </w:rPr>
              <w:t>Vendedor proporcionará al Comprador acceso razonable a sus instalaciones</w:t>
            </w:r>
            <w:r>
              <w:rPr>
                <w:rFonts w:asciiTheme="minorHAnsi" w:hAnsiTheme="minorHAnsi"/>
                <w:sz w:val="22"/>
                <w:szCs w:val="22"/>
                <w:lang w:val="es-ES"/>
              </w:rPr>
              <w:t xml:space="preserve">, así como </w:t>
            </w:r>
            <w:r w:rsidRPr="00EF2EC6">
              <w:rPr>
                <w:rFonts w:asciiTheme="minorHAnsi" w:hAnsiTheme="minorHAnsi"/>
                <w:sz w:val="22"/>
                <w:szCs w:val="22"/>
                <w:lang w:val="es-ES"/>
              </w:rPr>
              <w:t>de cooperar y facilitar cualquier tipo de auditorías por parte del Comprador.</w:t>
            </w:r>
          </w:p>
        </w:tc>
      </w:tr>
      <w:tr w:rsidR="008E18CC" w:rsidTr="00470909">
        <w:trPr>
          <w:cantSplit/>
        </w:trPr>
        <w:tc>
          <w:tcPr>
            <w:tcW w:w="4788" w:type="dxa"/>
          </w:tcPr>
          <w:p w:rsidR="008E18CC" w:rsidRPr="00CA216F" w:rsidRDefault="008E18CC" w:rsidP="00880419">
            <w:pPr>
              <w:keepNext/>
              <w:keepLines/>
              <w:numPr>
                <w:ilvl w:val="0"/>
                <w:numId w:val="7"/>
              </w:numPr>
              <w:spacing w:after="120"/>
              <w:ind w:left="720" w:hanging="720"/>
              <w:outlineLvl w:val="0"/>
              <w:rPr>
                <w:rFonts w:asciiTheme="minorHAnsi" w:hAnsiTheme="minorHAnsi"/>
                <w:sz w:val="22"/>
                <w:szCs w:val="22"/>
                <w:lang w:val="en-US"/>
              </w:rPr>
            </w:pPr>
            <w:bookmarkStart w:id="103" w:name="_Toc296596984"/>
            <w:r w:rsidRPr="00CA216F">
              <w:rPr>
                <w:rFonts w:asciiTheme="minorHAnsi" w:hAnsiTheme="minorHAnsi"/>
                <w:sz w:val="22"/>
                <w:szCs w:val="22"/>
                <w:lang w:val="en-US"/>
              </w:rPr>
              <w:lastRenderedPageBreak/>
              <w:t>ENTIRE AGREEMENT.</w:t>
            </w:r>
            <w:bookmarkEnd w:id="103"/>
          </w:p>
        </w:tc>
        <w:tc>
          <w:tcPr>
            <w:tcW w:w="4788" w:type="dxa"/>
          </w:tcPr>
          <w:p w:rsidR="008E18CC" w:rsidRDefault="00106004" w:rsidP="00FE31A6">
            <w:pPr>
              <w:keepNext/>
              <w:keepLines/>
              <w:spacing w:after="120"/>
              <w:outlineLvl w:val="0"/>
              <w:rPr>
                <w:rFonts w:asciiTheme="minorHAnsi" w:hAnsiTheme="minorHAnsi"/>
                <w:sz w:val="22"/>
                <w:szCs w:val="22"/>
                <w:lang w:val="en-US"/>
              </w:rPr>
            </w:pPr>
            <w:r>
              <w:rPr>
                <w:rFonts w:asciiTheme="minorHAnsi" w:hAnsiTheme="minorHAnsi"/>
                <w:sz w:val="22"/>
                <w:szCs w:val="22"/>
                <w:lang w:val="en-US"/>
              </w:rPr>
              <w:t>37 ACUERDO TOTAL.</w:t>
            </w:r>
          </w:p>
        </w:tc>
      </w:tr>
      <w:tr w:rsidR="008E18CC" w:rsidRPr="00037DBB" w:rsidTr="00470909">
        <w:trPr>
          <w:cantSplit/>
        </w:trPr>
        <w:tc>
          <w:tcPr>
            <w:tcW w:w="4788" w:type="dxa"/>
          </w:tcPr>
          <w:p w:rsidR="008E18CC" w:rsidRPr="00CA216F" w:rsidRDefault="008E18CC" w:rsidP="008E18CC">
            <w:pPr>
              <w:spacing w:after="120"/>
              <w:ind w:firstLine="720"/>
              <w:rPr>
                <w:rFonts w:asciiTheme="minorHAnsi" w:hAnsiTheme="minorHAnsi"/>
                <w:sz w:val="22"/>
                <w:szCs w:val="22"/>
                <w:lang w:val="en-US"/>
              </w:rPr>
            </w:pPr>
            <w:r w:rsidRPr="00CA216F">
              <w:rPr>
                <w:rFonts w:asciiTheme="minorHAnsi" w:hAnsiTheme="minorHAnsi"/>
                <w:sz w:val="22"/>
                <w:szCs w:val="22"/>
                <w:lang w:val="en-US"/>
              </w:rPr>
              <w:t xml:space="preserve">The Contract, together with the attachments, exhibits, supplements or other terms of Buyer specifically referenced in the Contract, constitutes the entire agreement between Seller and Buyer with respect to the matters contained in the Contract and supersedes all prior oral or written representations and agreements.  Buyer may modify the Standard Terms from time to time by posting notice of such modified Standard Terms through links provided on Buyer’s web site at </w:t>
            </w:r>
            <w:hyperlink r:id="rId14" w:history="1">
              <w:r w:rsidRPr="00CA216F">
                <w:rPr>
                  <w:rStyle w:val="Hipervnculo"/>
                  <w:rFonts w:asciiTheme="minorHAnsi" w:hAnsiTheme="minorHAnsi"/>
                  <w:sz w:val="22"/>
                  <w:szCs w:val="22"/>
                  <w:lang w:val="en-US"/>
                </w:rPr>
                <w:t>www.flexngate.com</w:t>
              </w:r>
            </w:hyperlink>
            <w:r w:rsidRPr="00CA216F">
              <w:rPr>
                <w:rFonts w:asciiTheme="minorHAnsi" w:hAnsiTheme="minorHAnsi"/>
                <w:sz w:val="22"/>
                <w:szCs w:val="22"/>
                <w:lang w:val="en-US"/>
              </w:rPr>
              <w:t xml:space="preserve">  at least ten days prior to the modified Standard Terms becoming effective.  Seller periodically shall review Buyer’s web site and the Standard Terms.  Seller’s continued performance under the Contract without providing written notice to Buyer detailing Seller’s objection to any modified Standard Terms prior to the effective date of such modified Standard Terms will be subject to and will constitute Seller’s acceptance of such modified Standard Terms.  Except as provided in the preceding sentences or as otherwise provided in these Standard Terms, the Contract may only be modified by a written contract amendment duly issued by Buyer. </w:t>
            </w:r>
          </w:p>
        </w:tc>
        <w:tc>
          <w:tcPr>
            <w:tcW w:w="4788" w:type="dxa"/>
          </w:tcPr>
          <w:p w:rsidR="008E18CC" w:rsidRPr="00EF2EC6" w:rsidRDefault="00EF2EC6" w:rsidP="00CB1BB6">
            <w:pPr>
              <w:keepNext/>
              <w:keepLines/>
              <w:spacing w:after="120"/>
              <w:outlineLvl w:val="0"/>
              <w:rPr>
                <w:rFonts w:asciiTheme="minorHAnsi" w:hAnsiTheme="minorHAnsi"/>
                <w:sz w:val="22"/>
                <w:szCs w:val="22"/>
                <w:lang w:val="es-ES"/>
              </w:rPr>
            </w:pPr>
            <w:r w:rsidRPr="00EF2EC6">
              <w:rPr>
                <w:rFonts w:asciiTheme="minorHAnsi" w:hAnsiTheme="minorHAnsi"/>
                <w:sz w:val="22"/>
                <w:szCs w:val="22"/>
                <w:lang w:val="es-ES"/>
              </w:rPr>
              <w:t>El Contrato, junto con sus anexos, exposiciones, suplementos u otros términos de</w:t>
            </w:r>
            <w:r>
              <w:rPr>
                <w:rFonts w:asciiTheme="minorHAnsi" w:hAnsiTheme="minorHAnsi"/>
                <w:sz w:val="22"/>
                <w:szCs w:val="22"/>
                <w:lang w:val="es-ES"/>
              </w:rPr>
              <w:t>l</w:t>
            </w:r>
            <w:r w:rsidRPr="00EF2EC6">
              <w:rPr>
                <w:rFonts w:asciiTheme="minorHAnsi" w:hAnsiTheme="minorHAnsi"/>
                <w:sz w:val="22"/>
                <w:szCs w:val="22"/>
                <w:lang w:val="es-ES"/>
              </w:rPr>
              <w:t xml:space="preserve"> Comprador </w:t>
            </w:r>
            <w:r>
              <w:rPr>
                <w:rFonts w:asciiTheme="minorHAnsi" w:hAnsiTheme="minorHAnsi"/>
                <w:sz w:val="22"/>
                <w:szCs w:val="22"/>
                <w:lang w:val="es-ES"/>
              </w:rPr>
              <w:t>específicamente referenciados</w:t>
            </w:r>
            <w:r w:rsidRPr="00EF2EC6">
              <w:rPr>
                <w:rFonts w:asciiTheme="minorHAnsi" w:hAnsiTheme="minorHAnsi"/>
                <w:sz w:val="22"/>
                <w:szCs w:val="22"/>
                <w:lang w:val="es-ES"/>
              </w:rPr>
              <w:t xml:space="preserve"> en el </w:t>
            </w:r>
            <w:r>
              <w:rPr>
                <w:rFonts w:asciiTheme="minorHAnsi" w:hAnsiTheme="minorHAnsi"/>
                <w:sz w:val="22"/>
                <w:szCs w:val="22"/>
                <w:lang w:val="es-ES"/>
              </w:rPr>
              <w:t>C</w:t>
            </w:r>
            <w:r w:rsidRPr="00EF2EC6">
              <w:rPr>
                <w:rFonts w:asciiTheme="minorHAnsi" w:hAnsiTheme="minorHAnsi"/>
                <w:sz w:val="22"/>
                <w:szCs w:val="22"/>
                <w:lang w:val="es-ES"/>
              </w:rPr>
              <w:t xml:space="preserve">ontrato, constituye el acuerdo </w:t>
            </w:r>
            <w:r>
              <w:rPr>
                <w:rFonts w:asciiTheme="minorHAnsi" w:hAnsiTheme="minorHAnsi"/>
                <w:sz w:val="22"/>
                <w:szCs w:val="22"/>
                <w:lang w:val="es-ES"/>
              </w:rPr>
              <w:t>total</w:t>
            </w:r>
            <w:r w:rsidRPr="00EF2EC6">
              <w:rPr>
                <w:rFonts w:asciiTheme="minorHAnsi" w:hAnsiTheme="minorHAnsi"/>
                <w:sz w:val="22"/>
                <w:szCs w:val="22"/>
                <w:lang w:val="es-ES"/>
              </w:rPr>
              <w:t xml:space="preserve"> entre el </w:t>
            </w:r>
            <w:r>
              <w:rPr>
                <w:rFonts w:asciiTheme="minorHAnsi" w:hAnsiTheme="minorHAnsi"/>
                <w:sz w:val="22"/>
                <w:szCs w:val="22"/>
                <w:lang w:val="es-ES"/>
              </w:rPr>
              <w:t>V</w:t>
            </w:r>
            <w:r w:rsidRPr="00EF2EC6">
              <w:rPr>
                <w:rFonts w:asciiTheme="minorHAnsi" w:hAnsiTheme="minorHAnsi"/>
                <w:sz w:val="22"/>
                <w:szCs w:val="22"/>
                <w:lang w:val="es-ES"/>
              </w:rPr>
              <w:t xml:space="preserve">endedor y el </w:t>
            </w:r>
            <w:r>
              <w:rPr>
                <w:rFonts w:asciiTheme="minorHAnsi" w:hAnsiTheme="minorHAnsi"/>
                <w:sz w:val="22"/>
                <w:szCs w:val="22"/>
                <w:lang w:val="es-ES"/>
              </w:rPr>
              <w:t>C</w:t>
            </w:r>
            <w:r w:rsidRPr="00EF2EC6">
              <w:rPr>
                <w:rFonts w:asciiTheme="minorHAnsi" w:hAnsiTheme="minorHAnsi"/>
                <w:sz w:val="22"/>
                <w:szCs w:val="22"/>
                <w:lang w:val="es-ES"/>
              </w:rPr>
              <w:t xml:space="preserve">omprador con respecto a las cuestiones contenidas en el Contrato y reemplaza a todas las representaciones y acuerdos orales o escritos anteriores. </w:t>
            </w:r>
            <w:r>
              <w:rPr>
                <w:rFonts w:asciiTheme="minorHAnsi" w:hAnsiTheme="minorHAnsi"/>
                <w:sz w:val="22"/>
                <w:szCs w:val="22"/>
                <w:lang w:val="es-ES"/>
              </w:rPr>
              <w:t xml:space="preserve"> El </w:t>
            </w:r>
            <w:r w:rsidRPr="00EF2EC6">
              <w:rPr>
                <w:rFonts w:asciiTheme="minorHAnsi" w:hAnsiTheme="minorHAnsi"/>
                <w:sz w:val="22"/>
                <w:szCs w:val="22"/>
                <w:lang w:val="es-ES"/>
              </w:rPr>
              <w:t xml:space="preserve">Comprador podrá modificar las Condiciones Estándares de vez en cuando mediante la publicación de la notificación de estos Términos Estándar modificados a través de los enlaces proporcionados en el sitio web del comprador en </w:t>
            </w:r>
            <w:r w:rsidRPr="00EF2EC6">
              <w:rPr>
                <w:rFonts w:asciiTheme="minorHAnsi" w:hAnsiTheme="minorHAnsi"/>
                <w:sz w:val="22"/>
                <w:szCs w:val="22"/>
                <w:u w:val="single"/>
                <w:lang w:val="es-ES"/>
              </w:rPr>
              <w:t>www.flexngate.com</w:t>
            </w:r>
            <w:r w:rsidRPr="00EF2EC6">
              <w:rPr>
                <w:rFonts w:asciiTheme="minorHAnsi" w:hAnsiTheme="minorHAnsi"/>
                <w:sz w:val="22"/>
                <w:szCs w:val="22"/>
                <w:lang w:val="es-ES"/>
              </w:rPr>
              <w:t xml:space="preserve"> al menos diez días antes de </w:t>
            </w:r>
            <w:r>
              <w:rPr>
                <w:rFonts w:asciiTheme="minorHAnsi" w:hAnsiTheme="minorHAnsi"/>
                <w:sz w:val="22"/>
                <w:szCs w:val="22"/>
                <w:lang w:val="es-ES"/>
              </w:rPr>
              <w:t xml:space="preserve">que </w:t>
            </w:r>
            <w:r w:rsidRPr="00EF2EC6">
              <w:rPr>
                <w:rFonts w:asciiTheme="minorHAnsi" w:hAnsiTheme="minorHAnsi"/>
                <w:sz w:val="22"/>
                <w:szCs w:val="22"/>
                <w:lang w:val="es-ES"/>
              </w:rPr>
              <w:t>las Condiciones Estándares modificad</w:t>
            </w:r>
            <w:r>
              <w:rPr>
                <w:rFonts w:asciiTheme="minorHAnsi" w:hAnsiTheme="minorHAnsi"/>
                <w:sz w:val="22"/>
                <w:szCs w:val="22"/>
                <w:lang w:val="es-ES"/>
              </w:rPr>
              <w:t>a</w:t>
            </w:r>
            <w:r w:rsidRPr="00EF2EC6">
              <w:rPr>
                <w:rFonts w:asciiTheme="minorHAnsi" w:hAnsiTheme="minorHAnsi"/>
                <w:sz w:val="22"/>
                <w:szCs w:val="22"/>
                <w:lang w:val="es-ES"/>
              </w:rPr>
              <w:t xml:space="preserve">s </w:t>
            </w:r>
            <w:r>
              <w:rPr>
                <w:rFonts w:asciiTheme="minorHAnsi" w:hAnsiTheme="minorHAnsi"/>
                <w:sz w:val="22"/>
                <w:szCs w:val="22"/>
                <w:lang w:val="es-ES"/>
              </w:rPr>
              <w:t xml:space="preserve">se hagan </w:t>
            </w:r>
            <w:r w:rsidRPr="00EF2EC6">
              <w:rPr>
                <w:rFonts w:asciiTheme="minorHAnsi" w:hAnsiTheme="minorHAnsi"/>
                <w:sz w:val="22"/>
                <w:szCs w:val="22"/>
                <w:lang w:val="es-ES"/>
              </w:rPr>
              <w:t>efectiva</w:t>
            </w:r>
            <w:r>
              <w:rPr>
                <w:rFonts w:asciiTheme="minorHAnsi" w:hAnsiTheme="minorHAnsi"/>
                <w:sz w:val="22"/>
                <w:szCs w:val="22"/>
                <w:lang w:val="es-ES"/>
              </w:rPr>
              <w:t>s</w:t>
            </w:r>
            <w:r w:rsidRPr="00EF2EC6">
              <w:rPr>
                <w:rFonts w:asciiTheme="minorHAnsi" w:hAnsiTheme="minorHAnsi"/>
                <w:sz w:val="22"/>
                <w:szCs w:val="22"/>
                <w:lang w:val="es-ES"/>
              </w:rPr>
              <w:t xml:space="preserve">. </w:t>
            </w:r>
            <w:r>
              <w:rPr>
                <w:rFonts w:asciiTheme="minorHAnsi" w:hAnsiTheme="minorHAnsi"/>
                <w:sz w:val="22"/>
                <w:szCs w:val="22"/>
                <w:lang w:val="es-ES"/>
              </w:rPr>
              <w:t xml:space="preserve"> El </w:t>
            </w:r>
            <w:r w:rsidRPr="00EF2EC6">
              <w:rPr>
                <w:rFonts w:asciiTheme="minorHAnsi" w:hAnsiTheme="minorHAnsi"/>
                <w:sz w:val="22"/>
                <w:szCs w:val="22"/>
                <w:lang w:val="es-ES"/>
              </w:rPr>
              <w:t xml:space="preserve">Vendedor </w:t>
            </w:r>
            <w:r>
              <w:rPr>
                <w:rFonts w:asciiTheme="minorHAnsi" w:hAnsiTheme="minorHAnsi"/>
                <w:sz w:val="22"/>
                <w:szCs w:val="22"/>
                <w:lang w:val="es-ES"/>
              </w:rPr>
              <w:t xml:space="preserve">revisará </w:t>
            </w:r>
            <w:r w:rsidRPr="00EF2EC6">
              <w:rPr>
                <w:rFonts w:asciiTheme="minorHAnsi" w:hAnsiTheme="minorHAnsi"/>
                <w:sz w:val="22"/>
                <w:szCs w:val="22"/>
                <w:lang w:val="es-ES"/>
              </w:rPr>
              <w:t xml:space="preserve">periódicamente </w:t>
            </w:r>
            <w:r>
              <w:rPr>
                <w:rFonts w:asciiTheme="minorHAnsi" w:hAnsiTheme="minorHAnsi"/>
                <w:sz w:val="22"/>
                <w:szCs w:val="22"/>
                <w:lang w:val="es-ES"/>
              </w:rPr>
              <w:t>el sitio web del C</w:t>
            </w:r>
            <w:r w:rsidRPr="00EF2EC6">
              <w:rPr>
                <w:rFonts w:asciiTheme="minorHAnsi" w:hAnsiTheme="minorHAnsi"/>
                <w:sz w:val="22"/>
                <w:szCs w:val="22"/>
                <w:lang w:val="es-ES"/>
              </w:rPr>
              <w:t xml:space="preserve">omprador y las </w:t>
            </w:r>
            <w:r>
              <w:rPr>
                <w:rFonts w:asciiTheme="minorHAnsi" w:hAnsiTheme="minorHAnsi"/>
                <w:sz w:val="22"/>
                <w:szCs w:val="22"/>
                <w:lang w:val="es-ES"/>
              </w:rPr>
              <w:t>C</w:t>
            </w:r>
            <w:r w:rsidRPr="00EF2EC6">
              <w:rPr>
                <w:rFonts w:asciiTheme="minorHAnsi" w:hAnsiTheme="minorHAnsi"/>
                <w:sz w:val="22"/>
                <w:szCs w:val="22"/>
                <w:lang w:val="es-ES"/>
              </w:rPr>
              <w:t xml:space="preserve">ondiciones </w:t>
            </w:r>
            <w:r>
              <w:rPr>
                <w:rFonts w:asciiTheme="minorHAnsi" w:hAnsiTheme="minorHAnsi"/>
                <w:sz w:val="22"/>
                <w:szCs w:val="22"/>
                <w:lang w:val="es-ES"/>
              </w:rPr>
              <w:t>E</w:t>
            </w:r>
            <w:r w:rsidRPr="00EF2EC6">
              <w:rPr>
                <w:rFonts w:asciiTheme="minorHAnsi" w:hAnsiTheme="minorHAnsi"/>
                <w:sz w:val="22"/>
                <w:szCs w:val="22"/>
                <w:lang w:val="es-ES"/>
              </w:rPr>
              <w:t xml:space="preserve">stándar. </w:t>
            </w:r>
            <w:r w:rsidR="00CB1BB6">
              <w:rPr>
                <w:rFonts w:asciiTheme="minorHAnsi" w:hAnsiTheme="minorHAnsi"/>
                <w:sz w:val="22"/>
                <w:szCs w:val="22"/>
                <w:lang w:val="es-ES"/>
              </w:rPr>
              <w:t xml:space="preserve">El desempeño </w:t>
            </w:r>
            <w:r w:rsidRPr="00EF2EC6">
              <w:rPr>
                <w:rFonts w:asciiTheme="minorHAnsi" w:hAnsiTheme="minorHAnsi"/>
                <w:sz w:val="22"/>
                <w:szCs w:val="22"/>
                <w:lang w:val="es-ES"/>
              </w:rPr>
              <w:t xml:space="preserve">constante del Vendedor bajo el Contrato sin </w:t>
            </w:r>
            <w:r w:rsidR="00CB1BB6">
              <w:rPr>
                <w:rFonts w:asciiTheme="minorHAnsi" w:hAnsiTheme="minorHAnsi"/>
                <w:sz w:val="22"/>
                <w:szCs w:val="22"/>
                <w:lang w:val="es-ES"/>
              </w:rPr>
              <w:t xml:space="preserve">proporcionar </w:t>
            </w:r>
            <w:r w:rsidRPr="00EF2EC6">
              <w:rPr>
                <w:rFonts w:asciiTheme="minorHAnsi" w:hAnsiTheme="minorHAnsi"/>
                <w:sz w:val="22"/>
                <w:szCs w:val="22"/>
                <w:lang w:val="es-ES"/>
              </w:rPr>
              <w:t xml:space="preserve">notificación escrita </w:t>
            </w:r>
            <w:r w:rsidR="00CB1BB6">
              <w:rPr>
                <w:rFonts w:asciiTheme="minorHAnsi" w:hAnsiTheme="minorHAnsi"/>
                <w:sz w:val="22"/>
                <w:szCs w:val="22"/>
                <w:lang w:val="es-ES"/>
              </w:rPr>
              <w:t xml:space="preserve">al Comprador detallando </w:t>
            </w:r>
            <w:r w:rsidRPr="00EF2EC6">
              <w:rPr>
                <w:rFonts w:asciiTheme="minorHAnsi" w:hAnsiTheme="minorHAnsi"/>
                <w:sz w:val="22"/>
                <w:szCs w:val="22"/>
                <w:lang w:val="es-ES"/>
              </w:rPr>
              <w:t xml:space="preserve">la objeción del Vendedor </w:t>
            </w:r>
            <w:r w:rsidR="00CB1BB6">
              <w:rPr>
                <w:rFonts w:asciiTheme="minorHAnsi" w:hAnsiTheme="minorHAnsi"/>
                <w:sz w:val="22"/>
                <w:szCs w:val="22"/>
                <w:lang w:val="es-ES"/>
              </w:rPr>
              <w:t xml:space="preserve">a cualquier modificación de los Términos Estándar </w:t>
            </w:r>
            <w:r w:rsidRPr="00EF2EC6">
              <w:rPr>
                <w:rFonts w:asciiTheme="minorHAnsi" w:hAnsiTheme="minorHAnsi"/>
                <w:sz w:val="22"/>
                <w:szCs w:val="22"/>
                <w:lang w:val="es-ES"/>
              </w:rPr>
              <w:t xml:space="preserve">estará sujeta </w:t>
            </w:r>
            <w:r w:rsidR="00CB1BB6">
              <w:rPr>
                <w:rFonts w:asciiTheme="minorHAnsi" w:hAnsiTheme="minorHAnsi"/>
                <w:sz w:val="22"/>
                <w:szCs w:val="22"/>
                <w:lang w:val="es-ES"/>
              </w:rPr>
              <w:t xml:space="preserve">a </w:t>
            </w:r>
            <w:r w:rsidRPr="00EF2EC6">
              <w:rPr>
                <w:rFonts w:asciiTheme="minorHAnsi" w:hAnsiTheme="minorHAnsi"/>
                <w:sz w:val="22"/>
                <w:szCs w:val="22"/>
                <w:lang w:val="es-ES"/>
              </w:rPr>
              <w:t xml:space="preserve">y </w:t>
            </w:r>
            <w:r w:rsidR="00CB1BB6">
              <w:rPr>
                <w:rFonts w:asciiTheme="minorHAnsi" w:hAnsiTheme="minorHAnsi"/>
                <w:sz w:val="22"/>
                <w:szCs w:val="22"/>
                <w:lang w:val="es-ES"/>
              </w:rPr>
              <w:t>constituirá la aceptación del V</w:t>
            </w:r>
            <w:r w:rsidRPr="00EF2EC6">
              <w:rPr>
                <w:rFonts w:asciiTheme="minorHAnsi" w:hAnsiTheme="minorHAnsi"/>
                <w:sz w:val="22"/>
                <w:szCs w:val="22"/>
                <w:lang w:val="es-ES"/>
              </w:rPr>
              <w:t>endedor de est</w:t>
            </w:r>
            <w:r w:rsidR="00CB1BB6">
              <w:rPr>
                <w:rFonts w:asciiTheme="minorHAnsi" w:hAnsiTheme="minorHAnsi"/>
                <w:sz w:val="22"/>
                <w:szCs w:val="22"/>
                <w:lang w:val="es-ES"/>
              </w:rPr>
              <w:t xml:space="preserve">as modificaciones a los </w:t>
            </w:r>
            <w:r w:rsidRPr="00EF2EC6">
              <w:rPr>
                <w:rFonts w:asciiTheme="minorHAnsi" w:hAnsiTheme="minorHAnsi"/>
                <w:sz w:val="22"/>
                <w:szCs w:val="22"/>
                <w:lang w:val="es-ES"/>
              </w:rPr>
              <w:t xml:space="preserve">Términos Estándar. </w:t>
            </w:r>
            <w:r w:rsidR="00CB1BB6">
              <w:rPr>
                <w:rFonts w:asciiTheme="minorHAnsi" w:hAnsiTheme="minorHAnsi"/>
                <w:sz w:val="22"/>
                <w:szCs w:val="22"/>
                <w:lang w:val="es-ES"/>
              </w:rPr>
              <w:t xml:space="preserve"> </w:t>
            </w:r>
            <w:r w:rsidRPr="00EF2EC6">
              <w:rPr>
                <w:rFonts w:asciiTheme="minorHAnsi" w:hAnsiTheme="minorHAnsi"/>
                <w:sz w:val="22"/>
                <w:szCs w:val="22"/>
                <w:lang w:val="es-ES"/>
              </w:rPr>
              <w:t xml:space="preserve">Salvo lo dispuesto en las sentencias anteriores o cuando se prevea en estas Condiciones Estándar, el </w:t>
            </w:r>
            <w:r w:rsidR="00CB1BB6">
              <w:rPr>
                <w:rFonts w:asciiTheme="minorHAnsi" w:hAnsiTheme="minorHAnsi"/>
                <w:sz w:val="22"/>
                <w:szCs w:val="22"/>
                <w:lang w:val="es-ES"/>
              </w:rPr>
              <w:t>C</w:t>
            </w:r>
            <w:r w:rsidRPr="00EF2EC6">
              <w:rPr>
                <w:rFonts w:asciiTheme="minorHAnsi" w:hAnsiTheme="minorHAnsi"/>
                <w:sz w:val="22"/>
                <w:szCs w:val="22"/>
                <w:lang w:val="es-ES"/>
              </w:rPr>
              <w:t>ontrato sólo puede ser modificado por una enmienda escrit</w:t>
            </w:r>
            <w:r w:rsidR="00CB1BB6">
              <w:rPr>
                <w:rFonts w:asciiTheme="minorHAnsi" w:hAnsiTheme="minorHAnsi"/>
                <w:sz w:val="22"/>
                <w:szCs w:val="22"/>
                <w:lang w:val="es-ES"/>
              </w:rPr>
              <w:t>a</w:t>
            </w:r>
            <w:r w:rsidRPr="00EF2EC6">
              <w:rPr>
                <w:rFonts w:asciiTheme="minorHAnsi" w:hAnsiTheme="minorHAnsi"/>
                <w:sz w:val="22"/>
                <w:szCs w:val="22"/>
                <w:lang w:val="es-ES"/>
              </w:rPr>
              <w:t xml:space="preserve"> debidamente emitida por el Comprador.</w:t>
            </w:r>
          </w:p>
        </w:tc>
      </w:tr>
      <w:tr w:rsidR="008E18CC" w:rsidTr="00470909">
        <w:trPr>
          <w:cantSplit/>
        </w:trPr>
        <w:tc>
          <w:tcPr>
            <w:tcW w:w="4788" w:type="dxa"/>
          </w:tcPr>
          <w:p w:rsidR="008E18CC" w:rsidRPr="00CA216F" w:rsidRDefault="008E18CC" w:rsidP="00880419">
            <w:pPr>
              <w:keepNext/>
              <w:keepLines/>
              <w:numPr>
                <w:ilvl w:val="0"/>
                <w:numId w:val="7"/>
              </w:numPr>
              <w:spacing w:after="120"/>
              <w:ind w:left="720" w:hanging="720"/>
              <w:outlineLvl w:val="0"/>
              <w:rPr>
                <w:rFonts w:asciiTheme="minorHAnsi" w:hAnsiTheme="minorHAnsi"/>
                <w:sz w:val="22"/>
                <w:szCs w:val="22"/>
                <w:lang w:val="en-US"/>
              </w:rPr>
            </w:pPr>
            <w:bookmarkStart w:id="104" w:name="_Toc296596985"/>
            <w:r w:rsidRPr="00CA216F">
              <w:rPr>
                <w:rFonts w:asciiTheme="minorHAnsi" w:hAnsiTheme="minorHAnsi"/>
                <w:sz w:val="22"/>
                <w:szCs w:val="22"/>
                <w:lang w:val="en-US"/>
              </w:rPr>
              <w:t>TRANSLATIONS.</w:t>
            </w:r>
            <w:bookmarkEnd w:id="104"/>
          </w:p>
        </w:tc>
        <w:tc>
          <w:tcPr>
            <w:tcW w:w="4788" w:type="dxa"/>
          </w:tcPr>
          <w:p w:rsidR="008E18CC" w:rsidRDefault="00106004" w:rsidP="00FE31A6">
            <w:pPr>
              <w:keepNext/>
              <w:keepLines/>
              <w:spacing w:after="120"/>
              <w:outlineLvl w:val="0"/>
              <w:rPr>
                <w:rFonts w:asciiTheme="minorHAnsi" w:hAnsiTheme="minorHAnsi"/>
                <w:sz w:val="22"/>
                <w:szCs w:val="22"/>
                <w:lang w:val="en-US"/>
              </w:rPr>
            </w:pPr>
            <w:r>
              <w:rPr>
                <w:rFonts w:asciiTheme="minorHAnsi" w:hAnsiTheme="minorHAnsi"/>
                <w:sz w:val="22"/>
                <w:szCs w:val="22"/>
                <w:lang w:val="en-US"/>
              </w:rPr>
              <w:t>38 TRADUCCIONES.</w:t>
            </w:r>
          </w:p>
        </w:tc>
      </w:tr>
      <w:tr w:rsidR="008E18CC" w:rsidRPr="00037DBB" w:rsidTr="00470909">
        <w:trPr>
          <w:cantSplit/>
        </w:trPr>
        <w:tc>
          <w:tcPr>
            <w:tcW w:w="4788" w:type="dxa"/>
          </w:tcPr>
          <w:p w:rsidR="008E18CC" w:rsidRPr="00CA216F" w:rsidRDefault="008E18CC" w:rsidP="008E18CC">
            <w:pPr>
              <w:spacing w:after="120"/>
              <w:ind w:firstLine="720"/>
              <w:rPr>
                <w:rFonts w:asciiTheme="minorHAnsi" w:hAnsiTheme="minorHAnsi"/>
                <w:sz w:val="22"/>
                <w:szCs w:val="22"/>
                <w:lang w:val="en-US"/>
              </w:rPr>
            </w:pPr>
            <w:r w:rsidRPr="00CA216F">
              <w:rPr>
                <w:rFonts w:asciiTheme="minorHAnsi" w:hAnsiTheme="minorHAnsi"/>
                <w:sz w:val="22"/>
                <w:szCs w:val="22"/>
                <w:lang w:val="en-US"/>
              </w:rPr>
              <w:t xml:space="preserve">Buyer may provide various translated versions of these Standard Terms for informational purposes only.  However, the original English language version of these Standard Terms will apply in the event of any disagreement over the meaning or construction of any provisions of these Standard Terms. </w:t>
            </w:r>
          </w:p>
        </w:tc>
        <w:tc>
          <w:tcPr>
            <w:tcW w:w="4788" w:type="dxa"/>
          </w:tcPr>
          <w:p w:rsidR="008E18CC" w:rsidRPr="00106004" w:rsidRDefault="00106004" w:rsidP="00106004">
            <w:pPr>
              <w:keepNext/>
              <w:keepLines/>
              <w:spacing w:after="120"/>
              <w:outlineLvl w:val="0"/>
              <w:rPr>
                <w:rFonts w:asciiTheme="minorHAnsi" w:hAnsiTheme="minorHAnsi"/>
                <w:sz w:val="22"/>
                <w:szCs w:val="22"/>
                <w:lang w:val="es-ES"/>
              </w:rPr>
            </w:pPr>
            <w:r w:rsidRPr="00106004">
              <w:rPr>
                <w:rFonts w:asciiTheme="minorHAnsi" w:hAnsiTheme="minorHAnsi"/>
                <w:sz w:val="22"/>
                <w:szCs w:val="22"/>
                <w:lang w:val="es-ES"/>
              </w:rPr>
              <w:t>El Comprador puede proporcionar varias version</w:t>
            </w:r>
            <w:r>
              <w:rPr>
                <w:rFonts w:asciiTheme="minorHAnsi" w:hAnsiTheme="minorHAnsi"/>
                <w:sz w:val="22"/>
                <w:szCs w:val="22"/>
                <w:lang w:val="es-ES"/>
              </w:rPr>
              <w:t>e</w:t>
            </w:r>
            <w:r w:rsidRPr="00106004">
              <w:rPr>
                <w:rFonts w:asciiTheme="minorHAnsi" w:hAnsiTheme="minorHAnsi"/>
                <w:sz w:val="22"/>
                <w:szCs w:val="22"/>
                <w:lang w:val="es-ES"/>
              </w:rPr>
              <w:t>s traducida</w:t>
            </w:r>
            <w:r>
              <w:rPr>
                <w:rFonts w:asciiTheme="minorHAnsi" w:hAnsiTheme="minorHAnsi"/>
                <w:sz w:val="22"/>
                <w:szCs w:val="22"/>
                <w:lang w:val="es-ES"/>
              </w:rPr>
              <w:t>s</w:t>
            </w:r>
            <w:r w:rsidRPr="00106004">
              <w:rPr>
                <w:rFonts w:asciiTheme="minorHAnsi" w:hAnsiTheme="minorHAnsi"/>
                <w:sz w:val="22"/>
                <w:szCs w:val="22"/>
                <w:lang w:val="es-ES"/>
              </w:rPr>
              <w:t xml:space="preserve"> de </w:t>
            </w:r>
            <w:r>
              <w:rPr>
                <w:rFonts w:asciiTheme="minorHAnsi" w:hAnsiTheme="minorHAnsi"/>
                <w:sz w:val="22"/>
                <w:szCs w:val="22"/>
                <w:lang w:val="es-ES"/>
              </w:rPr>
              <w:t>éstos Términos Estándar sólo para fines informativos.  Sin embargo, la versión original en idioma Inglés de éstos Términos Estándar aplicará en caso de cualquier desacuerdo sobre el significado o construcción de cualquier disposición de estos Términos Estándar.</w:t>
            </w:r>
          </w:p>
        </w:tc>
      </w:tr>
      <w:bookmarkEnd w:id="0"/>
      <w:bookmarkEnd w:id="1"/>
    </w:tbl>
    <w:p w:rsidR="0019185B" w:rsidRPr="00106004" w:rsidRDefault="0019185B" w:rsidP="0019185B">
      <w:pPr>
        <w:spacing w:after="120"/>
        <w:ind w:firstLine="720"/>
        <w:rPr>
          <w:rFonts w:asciiTheme="minorHAnsi" w:hAnsiTheme="minorHAnsi"/>
          <w:sz w:val="22"/>
          <w:szCs w:val="22"/>
          <w:lang w:val="es-ES"/>
        </w:rPr>
      </w:pPr>
    </w:p>
    <w:p w:rsidR="00126BD9" w:rsidRPr="00106004" w:rsidRDefault="00126BD9" w:rsidP="00262C26">
      <w:pPr>
        <w:spacing w:after="120"/>
        <w:ind w:firstLine="720"/>
        <w:rPr>
          <w:rFonts w:asciiTheme="minorHAnsi" w:hAnsiTheme="minorHAnsi"/>
          <w:sz w:val="22"/>
          <w:szCs w:val="22"/>
          <w:lang w:val="es-ES"/>
        </w:rPr>
      </w:pPr>
    </w:p>
    <w:p w:rsidR="008E18CC" w:rsidRPr="00106004" w:rsidRDefault="008E18CC">
      <w:pPr>
        <w:spacing w:after="120"/>
        <w:ind w:firstLine="720"/>
        <w:rPr>
          <w:rFonts w:asciiTheme="minorHAnsi" w:hAnsiTheme="minorHAnsi"/>
          <w:sz w:val="22"/>
          <w:szCs w:val="22"/>
          <w:lang w:val="es-ES"/>
        </w:rPr>
      </w:pPr>
    </w:p>
    <w:sectPr w:rsidR="008E18CC" w:rsidRPr="00106004" w:rsidSect="00E926A7">
      <w:headerReference w:type="first" r:id="rId15"/>
      <w:pgSz w:w="12240" w:h="15840" w:code="1"/>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836" w:rsidRDefault="00AE2836">
      <w:r>
        <w:separator/>
      </w:r>
    </w:p>
  </w:endnote>
  <w:endnote w:type="continuationSeparator" w:id="1">
    <w:p w:rsidR="00AE2836" w:rsidRDefault="00AE28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DBB" w:rsidRDefault="00037DBB" w:rsidP="00E926A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xxiii</w:t>
    </w:r>
    <w:r>
      <w:rPr>
        <w:rStyle w:val="Nmerodepgina"/>
      </w:rPr>
      <w:fldChar w:fldCharType="end"/>
    </w:r>
  </w:p>
  <w:p w:rsidR="00037DBB" w:rsidRDefault="00037DB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DBB" w:rsidRPr="00CA216F" w:rsidRDefault="00037DBB" w:rsidP="00E926A7">
    <w:pPr>
      <w:pStyle w:val="Piedepgina"/>
      <w:framePr w:wrap="around" w:vAnchor="text" w:hAnchor="margin" w:xAlign="center" w:y="1"/>
      <w:rPr>
        <w:rStyle w:val="Nmerodepgina"/>
        <w:rFonts w:asciiTheme="minorHAnsi" w:hAnsiTheme="minorHAnsi"/>
      </w:rPr>
    </w:pPr>
    <w:r w:rsidRPr="00CA216F">
      <w:rPr>
        <w:rStyle w:val="Nmerodepgina"/>
        <w:rFonts w:asciiTheme="minorHAnsi" w:hAnsiTheme="minorHAnsi"/>
      </w:rPr>
      <w:fldChar w:fldCharType="begin"/>
    </w:r>
    <w:r w:rsidRPr="00CA216F">
      <w:rPr>
        <w:rStyle w:val="Nmerodepgina"/>
        <w:rFonts w:asciiTheme="minorHAnsi" w:hAnsiTheme="minorHAnsi"/>
      </w:rPr>
      <w:instrText xml:space="preserve">PAGE  </w:instrText>
    </w:r>
    <w:r w:rsidRPr="00CA216F">
      <w:rPr>
        <w:rStyle w:val="Nmerodepgina"/>
        <w:rFonts w:asciiTheme="minorHAnsi" w:hAnsiTheme="minorHAnsi"/>
      </w:rPr>
      <w:fldChar w:fldCharType="separate"/>
    </w:r>
    <w:r w:rsidR="00694D8D">
      <w:rPr>
        <w:rStyle w:val="Nmerodepgina"/>
        <w:rFonts w:asciiTheme="minorHAnsi" w:hAnsiTheme="minorHAnsi"/>
        <w:noProof/>
      </w:rPr>
      <w:t>i</w:t>
    </w:r>
    <w:r w:rsidRPr="00CA216F">
      <w:rPr>
        <w:rStyle w:val="Nmerodepgina"/>
        <w:rFonts w:asciiTheme="minorHAnsi" w:hAnsiTheme="minorHAnsi"/>
      </w:rPr>
      <w:fldChar w:fldCharType="end"/>
    </w:r>
  </w:p>
  <w:p w:rsidR="00037DBB" w:rsidRPr="00CA216F" w:rsidRDefault="00037DBB" w:rsidP="005177E8">
    <w:pPr>
      <w:pStyle w:val="DocID"/>
      <w:tabs>
        <w:tab w:val="left" w:pos="4530"/>
        <w:tab w:val="left" w:pos="7200"/>
      </w:tabs>
      <w:ind w:left="0"/>
      <w:rPr>
        <w:rFonts w:asciiTheme="minorHAnsi" w:hAnsiTheme="minorHAnsi" w:cs="Times New Roman"/>
      </w:rPr>
    </w:pPr>
    <w:r w:rsidRPr="008F34CB">
      <w:rPr>
        <w:rStyle w:val="Nmerodepgina"/>
        <w:rFonts w:asciiTheme="minorHAnsi" w:hAnsiTheme="minorHAnsi" w:cs="Times New Roman"/>
        <w:noProof/>
      </w:rPr>
      <w:t>{00465156,}</w:t>
    </w:r>
    <w:r w:rsidRPr="00CA216F">
      <w:rPr>
        <w:rStyle w:val="Nmerodepgina"/>
        <w:rFonts w:asciiTheme="minorHAnsi" w:hAnsiTheme="minorHAnsi" w:cs="Times New Roman"/>
        <w:noProof/>
      </w:rPr>
      <w:tab/>
    </w:r>
    <w:r w:rsidRPr="00CA216F">
      <w:rPr>
        <w:rStyle w:val="Nmerodepgina"/>
        <w:rFonts w:asciiTheme="minorHAnsi" w:hAnsiTheme="minorHAnsi" w:cs="Times New Roman"/>
        <w:noProof/>
      </w:rPr>
      <w:tab/>
    </w:r>
    <w:r>
      <w:rPr>
        <w:rStyle w:val="Nmerodepgina"/>
        <w:rFonts w:asciiTheme="minorHAnsi" w:hAnsiTheme="minorHAnsi" w:cs="Times New Roman"/>
        <w:noProof/>
      </w:rPr>
      <w:t xml:space="preserve">Provisional - </w:t>
    </w:r>
    <w:r w:rsidRPr="00CA216F">
      <w:rPr>
        <w:rStyle w:val="Nmerodepgina"/>
        <w:rFonts w:asciiTheme="minorHAnsi" w:hAnsiTheme="minorHAnsi" w:cs="Times New Roman"/>
        <w:noProof/>
      </w:rPr>
      <w:t xml:space="preserve">1 </w:t>
    </w:r>
    <w:r>
      <w:rPr>
        <w:rStyle w:val="Nmerodepgina"/>
        <w:rFonts w:asciiTheme="minorHAnsi" w:hAnsiTheme="minorHAnsi" w:cs="Times New Roman"/>
        <w:noProof/>
      </w:rPr>
      <w:t>August</w:t>
    </w:r>
    <w:r w:rsidRPr="00CA216F">
      <w:rPr>
        <w:rStyle w:val="Nmerodepgina"/>
        <w:rFonts w:asciiTheme="minorHAnsi" w:hAnsiTheme="minorHAnsi" w:cs="Times New Roman"/>
        <w:noProof/>
      </w:rPr>
      <w:t xml:space="preserve"> 2014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DBB" w:rsidRPr="002C3D19" w:rsidRDefault="00037DBB" w:rsidP="002C3D19">
    <w:pPr>
      <w:pStyle w:val="DocID"/>
    </w:pPr>
    <w:r>
      <w:t>DETR_1580855.1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836" w:rsidRDefault="00AE2836">
      <w:pPr>
        <w:rPr>
          <w:noProof/>
        </w:rPr>
      </w:pPr>
      <w:r>
        <w:rPr>
          <w:noProof/>
        </w:rPr>
        <w:separator/>
      </w:r>
    </w:p>
  </w:footnote>
  <w:footnote w:type="continuationSeparator" w:id="1">
    <w:p w:rsidR="00AE2836" w:rsidRDefault="00AE28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DBB" w:rsidRDefault="00037DBB" w:rsidP="007C2E44">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xxiii</w:t>
    </w:r>
    <w:r>
      <w:rPr>
        <w:rStyle w:val="Nmerodepgina"/>
      </w:rPr>
      <w:fldChar w:fldCharType="end"/>
    </w:r>
  </w:p>
  <w:p w:rsidR="00037DBB" w:rsidRDefault="00037DBB">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DBB" w:rsidRDefault="00037DBB" w:rsidP="00613E05">
    <w:pPr>
      <w:pStyle w:val="Encabezado"/>
      <w:tabs>
        <w:tab w:val="clear" w:pos="4320"/>
      </w:tabs>
      <w:jc w:val="center"/>
    </w:pPr>
    <w:r>
      <w:rPr>
        <w:noProof/>
        <w:lang w:val="es-ES" w:eastAsia="es-ES"/>
      </w:rPr>
      <w:drawing>
        <wp:inline distT="0" distB="0" distL="0" distR="0">
          <wp:extent cx="2470150" cy="522605"/>
          <wp:effectExtent l="0" t="0" r="635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0150" cy="522605"/>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DBB" w:rsidRDefault="00037DBB" w:rsidP="00BE27F1">
    <w:pPr>
      <w:pStyle w:val="Encabezado"/>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DBB" w:rsidRPr="00E926A7" w:rsidRDefault="00037DBB" w:rsidP="00E926A7">
    <w:pPr>
      <w:pStyle w:val="Encabezado"/>
      <w:rPr>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37A66"/>
    <w:multiLevelType w:val="multilevel"/>
    <w:tmpl w:val="DDDCB9B4"/>
    <w:lvl w:ilvl="0">
      <w:start w:val="1"/>
      <w:numFmt w:val="decimal"/>
      <w:lvlText w:val="%1."/>
      <w:lvlJc w:val="left"/>
      <w:pPr>
        <w:tabs>
          <w:tab w:val="num" w:pos="1800"/>
        </w:tabs>
        <w:ind w:left="360" w:firstLine="0"/>
      </w:pPr>
      <w:rPr>
        <w:rFonts w:ascii="Times New Roman" w:hAnsi="Times New Roman" w:hint="default"/>
        <w:b w:val="0"/>
        <w:i w:val="0"/>
        <w:sz w:val="23"/>
        <w:szCs w:val="23"/>
      </w:rPr>
    </w:lvl>
    <w:lvl w:ilvl="1">
      <w:start w:val="1"/>
      <w:numFmt w:val="decimal"/>
      <w:lvlText w:val="%1.%2."/>
      <w:lvlJc w:val="left"/>
      <w:pPr>
        <w:tabs>
          <w:tab w:val="num" w:pos="2160"/>
        </w:tabs>
        <w:ind w:left="0" w:firstLine="720"/>
      </w:pPr>
      <w:rPr>
        <w:rFonts w:ascii="Times New Roman" w:hAnsi="Times New Roman" w:hint="default"/>
        <w:b w:val="0"/>
        <w:i w:val="0"/>
        <w:sz w:val="23"/>
        <w:szCs w:val="23"/>
      </w:rPr>
    </w:lvl>
    <w:lvl w:ilvl="2">
      <w:start w:val="1"/>
      <w:numFmt w:val="decimal"/>
      <w:lvlText w:val="%1.%2.%3."/>
      <w:lvlJc w:val="left"/>
      <w:pPr>
        <w:tabs>
          <w:tab w:val="num" w:pos="2880"/>
        </w:tabs>
        <w:ind w:left="0" w:firstLine="144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1FC3EB3"/>
    <w:multiLevelType w:val="hybridMultilevel"/>
    <w:tmpl w:val="A67EBDB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5C01FCD"/>
    <w:multiLevelType w:val="multilevel"/>
    <w:tmpl w:val="1009001F"/>
    <w:numStyleLink w:val="111111"/>
  </w:abstractNum>
  <w:abstractNum w:abstractNumId="3">
    <w:nsid w:val="15EC25A3"/>
    <w:multiLevelType w:val="multilevel"/>
    <w:tmpl w:val="10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3F572966"/>
    <w:multiLevelType w:val="hybridMultilevel"/>
    <w:tmpl w:val="0B6EECF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7315400"/>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7C3A1A50"/>
    <w:multiLevelType w:val="hybridMultilevel"/>
    <w:tmpl w:val="6F323378"/>
    <w:lvl w:ilvl="0" w:tplc="558C3A38">
      <w:start w:val="2"/>
      <w:numFmt w:val="decimal"/>
      <w:lvlText w:val="%1"/>
      <w:lvlJc w:val="left"/>
      <w:pPr>
        <w:ind w:left="360" w:hanging="360"/>
      </w:pPr>
      <w:rPr>
        <w:rFonts w:hint="default"/>
      </w:rPr>
    </w:lvl>
    <w:lvl w:ilvl="1" w:tplc="0C0A0019">
      <w:start w:val="1"/>
      <w:numFmt w:val="lowerLetter"/>
      <w:lvlText w:val="%2."/>
      <w:lvlJc w:val="left"/>
      <w:pPr>
        <w:ind w:left="1080" w:hanging="360"/>
      </w:pPr>
    </w:lvl>
    <w:lvl w:ilvl="2" w:tplc="DBC83222">
      <w:start w:val="1"/>
      <w:numFmt w:val="upperLetter"/>
      <w:lvlText w:val="%3."/>
      <w:lvlJc w:val="left"/>
      <w:pPr>
        <w:ind w:left="1980" w:hanging="360"/>
      </w:pPr>
      <w:rPr>
        <w:rFonts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7E0C6609"/>
    <w:multiLevelType w:val="hybridMultilevel"/>
    <w:tmpl w:val="084A5B1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3"/>
  </w:num>
  <w:num w:numId="2">
    <w:abstractNumId w:val="0"/>
  </w:num>
  <w:num w:numId="3">
    <w:abstractNumId w:val="0"/>
  </w:num>
  <w:num w:numId="4">
    <w:abstractNumId w:val="2"/>
  </w:num>
  <w:num w:numId="5">
    <w:abstractNumId w:val="5"/>
  </w:num>
  <w:num w:numId="6">
    <w:abstractNumId w:val="7"/>
  </w:num>
  <w:num w:numId="7">
    <w:abstractNumId w:val="6"/>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activeWritingStyle w:appName="MSWord" w:lang="en-US" w:vendorID="64" w:dllVersion="131078" w:nlCheck="1" w:checkStyle="0"/>
  <w:activeWritingStyle w:appName="MSWord" w:lang="en-CA" w:vendorID="64" w:dllVersion="131078" w:nlCheck="1" w:checkStyle="1"/>
  <w:activeWritingStyle w:appName="MSWord" w:lang="es-ES" w:vendorID="64" w:dllVersion="131078" w:nlCheck="1" w:checkStyle="1"/>
  <w:activeWritingStyle w:appName="MSWord" w:lang="es-MX" w:vendorID="64" w:dllVersion="131078" w:nlCheck="1" w:checkStyle="1"/>
  <w:stylePaneFormatFilter w:val="3F01"/>
  <w:doNotTrackMoves/>
  <w:defaultTabStop w:val="720"/>
  <w:hyphenationZone w:val="425"/>
  <w:characterSpacingControl w:val="doNotCompress"/>
  <w:hdrShapeDefaults>
    <o:shapedefaults v:ext="edit" spidmax="57346"/>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6BD9"/>
    <w:rsid w:val="000007BD"/>
    <w:rsid w:val="0000166F"/>
    <w:rsid w:val="000016CD"/>
    <w:rsid w:val="00007113"/>
    <w:rsid w:val="00007800"/>
    <w:rsid w:val="000201BA"/>
    <w:rsid w:val="00020642"/>
    <w:rsid w:val="00024D9F"/>
    <w:rsid w:val="00030A5B"/>
    <w:rsid w:val="00032928"/>
    <w:rsid w:val="00033649"/>
    <w:rsid w:val="00036656"/>
    <w:rsid w:val="00037DBB"/>
    <w:rsid w:val="000449A3"/>
    <w:rsid w:val="00044F59"/>
    <w:rsid w:val="00046785"/>
    <w:rsid w:val="00046986"/>
    <w:rsid w:val="000503F6"/>
    <w:rsid w:val="00052435"/>
    <w:rsid w:val="00057582"/>
    <w:rsid w:val="00060755"/>
    <w:rsid w:val="00070F1C"/>
    <w:rsid w:val="00072C1A"/>
    <w:rsid w:val="0007315D"/>
    <w:rsid w:val="00075C93"/>
    <w:rsid w:val="00083434"/>
    <w:rsid w:val="00083B3F"/>
    <w:rsid w:val="00086905"/>
    <w:rsid w:val="00086D1D"/>
    <w:rsid w:val="0009199C"/>
    <w:rsid w:val="000A17D4"/>
    <w:rsid w:val="000A38E7"/>
    <w:rsid w:val="000A40F4"/>
    <w:rsid w:val="000A55A8"/>
    <w:rsid w:val="000B0FA3"/>
    <w:rsid w:val="000B2072"/>
    <w:rsid w:val="000B22C8"/>
    <w:rsid w:val="000B4BE2"/>
    <w:rsid w:val="000B71DE"/>
    <w:rsid w:val="000B7545"/>
    <w:rsid w:val="000C236B"/>
    <w:rsid w:val="000C7168"/>
    <w:rsid w:val="000C7874"/>
    <w:rsid w:val="000D6285"/>
    <w:rsid w:val="000D6A1C"/>
    <w:rsid w:val="000D6A7D"/>
    <w:rsid w:val="000D7AB1"/>
    <w:rsid w:val="000D7C50"/>
    <w:rsid w:val="000E5658"/>
    <w:rsid w:val="000F2834"/>
    <w:rsid w:val="000F2AC0"/>
    <w:rsid w:val="00106004"/>
    <w:rsid w:val="001157CA"/>
    <w:rsid w:val="001167A6"/>
    <w:rsid w:val="0012159C"/>
    <w:rsid w:val="00126BD9"/>
    <w:rsid w:val="00127558"/>
    <w:rsid w:val="00127F61"/>
    <w:rsid w:val="00132203"/>
    <w:rsid w:val="001332D0"/>
    <w:rsid w:val="00135A39"/>
    <w:rsid w:val="00142911"/>
    <w:rsid w:val="00143DEA"/>
    <w:rsid w:val="001505A5"/>
    <w:rsid w:val="001527F7"/>
    <w:rsid w:val="00154BCF"/>
    <w:rsid w:val="00156B1D"/>
    <w:rsid w:val="00165AD2"/>
    <w:rsid w:val="001704F9"/>
    <w:rsid w:val="001751AC"/>
    <w:rsid w:val="00185CE8"/>
    <w:rsid w:val="0019185B"/>
    <w:rsid w:val="001A3A62"/>
    <w:rsid w:val="001B0F4A"/>
    <w:rsid w:val="001B341C"/>
    <w:rsid w:val="001B6457"/>
    <w:rsid w:val="001B668E"/>
    <w:rsid w:val="001B7224"/>
    <w:rsid w:val="001C1177"/>
    <w:rsid w:val="001C1B7C"/>
    <w:rsid w:val="001C2B47"/>
    <w:rsid w:val="001C4577"/>
    <w:rsid w:val="001C6563"/>
    <w:rsid w:val="001D6317"/>
    <w:rsid w:val="001D6AA8"/>
    <w:rsid w:val="001E0DD9"/>
    <w:rsid w:val="001E53F5"/>
    <w:rsid w:val="001F151B"/>
    <w:rsid w:val="001F28AB"/>
    <w:rsid w:val="001F6D73"/>
    <w:rsid w:val="00203143"/>
    <w:rsid w:val="00203E25"/>
    <w:rsid w:val="002053D6"/>
    <w:rsid w:val="00205C27"/>
    <w:rsid w:val="00207D87"/>
    <w:rsid w:val="00211816"/>
    <w:rsid w:val="002126E4"/>
    <w:rsid w:val="00212D47"/>
    <w:rsid w:val="00214779"/>
    <w:rsid w:val="00217744"/>
    <w:rsid w:val="00220F3F"/>
    <w:rsid w:val="00224791"/>
    <w:rsid w:val="002252D2"/>
    <w:rsid w:val="00230BC0"/>
    <w:rsid w:val="00233FBD"/>
    <w:rsid w:val="002370C7"/>
    <w:rsid w:val="00243C87"/>
    <w:rsid w:val="00247050"/>
    <w:rsid w:val="002548DA"/>
    <w:rsid w:val="002549B6"/>
    <w:rsid w:val="002552BF"/>
    <w:rsid w:val="00262C26"/>
    <w:rsid w:val="002645B9"/>
    <w:rsid w:val="00272570"/>
    <w:rsid w:val="002726E8"/>
    <w:rsid w:val="0027778C"/>
    <w:rsid w:val="002806C0"/>
    <w:rsid w:val="002807E6"/>
    <w:rsid w:val="002811F8"/>
    <w:rsid w:val="00281ED6"/>
    <w:rsid w:val="00290CA1"/>
    <w:rsid w:val="00294B43"/>
    <w:rsid w:val="002A3825"/>
    <w:rsid w:val="002A51E7"/>
    <w:rsid w:val="002A5AC1"/>
    <w:rsid w:val="002A5E67"/>
    <w:rsid w:val="002A7E10"/>
    <w:rsid w:val="002B4FA9"/>
    <w:rsid w:val="002B70C7"/>
    <w:rsid w:val="002C0FE5"/>
    <w:rsid w:val="002C2278"/>
    <w:rsid w:val="002C368F"/>
    <w:rsid w:val="002C3D19"/>
    <w:rsid w:val="002D140D"/>
    <w:rsid w:val="002D5EE2"/>
    <w:rsid w:val="002D6F41"/>
    <w:rsid w:val="002D79BC"/>
    <w:rsid w:val="002E0528"/>
    <w:rsid w:val="002E29CE"/>
    <w:rsid w:val="002E4A06"/>
    <w:rsid w:val="002E4C38"/>
    <w:rsid w:val="002E5E99"/>
    <w:rsid w:val="002E6107"/>
    <w:rsid w:val="002F31C7"/>
    <w:rsid w:val="002F40BA"/>
    <w:rsid w:val="00301CC2"/>
    <w:rsid w:val="00316A7D"/>
    <w:rsid w:val="00317C57"/>
    <w:rsid w:val="003221BA"/>
    <w:rsid w:val="00325CB5"/>
    <w:rsid w:val="0033009F"/>
    <w:rsid w:val="003300A4"/>
    <w:rsid w:val="00330859"/>
    <w:rsid w:val="003332BD"/>
    <w:rsid w:val="00333654"/>
    <w:rsid w:val="00333691"/>
    <w:rsid w:val="003370BE"/>
    <w:rsid w:val="00341630"/>
    <w:rsid w:val="00351CBA"/>
    <w:rsid w:val="003549D4"/>
    <w:rsid w:val="00354CF2"/>
    <w:rsid w:val="0036097D"/>
    <w:rsid w:val="00362003"/>
    <w:rsid w:val="0036236B"/>
    <w:rsid w:val="00364972"/>
    <w:rsid w:val="00371380"/>
    <w:rsid w:val="003730E8"/>
    <w:rsid w:val="00373CAA"/>
    <w:rsid w:val="003745D6"/>
    <w:rsid w:val="00374884"/>
    <w:rsid w:val="00376035"/>
    <w:rsid w:val="00376528"/>
    <w:rsid w:val="00380711"/>
    <w:rsid w:val="00380EE3"/>
    <w:rsid w:val="00381AA2"/>
    <w:rsid w:val="0038446A"/>
    <w:rsid w:val="0039052B"/>
    <w:rsid w:val="0039283C"/>
    <w:rsid w:val="003939ED"/>
    <w:rsid w:val="00396684"/>
    <w:rsid w:val="003A15FC"/>
    <w:rsid w:val="003A5568"/>
    <w:rsid w:val="003A6175"/>
    <w:rsid w:val="003B0186"/>
    <w:rsid w:val="003B0839"/>
    <w:rsid w:val="003B5050"/>
    <w:rsid w:val="003C1DAE"/>
    <w:rsid w:val="003C5A53"/>
    <w:rsid w:val="003C72DD"/>
    <w:rsid w:val="003D10B9"/>
    <w:rsid w:val="003D53A8"/>
    <w:rsid w:val="003E03F1"/>
    <w:rsid w:val="003E1B67"/>
    <w:rsid w:val="003E5F79"/>
    <w:rsid w:val="003E7533"/>
    <w:rsid w:val="003F318B"/>
    <w:rsid w:val="003F6A04"/>
    <w:rsid w:val="0040035C"/>
    <w:rsid w:val="00400B48"/>
    <w:rsid w:val="00405301"/>
    <w:rsid w:val="00410F57"/>
    <w:rsid w:val="004136A1"/>
    <w:rsid w:val="00415598"/>
    <w:rsid w:val="00416461"/>
    <w:rsid w:val="00431E4C"/>
    <w:rsid w:val="004336B4"/>
    <w:rsid w:val="00436EFB"/>
    <w:rsid w:val="00442650"/>
    <w:rsid w:val="0044292D"/>
    <w:rsid w:val="00442C69"/>
    <w:rsid w:val="00446F73"/>
    <w:rsid w:val="0045473A"/>
    <w:rsid w:val="00457B39"/>
    <w:rsid w:val="00462692"/>
    <w:rsid w:val="00466C7B"/>
    <w:rsid w:val="00467FC3"/>
    <w:rsid w:val="00470909"/>
    <w:rsid w:val="00471A72"/>
    <w:rsid w:val="00471E1A"/>
    <w:rsid w:val="00474FF0"/>
    <w:rsid w:val="00477504"/>
    <w:rsid w:val="00481EB2"/>
    <w:rsid w:val="00482498"/>
    <w:rsid w:val="004839DF"/>
    <w:rsid w:val="00487B85"/>
    <w:rsid w:val="00487CBA"/>
    <w:rsid w:val="004923C7"/>
    <w:rsid w:val="004972EA"/>
    <w:rsid w:val="004A0BEA"/>
    <w:rsid w:val="004A3368"/>
    <w:rsid w:val="004B6A99"/>
    <w:rsid w:val="004B723B"/>
    <w:rsid w:val="004C327A"/>
    <w:rsid w:val="004C3559"/>
    <w:rsid w:val="004C428D"/>
    <w:rsid w:val="004C7717"/>
    <w:rsid w:val="004D2E74"/>
    <w:rsid w:val="004D56DE"/>
    <w:rsid w:val="004E7293"/>
    <w:rsid w:val="004E753C"/>
    <w:rsid w:val="004E7AE5"/>
    <w:rsid w:val="004F37C3"/>
    <w:rsid w:val="004F5B21"/>
    <w:rsid w:val="004F7E7C"/>
    <w:rsid w:val="005054E8"/>
    <w:rsid w:val="00506A5E"/>
    <w:rsid w:val="00513F20"/>
    <w:rsid w:val="005140B4"/>
    <w:rsid w:val="00515E7F"/>
    <w:rsid w:val="005177E8"/>
    <w:rsid w:val="00532491"/>
    <w:rsid w:val="0053465C"/>
    <w:rsid w:val="00544F86"/>
    <w:rsid w:val="005457A7"/>
    <w:rsid w:val="00553F04"/>
    <w:rsid w:val="0055631B"/>
    <w:rsid w:val="005567E4"/>
    <w:rsid w:val="0055745B"/>
    <w:rsid w:val="00560D2A"/>
    <w:rsid w:val="00561BD9"/>
    <w:rsid w:val="0056296C"/>
    <w:rsid w:val="005632E5"/>
    <w:rsid w:val="005639C9"/>
    <w:rsid w:val="005655B7"/>
    <w:rsid w:val="00567D95"/>
    <w:rsid w:val="005704D7"/>
    <w:rsid w:val="00570A1B"/>
    <w:rsid w:val="0057184E"/>
    <w:rsid w:val="0057345C"/>
    <w:rsid w:val="005737F9"/>
    <w:rsid w:val="00582EFF"/>
    <w:rsid w:val="005908AA"/>
    <w:rsid w:val="00592FC1"/>
    <w:rsid w:val="00594BB6"/>
    <w:rsid w:val="005A17BC"/>
    <w:rsid w:val="005A4398"/>
    <w:rsid w:val="005B54E6"/>
    <w:rsid w:val="005B6410"/>
    <w:rsid w:val="005C472D"/>
    <w:rsid w:val="005C4A8E"/>
    <w:rsid w:val="005C7068"/>
    <w:rsid w:val="005D17F7"/>
    <w:rsid w:val="005D2DB6"/>
    <w:rsid w:val="005D5538"/>
    <w:rsid w:val="005E06CD"/>
    <w:rsid w:val="005E0F57"/>
    <w:rsid w:val="005E1B5C"/>
    <w:rsid w:val="005E40CE"/>
    <w:rsid w:val="005F4ADB"/>
    <w:rsid w:val="005F6EEE"/>
    <w:rsid w:val="00602B5D"/>
    <w:rsid w:val="00610DB4"/>
    <w:rsid w:val="00610F06"/>
    <w:rsid w:val="00611E21"/>
    <w:rsid w:val="00613C19"/>
    <w:rsid w:val="00613E05"/>
    <w:rsid w:val="00621719"/>
    <w:rsid w:val="00623134"/>
    <w:rsid w:val="006275CA"/>
    <w:rsid w:val="00634476"/>
    <w:rsid w:val="00634B03"/>
    <w:rsid w:val="00636C94"/>
    <w:rsid w:val="0063725F"/>
    <w:rsid w:val="00637A1B"/>
    <w:rsid w:val="0064737E"/>
    <w:rsid w:val="00653B2B"/>
    <w:rsid w:val="00655481"/>
    <w:rsid w:val="006557DE"/>
    <w:rsid w:val="0065691B"/>
    <w:rsid w:val="006576A7"/>
    <w:rsid w:val="00673B18"/>
    <w:rsid w:val="006745BB"/>
    <w:rsid w:val="00681C2E"/>
    <w:rsid w:val="00681C9D"/>
    <w:rsid w:val="00686F70"/>
    <w:rsid w:val="006933F5"/>
    <w:rsid w:val="00694D8D"/>
    <w:rsid w:val="006A032E"/>
    <w:rsid w:val="006A3690"/>
    <w:rsid w:val="006A3EA5"/>
    <w:rsid w:val="006A69FC"/>
    <w:rsid w:val="006B072E"/>
    <w:rsid w:val="006B0AB0"/>
    <w:rsid w:val="006B4904"/>
    <w:rsid w:val="006B6FEC"/>
    <w:rsid w:val="006B7811"/>
    <w:rsid w:val="006C2EA6"/>
    <w:rsid w:val="006C6363"/>
    <w:rsid w:val="006C6869"/>
    <w:rsid w:val="006D06AB"/>
    <w:rsid w:val="006D19B7"/>
    <w:rsid w:val="006D3BAD"/>
    <w:rsid w:val="006E07A0"/>
    <w:rsid w:val="006E2BF5"/>
    <w:rsid w:val="006F01E5"/>
    <w:rsid w:val="006F1471"/>
    <w:rsid w:val="006F792E"/>
    <w:rsid w:val="00712C5A"/>
    <w:rsid w:val="00713A84"/>
    <w:rsid w:val="00722B64"/>
    <w:rsid w:val="00725EE1"/>
    <w:rsid w:val="00726B83"/>
    <w:rsid w:val="00743DCB"/>
    <w:rsid w:val="00747B0A"/>
    <w:rsid w:val="00755512"/>
    <w:rsid w:val="00761BCD"/>
    <w:rsid w:val="007631CD"/>
    <w:rsid w:val="0076427C"/>
    <w:rsid w:val="00765E43"/>
    <w:rsid w:val="0077076C"/>
    <w:rsid w:val="00771D0A"/>
    <w:rsid w:val="00773A14"/>
    <w:rsid w:val="00776F23"/>
    <w:rsid w:val="00776F74"/>
    <w:rsid w:val="00781278"/>
    <w:rsid w:val="0079018A"/>
    <w:rsid w:val="00791BC2"/>
    <w:rsid w:val="007952F0"/>
    <w:rsid w:val="007A0DDB"/>
    <w:rsid w:val="007A1BA2"/>
    <w:rsid w:val="007A2978"/>
    <w:rsid w:val="007A2D41"/>
    <w:rsid w:val="007A455D"/>
    <w:rsid w:val="007B1D1E"/>
    <w:rsid w:val="007B3CED"/>
    <w:rsid w:val="007B4437"/>
    <w:rsid w:val="007C068D"/>
    <w:rsid w:val="007C2E44"/>
    <w:rsid w:val="007D15E6"/>
    <w:rsid w:val="007D290E"/>
    <w:rsid w:val="007D4B20"/>
    <w:rsid w:val="007E16F3"/>
    <w:rsid w:val="007F14D6"/>
    <w:rsid w:val="007F7315"/>
    <w:rsid w:val="00803208"/>
    <w:rsid w:val="00820523"/>
    <w:rsid w:val="008246B7"/>
    <w:rsid w:val="00834A90"/>
    <w:rsid w:val="00835E0C"/>
    <w:rsid w:val="00836194"/>
    <w:rsid w:val="008448FB"/>
    <w:rsid w:val="00846F89"/>
    <w:rsid w:val="00847BAC"/>
    <w:rsid w:val="00847D94"/>
    <w:rsid w:val="0085775B"/>
    <w:rsid w:val="008604CE"/>
    <w:rsid w:val="00861669"/>
    <w:rsid w:val="00862257"/>
    <w:rsid w:val="0086665E"/>
    <w:rsid w:val="0086711F"/>
    <w:rsid w:val="00867616"/>
    <w:rsid w:val="0087075E"/>
    <w:rsid w:val="00873D4C"/>
    <w:rsid w:val="008765F7"/>
    <w:rsid w:val="00877097"/>
    <w:rsid w:val="00880419"/>
    <w:rsid w:val="008813FE"/>
    <w:rsid w:val="00881DD3"/>
    <w:rsid w:val="00883DBC"/>
    <w:rsid w:val="008846FA"/>
    <w:rsid w:val="00886F3B"/>
    <w:rsid w:val="00890DFB"/>
    <w:rsid w:val="0089199D"/>
    <w:rsid w:val="00893F89"/>
    <w:rsid w:val="00896219"/>
    <w:rsid w:val="00896A4A"/>
    <w:rsid w:val="008A0520"/>
    <w:rsid w:val="008A28EC"/>
    <w:rsid w:val="008A31C4"/>
    <w:rsid w:val="008B161B"/>
    <w:rsid w:val="008B2821"/>
    <w:rsid w:val="008B329D"/>
    <w:rsid w:val="008C3BBF"/>
    <w:rsid w:val="008D23DD"/>
    <w:rsid w:val="008D4C62"/>
    <w:rsid w:val="008E01BF"/>
    <w:rsid w:val="008E18CC"/>
    <w:rsid w:val="008E3A7D"/>
    <w:rsid w:val="008E3DB6"/>
    <w:rsid w:val="008F037F"/>
    <w:rsid w:val="008F34CB"/>
    <w:rsid w:val="008F414C"/>
    <w:rsid w:val="008F5680"/>
    <w:rsid w:val="00900BF6"/>
    <w:rsid w:val="0091385E"/>
    <w:rsid w:val="009156E5"/>
    <w:rsid w:val="00915AA9"/>
    <w:rsid w:val="009178B3"/>
    <w:rsid w:val="00921417"/>
    <w:rsid w:val="00922A44"/>
    <w:rsid w:val="009344D9"/>
    <w:rsid w:val="00936E2F"/>
    <w:rsid w:val="009375C6"/>
    <w:rsid w:val="0094364A"/>
    <w:rsid w:val="00943994"/>
    <w:rsid w:val="00944B16"/>
    <w:rsid w:val="00956FE0"/>
    <w:rsid w:val="0096114B"/>
    <w:rsid w:val="0096568A"/>
    <w:rsid w:val="009665FF"/>
    <w:rsid w:val="0096693A"/>
    <w:rsid w:val="00970B52"/>
    <w:rsid w:val="00970F3C"/>
    <w:rsid w:val="00980575"/>
    <w:rsid w:val="009819AA"/>
    <w:rsid w:val="009879A4"/>
    <w:rsid w:val="009917BC"/>
    <w:rsid w:val="00991DE7"/>
    <w:rsid w:val="00993C27"/>
    <w:rsid w:val="009A7028"/>
    <w:rsid w:val="009A788D"/>
    <w:rsid w:val="009B09CD"/>
    <w:rsid w:val="009B26F6"/>
    <w:rsid w:val="009B3F12"/>
    <w:rsid w:val="009B63F3"/>
    <w:rsid w:val="009B7732"/>
    <w:rsid w:val="009C75B1"/>
    <w:rsid w:val="009D4107"/>
    <w:rsid w:val="009E2D46"/>
    <w:rsid w:val="009E36AB"/>
    <w:rsid w:val="009E4E0A"/>
    <w:rsid w:val="009E57EC"/>
    <w:rsid w:val="009F226C"/>
    <w:rsid w:val="009F3C2B"/>
    <w:rsid w:val="009F6912"/>
    <w:rsid w:val="00A024CF"/>
    <w:rsid w:val="00A0628F"/>
    <w:rsid w:val="00A143A7"/>
    <w:rsid w:val="00A14C84"/>
    <w:rsid w:val="00A161E9"/>
    <w:rsid w:val="00A2076A"/>
    <w:rsid w:val="00A211AB"/>
    <w:rsid w:val="00A24383"/>
    <w:rsid w:val="00A2566A"/>
    <w:rsid w:val="00A30CB0"/>
    <w:rsid w:val="00A4215F"/>
    <w:rsid w:val="00A42E00"/>
    <w:rsid w:val="00A4410A"/>
    <w:rsid w:val="00A44A70"/>
    <w:rsid w:val="00A4558C"/>
    <w:rsid w:val="00A53526"/>
    <w:rsid w:val="00A56A54"/>
    <w:rsid w:val="00A574E9"/>
    <w:rsid w:val="00A61A4F"/>
    <w:rsid w:val="00A66503"/>
    <w:rsid w:val="00A7640B"/>
    <w:rsid w:val="00A93565"/>
    <w:rsid w:val="00A94E10"/>
    <w:rsid w:val="00A96F04"/>
    <w:rsid w:val="00AA38A7"/>
    <w:rsid w:val="00AB1D7C"/>
    <w:rsid w:val="00AB6E76"/>
    <w:rsid w:val="00AC2EAE"/>
    <w:rsid w:val="00AC2F7D"/>
    <w:rsid w:val="00AC44B8"/>
    <w:rsid w:val="00AC6D3D"/>
    <w:rsid w:val="00AD5E22"/>
    <w:rsid w:val="00AD74CF"/>
    <w:rsid w:val="00AE0272"/>
    <w:rsid w:val="00AE2836"/>
    <w:rsid w:val="00AE2E7D"/>
    <w:rsid w:val="00AE4F52"/>
    <w:rsid w:val="00AF230B"/>
    <w:rsid w:val="00AF2B0B"/>
    <w:rsid w:val="00B02061"/>
    <w:rsid w:val="00B0274A"/>
    <w:rsid w:val="00B04DEA"/>
    <w:rsid w:val="00B1132F"/>
    <w:rsid w:val="00B12B25"/>
    <w:rsid w:val="00B13030"/>
    <w:rsid w:val="00B13C0C"/>
    <w:rsid w:val="00B16E6B"/>
    <w:rsid w:val="00B23345"/>
    <w:rsid w:val="00B24197"/>
    <w:rsid w:val="00B35782"/>
    <w:rsid w:val="00B44368"/>
    <w:rsid w:val="00B4533B"/>
    <w:rsid w:val="00B47228"/>
    <w:rsid w:val="00B51E53"/>
    <w:rsid w:val="00B62494"/>
    <w:rsid w:val="00B626D7"/>
    <w:rsid w:val="00B66780"/>
    <w:rsid w:val="00B67298"/>
    <w:rsid w:val="00B73DBA"/>
    <w:rsid w:val="00B82371"/>
    <w:rsid w:val="00B9242A"/>
    <w:rsid w:val="00B95078"/>
    <w:rsid w:val="00B97EB0"/>
    <w:rsid w:val="00BA030A"/>
    <w:rsid w:val="00BA2E52"/>
    <w:rsid w:val="00BB1951"/>
    <w:rsid w:val="00BB3A38"/>
    <w:rsid w:val="00BB4109"/>
    <w:rsid w:val="00BB42A4"/>
    <w:rsid w:val="00BC37B9"/>
    <w:rsid w:val="00BC5088"/>
    <w:rsid w:val="00BD5B79"/>
    <w:rsid w:val="00BD5F44"/>
    <w:rsid w:val="00BE1C90"/>
    <w:rsid w:val="00BE27F1"/>
    <w:rsid w:val="00BE2A13"/>
    <w:rsid w:val="00BE2B36"/>
    <w:rsid w:val="00BE4C10"/>
    <w:rsid w:val="00BE5871"/>
    <w:rsid w:val="00BF0537"/>
    <w:rsid w:val="00BF259B"/>
    <w:rsid w:val="00BF3B5A"/>
    <w:rsid w:val="00BF4563"/>
    <w:rsid w:val="00C0059E"/>
    <w:rsid w:val="00C04174"/>
    <w:rsid w:val="00C15075"/>
    <w:rsid w:val="00C16926"/>
    <w:rsid w:val="00C20740"/>
    <w:rsid w:val="00C23479"/>
    <w:rsid w:val="00C23F60"/>
    <w:rsid w:val="00C24A9E"/>
    <w:rsid w:val="00C267D3"/>
    <w:rsid w:val="00C53DDE"/>
    <w:rsid w:val="00C575C7"/>
    <w:rsid w:val="00C6228E"/>
    <w:rsid w:val="00C64978"/>
    <w:rsid w:val="00C65151"/>
    <w:rsid w:val="00C65239"/>
    <w:rsid w:val="00C70F40"/>
    <w:rsid w:val="00C74936"/>
    <w:rsid w:val="00C7604B"/>
    <w:rsid w:val="00C82920"/>
    <w:rsid w:val="00C841F0"/>
    <w:rsid w:val="00C85288"/>
    <w:rsid w:val="00CA072A"/>
    <w:rsid w:val="00CA15A3"/>
    <w:rsid w:val="00CA216F"/>
    <w:rsid w:val="00CA236E"/>
    <w:rsid w:val="00CA3CBC"/>
    <w:rsid w:val="00CA6D9D"/>
    <w:rsid w:val="00CB1BB6"/>
    <w:rsid w:val="00CB33B3"/>
    <w:rsid w:val="00CB6132"/>
    <w:rsid w:val="00CC1252"/>
    <w:rsid w:val="00CC16B3"/>
    <w:rsid w:val="00CC1A36"/>
    <w:rsid w:val="00CC1D85"/>
    <w:rsid w:val="00CC485D"/>
    <w:rsid w:val="00CD4C3C"/>
    <w:rsid w:val="00CD781D"/>
    <w:rsid w:val="00CE0873"/>
    <w:rsid w:val="00CE28EF"/>
    <w:rsid w:val="00CE3ED5"/>
    <w:rsid w:val="00CE7DC1"/>
    <w:rsid w:val="00CF0C2D"/>
    <w:rsid w:val="00CF538D"/>
    <w:rsid w:val="00CF6678"/>
    <w:rsid w:val="00D035A8"/>
    <w:rsid w:val="00D17A34"/>
    <w:rsid w:val="00D17D20"/>
    <w:rsid w:val="00D214F5"/>
    <w:rsid w:val="00D236E1"/>
    <w:rsid w:val="00D3068D"/>
    <w:rsid w:val="00D37102"/>
    <w:rsid w:val="00D37A49"/>
    <w:rsid w:val="00D41666"/>
    <w:rsid w:val="00D423A9"/>
    <w:rsid w:val="00D430EE"/>
    <w:rsid w:val="00D5265E"/>
    <w:rsid w:val="00D53351"/>
    <w:rsid w:val="00D5547E"/>
    <w:rsid w:val="00D61E54"/>
    <w:rsid w:val="00D61EA7"/>
    <w:rsid w:val="00D61EDB"/>
    <w:rsid w:val="00D72FD8"/>
    <w:rsid w:val="00D743CB"/>
    <w:rsid w:val="00D77681"/>
    <w:rsid w:val="00D81D28"/>
    <w:rsid w:val="00D856AC"/>
    <w:rsid w:val="00D92988"/>
    <w:rsid w:val="00DA5F71"/>
    <w:rsid w:val="00DB0289"/>
    <w:rsid w:val="00DC7B07"/>
    <w:rsid w:val="00DD0E7F"/>
    <w:rsid w:val="00DD7563"/>
    <w:rsid w:val="00DE0675"/>
    <w:rsid w:val="00DE3005"/>
    <w:rsid w:val="00DE7B4E"/>
    <w:rsid w:val="00DF1661"/>
    <w:rsid w:val="00DF3019"/>
    <w:rsid w:val="00E03D0A"/>
    <w:rsid w:val="00E073D7"/>
    <w:rsid w:val="00E10E43"/>
    <w:rsid w:val="00E12734"/>
    <w:rsid w:val="00E12B63"/>
    <w:rsid w:val="00E14F1F"/>
    <w:rsid w:val="00E21088"/>
    <w:rsid w:val="00E23C36"/>
    <w:rsid w:val="00E25F3D"/>
    <w:rsid w:val="00E35E3A"/>
    <w:rsid w:val="00E67F48"/>
    <w:rsid w:val="00E70227"/>
    <w:rsid w:val="00E75695"/>
    <w:rsid w:val="00E7574B"/>
    <w:rsid w:val="00E81137"/>
    <w:rsid w:val="00E85808"/>
    <w:rsid w:val="00E87D70"/>
    <w:rsid w:val="00E92465"/>
    <w:rsid w:val="00E926A7"/>
    <w:rsid w:val="00E94B06"/>
    <w:rsid w:val="00E97AEF"/>
    <w:rsid w:val="00EA1C0C"/>
    <w:rsid w:val="00EA21E2"/>
    <w:rsid w:val="00EA376E"/>
    <w:rsid w:val="00EA4B64"/>
    <w:rsid w:val="00EA591D"/>
    <w:rsid w:val="00EA6FE1"/>
    <w:rsid w:val="00EA74FC"/>
    <w:rsid w:val="00EB063B"/>
    <w:rsid w:val="00EC4CA9"/>
    <w:rsid w:val="00ED00F5"/>
    <w:rsid w:val="00ED04E7"/>
    <w:rsid w:val="00EE1674"/>
    <w:rsid w:val="00EE2A0B"/>
    <w:rsid w:val="00EF169B"/>
    <w:rsid w:val="00EF2EC6"/>
    <w:rsid w:val="00EF6B76"/>
    <w:rsid w:val="00F04E7A"/>
    <w:rsid w:val="00F079CF"/>
    <w:rsid w:val="00F07A75"/>
    <w:rsid w:val="00F10BF2"/>
    <w:rsid w:val="00F12B4D"/>
    <w:rsid w:val="00F13C0A"/>
    <w:rsid w:val="00F15803"/>
    <w:rsid w:val="00F16DB9"/>
    <w:rsid w:val="00F23C6E"/>
    <w:rsid w:val="00F311FA"/>
    <w:rsid w:val="00F329D1"/>
    <w:rsid w:val="00F33F12"/>
    <w:rsid w:val="00F361A7"/>
    <w:rsid w:val="00F44482"/>
    <w:rsid w:val="00F45381"/>
    <w:rsid w:val="00F51662"/>
    <w:rsid w:val="00F54CB6"/>
    <w:rsid w:val="00F551EB"/>
    <w:rsid w:val="00F55F5E"/>
    <w:rsid w:val="00F60429"/>
    <w:rsid w:val="00F60794"/>
    <w:rsid w:val="00F60FFB"/>
    <w:rsid w:val="00F6706A"/>
    <w:rsid w:val="00F757A6"/>
    <w:rsid w:val="00F846E7"/>
    <w:rsid w:val="00F85D41"/>
    <w:rsid w:val="00F90DE1"/>
    <w:rsid w:val="00F911B7"/>
    <w:rsid w:val="00FA0408"/>
    <w:rsid w:val="00FA26AB"/>
    <w:rsid w:val="00FA35A1"/>
    <w:rsid w:val="00FA46BA"/>
    <w:rsid w:val="00FA57F5"/>
    <w:rsid w:val="00FB3395"/>
    <w:rsid w:val="00FB4363"/>
    <w:rsid w:val="00FB4722"/>
    <w:rsid w:val="00FB6DE5"/>
    <w:rsid w:val="00FC05F5"/>
    <w:rsid w:val="00FC11D8"/>
    <w:rsid w:val="00FD571E"/>
    <w:rsid w:val="00FD67DE"/>
    <w:rsid w:val="00FD7317"/>
    <w:rsid w:val="00FD7F6F"/>
    <w:rsid w:val="00FE0C19"/>
    <w:rsid w:val="00FE31A6"/>
    <w:rsid w:val="00FE631B"/>
    <w:rsid w:val="00FF08F0"/>
    <w:rsid w:val="00FF1FC0"/>
    <w:rsid w:val="00FF6C5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51B"/>
    <w:pPr>
      <w:jc w:val="both"/>
    </w:pPr>
    <w:rPr>
      <w:sz w:val="24"/>
      <w:szCs w:val="24"/>
    </w:rPr>
  </w:style>
  <w:style w:type="paragraph" w:styleId="Ttulo1">
    <w:name w:val="heading 1"/>
    <w:basedOn w:val="Default"/>
    <w:next w:val="Default"/>
    <w:qFormat/>
    <w:rsid w:val="00126BD9"/>
    <w:pPr>
      <w:outlineLvl w:val="0"/>
    </w:pPr>
    <w:rPr>
      <w:rFonts w:cs="Times New Roman"/>
      <w:color w:val="auto"/>
    </w:rPr>
  </w:style>
  <w:style w:type="paragraph" w:styleId="Ttulo2">
    <w:name w:val="heading 2"/>
    <w:basedOn w:val="Normal"/>
    <w:next w:val="Normal"/>
    <w:qFormat/>
    <w:rsid w:val="002E29CE"/>
    <w:pPr>
      <w:keepNext/>
      <w:spacing w:before="240" w:after="60"/>
      <w:outlineLvl w:val="1"/>
    </w:pPr>
    <w:rPr>
      <w:rFonts w:ascii="Arial" w:hAnsi="Arial" w:cs="Arial"/>
      <w:b/>
      <w:bCs/>
      <w:i/>
      <w:iCs/>
      <w:sz w:val="28"/>
      <w:szCs w:val="28"/>
    </w:rPr>
  </w:style>
  <w:style w:type="paragraph" w:styleId="Ttulo4">
    <w:name w:val="heading 4"/>
    <w:basedOn w:val="Default"/>
    <w:next w:val="Default"/>
    <w:qFormat/>
    <w:rsid w:val="00126BD9"/>
    <w:pPr>
      <w:outlineLvl w:val="3"/>
    </w:pPr>
    <w:rPr>
      <w:rFonts w:cs="Times New Roman"/>
      <w:color w:val="aut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styleId="111111">
    <w:name w:val="Outline List 2"/>
    <w:basedOn w:val="Sinlista"/>
    <w:rsid w:val="00D236E1"/>
    <w:pPr>
      <w:numPr>
        <w:numId w:val="5"/>
      </w:numPr>
    </w:pPr>
  </w:style>
  <w:style w:type="paragraph" w:customStyle="1" w:styleId="Default">
    <w:name w:val="Default"/>
    <w:rsid w:val="00126BD9"/>
    <w:pPr>
      <w:autoSpaceDE w:val="0"/>
      <w:autoSpaceDN w:val="0"/>
      <w:adjustRightInd w:val="0"/>
    </w:pPr>
    <w:rPr>
      <w:rFonts w:ascii="Arial" w:hAnsi="Arial" w:cs="Arial"/>
      <w:color w:val="000000"/>
      <w:sz w:val="24"/>
      <w:szCs w:val="24"/>
    </w:rPr>
  </w:style>
  <w:style w:type="paragraph" w:styleId="Ttulo">
    <w:name w:val="Title"/>
    <w:basedOn w:val="Default"/>
    <w:next w:val="Default"/>
    <w:qFormat/>
    <w:rsid w:val="00126BD9"/>
    <w:rPr>
      <w:rFonts w:cs="Times New Roman"/>
      <w:color w:val="auto"/>
    </w:rPr>
  </w:style>
  <w:style w:type="paragraph" w:styleId="Textoindependiente3">
    <w:name w:val="Body Text 3"/>
    <w:basedOn w:val="Default"/>
    <w:next w:val="Default"/>
    <w:rsid w:val="00126BD9"/>
    <w:rPr>
      <w:rFonts w:cs="Times New Roman"/>
      <w:color w:val="auto"/>
    </w:rPr>
  </w:style>
  <w:style w:type="paragraph" w:customStyle="1" w:styleId="OpelTextenglvermindZA">
    <w:name w:val="Opel Text (engl.) vermind. ZA"/>
    <w:basedOn w:val="Default"/>
    <w:next w:val="Default"/>
    <w:rsid w:val="00126BD9"/>
    <w:rPr>
      <w:rFonts w:cs="Times New Roman"/>
      <w:color w:val="auto"/>
    </w:rPr>
  </w:style>
  <w:style w:type="paragraph" w:styleId="Textoindependiente2">
    <w:name w:val="Body Text 2"/>
    <w:basedOn w:val="Default"/>
    <w:next w:val="Default"/>
    <w:rsid w:val="00126BD9"/>
    <w:rPr>
      <w:rFonts w:cs="Times New Roman"/>
      <w:color w:val="auto"/>
    </w:rPr>
  </w:style>
  <w:style w:type="paragraph" w:customStyle="1" w:styleId="Style115ptAfter6pt">
    <w:name w:val="Style 11.5 pt After:  6 pt"/>
    <w:basedOn w:val="Normal"/>
    <w:autoRedefine/>
    <w:rsid w:val="00233FBD"/>
    <w:pPr>
      <w:keepNext/>
      <w:spacing w:after="120"/>
    </w:pPr>
    <w:rPr>
      <w:sz w:val="23"/>
      <w:szCs w:val="20"/>
    </w:rPr>
  </w:style>
  <w:style w:type="paragraph" w:customStyle="1" w:styleId="Style115ptAfter6pt1">
    <w:name w:val="Style 11.5 pt After:  6 pt1"/>
    <w:basedOn w:val="Normal"/>
    <w:rsid w:val="00233FBD"/>
    <w:pPr>
      <w:keepNext/>
      <w:spacing w:after="120"/>
    </w:pPr>
    <w:rPr>
      <w:sz w:val="23"/>
      <w:szCs w:val="20"/>
    </w:rPr>
  </w:style>
  <w:style w:type="paragraph" w:styleId="TDC1">
    <w:name w:val="toc 1"/>
    <w:basedOn w:val="Normal"/>
    <w:next w:val="Normal"/>
    <w:autoRedefine/>
    <w:uiPriority w:val="39"/>
    <w:rsid w:val="008846FA"/>
    <w:pPr>
      <w:tabs>
        <w:tab w:val="left" w:pos="480"/>
        <w:tab w:val="right" w:leader="dot" w:pos="9350"/>
      </w:tabs>
    </w:pPr>
  </w:style>
  <w:style w:type="character" w:styleId="Hipervnculo">
    <w:name w:val="Hyperlink"/>
    <w:basedOn w:val="Fuentedeprrafopredeter"/>
    <w:uiPriority w:val="99"/>
    <w:rsid w:val="00165AD2"/>
    <w:rPr>
      <w:color w:val="0000FF"/>
      <w:u w:val="single"/>
    </w:rPr>
  </w:style>
  <w:style w:type="paragraph" w:styleId="TDC2">
    <w:name w:val="toc 2"/>
    <w:basedOn w:val="Normal"/>
    <w:next w:val="Normal"/>
    <w:autoRedefine/>
    <w:uiPriority w:val="39"/>
    <w:rsid w:val="008846FA"/>
    <w:pPr>
      <w:tabs>
        <w:tab w:val="left" w:pos="475"/>
        <w:tab w:val="left" w:pos="1080"/>
        <w:tab w:val="right" w:leader="dot" w:pos="9350"/>
      </w:tabs>
      <w:ind w:left="475"/>
    </w:pPr>
  </w:style>
  <w:style w:type="paragraph" w:styleId="Encabezado">
    <w:name w:val="header"/>
    <w:basedOn w:val="Normal"/>
    <w:rsid w:val="00AF2B0B"/>
    <w:pPr>
      <w:tabs>
        <w:tab w:val="center" w:pos="4320"/>
        <w:tab w:val="right" w:pos="8640"/>
      </w:tabs>
    </w:pPr>
  </w:style>
  <w:style w:type="character" w:styleId="Nmerodepgina">
    <w:name w:val="page number"/>
    <w:basedOn w:val="Fuentedeprrafopredeter"/>
    <w:rsid w:val="00AF2B0B"/>
  </w:style>
  <w:style w:type="paragraph" w:styleId="Piedepgina">
    <w:name w:val="footer"/>
    <w:basedOn w:val="Normal"/>
    <w:rsid w:val="00DE3005"/>
    <w:pPr>
      <w:tabs>
        <w:tab w:val="center" w:pos="4320"/>
        <w:tab w:val="right" w:pos="8640"/>
      </w:tabs>
    </w:pPr>
  </w:style>
  <w:style w:type="paragraph" w:customStyle="1" w:styleId="DocID">
    <w:name w:val="DocID"/>
    <w:basedOn w:val="Normal"/>
    <w:next w:val="Normal"/>
    <w:rsid w:val="00B47228"/>
    <w:pPr>
      <w:ind w:left="-720"/>
    </w:pPr>
    <w:rPr>
      <w:rFonts w:ascii="Arial" w:hAnsi="Arial" w:cs="Arial"/>
      <w:sz w:val="16"/>
      <w:szCs w:val="22"/>
    </w:rPr>
  </w:style>
  <w:style w:type="paragraph" w:styleId="Textodeglobo">
    <w:name w:val="Balloon Text"/>
    <w:basedOn w:val="Normal"/>
    <w:semiHidden/>
    <w:rsid w:val="005457A7"/>
    <w:rPr>
      <w:rFonts w:ascii="Tahoma" w:hAnsi="Tahoma" w:cs="Tahoma"/>
      <w:sz w:val="16"/>
      <w:szCs w:val="16"/>
    </w:rPr>
  </w:style>
  <w:style w:type="character" w:styleId="Refdecomentario">
    <w:name w:val="annotation reference"/>
    <w:basedOn w:val="Fuentedeprrafopredeter"/>
    <w:semiHidden/>
    <w:rsid w:val="00A574E9"/>
    <w:rPr>
      <w:sz w:val="16"/>
      <w:szCs w:val="16"/>
    </w:rPr>
  </w:style>
  <w:style w:type="paragraph" w:styleId="Textocomentario">
    <w:name w:val="annotation text"/>
    <w:basedOn w:val="Normal"/>
    <w:semiHidden/>
    <w:rsid w:val="00A574E9"/>
    <w:rPr>
      <w:sz w:val="20"/>
      <w:szCs w:val="20"/>
    </w:rPr>
  </w:style>
  <w:style w:type="paragraph" w:styleId="Asuntodelcomentario">
    <w:name w:val="annotation subject"/>
    <w:basedOn w:val="Textocomentario"/>
    <w:next w:val="Textocomentario"/>
    <w:semiHidden/>
    <w:rsid w:val="00A574E9"/>
    <w:rPr>
      <w:b/>
      <w:bCs/>
    </w:rPr>
  </w:style>
  <w:style w:type="paragraph" w:styleId="TDC3">
    <w:name w:val="toc 3"/>
    <w:basedOn w:val="Normal"/>
    <w:next w:val="Normal"/>
    <w:autoRedefine/>
    <w:uiPriority w:val="39"/>
    <w:rsid w:val="00725EE1"/>
    <w:pPr>
      <w:ind w:left="480"/>
      <w:jc w:val="left"/>
    </w:pPr>
    <w:rPr>
      <w:lang w:val="en-US" w:eastAsia="en-US"/>
    </w:rPr>
  </w:style>
  <w:style w:type="paragraph" w:styleId="TDC4">
    <w:name w:val="toc 4"/>
    <w:basedOn w:val="Normal"/>
    <w:next w:val="Normal"/>
    <w:autoRedefine/>
    <w:uiPriority w:val="39"/>
    <w:rsid w:val="00725EE1"/>
    <w:pPr>
      <w:ind w:left="720"/>
      <w:jc w:val="left"/>
    </w:pPr>
    <w:rPr>
      <w:lang w:val="en-US" w:eastAsia="en-US"/>
    </w:rPr>
  </w:style>
  <w:style w:type="paragraph" w:styleId="TDC5">
    <w:name w:val="toc 5"/>
    <w:basedOn w:val="Normal"/>
    <w:next w:val="Normal"/>
    <w:autoRedefine/>
    <w:uiPriority w:val="39"/>
    <w:rsid w:val="00725EE1"/>
    <w:pPr>
      <w:ind w:left="960"/>
      <w:jc w:val="left"/>
    </w:pPr>
    <w:rPr>
      <w:lang w:val="en-US" w:eastAsia="en-US"/>
    </w:rPr>
  </w:style>
  <w:style w:type="paragraph" w:styleId="TDC6">
    <w:name w:val="toc 6"/>
    <w:basedOn w:val="Normal"/>
    <w:next w:val="Normal"/>
    <w:autoRedefine/>
    <w:uiPriority w:val="39"/>
    <w:rsid w:val="00725EE1"/>
    <w:pPr>
      <w:ind w:left="1200"/>
      <w:jc w:val="left"/>
    </w:pPr>
    <w:rPr>
      <w:lang w:val="en-US" w:eastAsia="en-US"/>
    </w:rPr>
  </w:style>
  <w:style w:type="paragraph" w:styleId="TDC7">
    <w:name w:val="toc 7"/>
    <w:basedOn w:val="Normal"/>
    <w:next w:val="Normal"/>
    <w:autoRedefine/>
    <w:uiPriority w:val="39"/>
    <w:rsid w:val="00725EE1"/>
    <w:pPr>
      <w:ind w:left="1440"/>
      <w:jc w:val="left"/>
    </w:pPr>
    <w:rPr>
      <w:lang w:val="en-US" w:eastAsia="en-US"/>
    </w:rPr>
  </w:style>
  <w:style w:type="paragraph" w:styleId="TDC8">
    <w:name w:val="toc 8"/>
    <w:basedOn w:val="Normal"/>
    <w:next w:val="Normal"/>
    <w:autoRedefine/>
    <w:uiPriority w:val="39"/>
    <w:rsid w:val="00725EE1"/>
    <w:pPr>
      <w:ind w:left="1680"/>
      <w:jc w:val="left"/>
    </w:pPr>
    <w:rPr>
      <w:lang w:val="en-US" w:eastAsia="en-US"/>
    </w:rPr>
  </w:style>
  <w:style w:type="paragraph" w:styleId="TDC9">
    <w:name w:val="toc 9"/>
    <w:basedOn w:val="Normal"/>
    <w:next w:val="Normal"/>
    <w:autoRedefine/>
    <w:uiPriority w:val="39"/>
    <w:rsid w:val="00725EE1"/>
    <w:pPr>
      <w:ind w:left="1920"/>
      <w:jc w:val="left"/>
    </w:pPr>
    <w:rPr>
      <w:lang w:val="en-US" w:eastAsia="en-US"/>
    </w:rPr>
  </w:style>
  <w:style w:type="character" w:customStyle="1" w:styleId="DeltaViewDeletion">
    <w:name w:val="DeltaView Deletion"/>
    <w:rsid w:val="00A42E00"/>
    <w:rPr>
      <w:strike/>
      <w:color w:val="FF0000"/>
    </w:rPr>
  </w:style>
  <w:style w:type="table" w:styleId="Tablaconcuadrcula">
    <w:name w:val="Table Grid"/>
    <w:basedOn w:val="Tablanormal"/>
    <w:rsid w:val="00FE31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4"/>
    </w:rPr>
  </w:style>
  <w:style w:type="paragraph" w:styleId="Heading1">
    <w:name w:val="heading 1"/>
    <w:basedOn w:val="Default"/>
    <w:next w:val="Default"/>
    <w:qFormat/>
    <w:rsid w:val="00126BD9"/>
    <w:pPr>
      <w:outlineLvl w:val="0"/>
    </w:pPr>
    <w:rPr>
      <w:rFonts w:cs="Times New Roman"/>
      <w:color w:val="auto"/>
    </w:rPr>
  </w:style>
  <w:style w:type="paragraph" w:styleId="Heading2">
    <w:name w:val="heading 2"/>
    <w:basedOn w:val="Normal"/>
    <w:next w:val="Normal"/>
    <w:qFormat/>
    <w:rsid w:val="002E29CE"/>
    <w:pPr>
      <w:keepNext/>
      <w:spacing w:before="240" w:after="60"/>
      <w:outlineLvl w:val="1"/>
    </w:pPr>
    <w:rPr>
      <w:rFonts w:ascii="Arial" w:hAnsi="Arial" w:cs="Arial"/>
      <w:b/>
      <w:bCs/>
      <w:i/>
      <w:iCs/>
      <w:sz w:val="28"/>
      <w:szCs w:val="28"/>
    </w:rPr>
  </w:style>
  <w:style w:type="paragraph" w:styleId="Heading4">
    <w:name w:val="heading 4"/>
    <w:basedOn w:val="Default"/>
    <w:next w:val="Default"/>
    <w:qFormat/>
    <w:rsid w:val="00126BD9"/>
    <w:pPr>
      <w:outlineLvl w:val="3"/>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D236E1"/>
    <w:pPr>
      <w:numPr>
        <w:numId w:val="5"/>
      </w:numPr>
    </w:pPr>
  </w:style>
  <w:style w:type="paragraph" w:customStyle="1" w:styleId="Default">
    <w:name w:val="Default"/>
    <w:rsid w:val="00126BD9"/>
    <w:pPr>
      <w:autoSpaceDE w:val="0"/>
      <w:autoSpaceDN w:val="0"/>
      <w:adjustRightInd w:val="0"/>
    </w:pPr>
    <w:rPr>
      <w:rFonts w:ascii="Arial" w:hAnsi="Arial" w:cs="Arial"/>
      <w:color w:val="000000"/>
      <w:sz w:val="24"/>
      <w:szCs w:val="24"/>
    </w:rPr>
  </w:style>
  <w:style w:type="paragraph" w:styleId="Title">
    <w:name w:val="Title"/>
    <w:basedOn w:val="Default"/>
    <w:next w:val="Default"/>
    <w:qFormat/>
    <w:rsid w:val="00126BD9"/>
    <w:rPr>
      <w:rFonts w:cs="Times New Roman"/>
      <w:color w:val="auto"/>
    </w:rPr>
  </w:style>
  <w:style w:type="paragraph" w:styleId="BodyText3">
    <w:name w:val="Body Text 3"/>
    <w:basedOn w:val="Default"/>
    <w:next w:val="Default"/>
    <w:rsid w:val="00126BD9"/>
    <w:rPr>
      <w:rFonts w:cs="Times New Roman"/>
      <w:color w:val="auto"/>
    </w:rPr>
  </w:style>
  <w:style w:type="paragraph" w:customStyle="1" w:styleId="OpelTextenglvermindZA">
    <w:name w:val="Opel Text (engl.) vermind. ZA"/>
    <w:basedOn w:val="Default"/>
    <w:next w:val="Default"/>
    <w:rsid w:val="00126BD9"/>
    <w:rPr>
      <w:rFonts w:cs="Times New Roman"/>
      <w:color w:val="auto"/>
    </w:rPr>
  </w:style>
  <w:style w:type="paragraph" w:styleId="BodyText2">
    <w:name w:val="Body Text 2"/>
    <w:basedOn w:val="Default"/>
    <w:next w:val="Default"/>
    <w:rsid w:val="00126BD9"/>
    <w:rPr>
      <w:rFonts w:cs="Times New Roman"/>
      <w:color w:val="auto"/>
    </w:rPr>
  </w:style>
  <w:style w:type="paragraph" w:customStyle="1" w:styleId="Style115ptAfter6pt">
    <w:name w:val="Style 11.5 pt After:  6 pt"/>
    <w:basedOn w:val="Normal"/>
    <w:autoRedefine/>
    <w:rsid w:val="00233FBD"/>
    <w:pPr>
      <w:keepNext/>
      <w:spacing w:after="120"/>
    </w:pPr>
    <w:rPr>
      <w:sz w:val="23"/>
      <w:szCs w:val="20"/>
    </w:rPr>
  </w:style>
  <w:style w:type="paragraph" w:customStyle="1" w:styleId="Style115ptAfter6pt1">
    <w:name w:val="Style 11.5 pt After:  6 pt1"/>
    <w:basedOn w:val="Normal"/>
    <w:rsid w:val="00233FBD"/>
    <w:pPr>
      <w:keepNext/>
      <w:spacing w:after="120"/>
    </w:pPr>
    <w:rPr>
      <w:sz w:val="23"/>
      <w:szCs w:val="20"/>
    </w:rPr>
  </w:style>
  <w:style w:type="paragraph" w:styleId="TOC1">
    <w:name w:val="toc 1"/>
    <w:basedOn w:val="Normal"/>
    <w:next w:val="Normal"/>
    <w:autoRedefine/>
    <w:uiPriority w:val="39"/>
    <w:rsid w:val="008846FA"/>
    <w:pPr>
      <w:tabs>
        <w:tab w:val="left" w:pos="480"/>
        <w:tab w:val="right" w:leader="dot" w:pos="9350"/>
      </w:tabs>
    </w:pPr>
  </w:style>
  <w:style w:type="character" w:styleId="Hyperlink">
    <w:name w:val="Hyperlink"/>
    <w:basedOn w:val="DefaultParagraphFont"/>
    <w:uiPriority w:val="99"/>
    <w:rsid w:val="00165AD2"/>
    <w:rPr>
      <w:color w:val="0000FF"/>
      <w:u w:val="single"/>
    </w:rPr>
  </w:style>
  <w:style w:type="paragraph" w:styleId="TOC2">
    <w:name w:val="toc 2"/>
    <w:basedOn w:val="Normal"/>
    <w:next w:val="Normal"/>
    <w:autoRedefine/>
    <w:uiPriority w:val="39"/>
    <w:rsid w:val="008846FA"/>
    <w:pPr>
      <w:tabs>
        <w:tab w:val="left" w:pos="475"/>
        <w:tab w:val="left" w:pos="1080"/>
        <w:tab w:val="right" w:leader="dot" w:pos="9350"/>
      </w:tabs>
      <w:ind w:left="475"/>
    </w:pPr>
  </w:style>
  <w:style w:type="paragraph" w:styleId="Header">
    <w:name w:val="header"/>
    <w:basedOn w:val="Normal"/>
    <w:rsid w:val="00AF2B0B"/>
    <w:pPr>
      <w:tabs>
        <w:tab w:val="center" w:pos="4320"/>
        <w:tab w:val="right" w:pos="8640"/>
      </w:tabs>
    </w:pPr>
  </w:style>
  <w:style w:type="character" w:styleId="PageNumber">
    <w:name w:val="page number"/>
    <w:basedOn w:val="DefaultParagraphFont"/>
    <w:rsid w:val="00AF2B0B"/>
  </w:style>
  <w:style w:type="paragraph" w:styleId="Footer">
    <w:name w:val="footer"/>
    <w:basedOn w:val="Normal"/>
    <w:rsid w:val="00DE3005"/>
    <w:pPr>
      <w:tabs>
        <w:tab w:val="center" w:pos="4320"/>
        <w:tab w:val="right" w:pos="8640"/>
      </w:tabs>
    </w:pPr>
  </w:style>
  <w:style w:type="paragraph" w:customStyle="1" w:styleId="DocID">
    <w:name w:val="DocID"/>
    <w:basedOn w:val="Normal"/>
    <w:next w:val="Normal"/>
    <w:rsid w:val="00B47228"/>
    <w:pPr>
      <w:ind w:left="-720"/>
    </w:pPr>
    <w:rPr>
      <w:rFonts w:ascii="Arial" w:hAnsi="Arial" w:cs="Arial"/>
      <w:sz w:val="16"/>
      <w:szCs w:val="22"/>
    </w:rPr>
  </w:style>
  <w:style w:type="paragraph" w:styleId="BalloonText">
    <w:name w:val="Balloon Text"/>
    <w:basedOn w:val="Normal"/>
    <w:semiHidden/>
    <w:rsid w:val="005457A7"/>
    <w:rPr>
      <w:rFonts w:ascii="Tahoma" w:hAnsi="Tahoma" w:cs="Tahoma"/>
      <w:sz w:val="16"/>
      <w:szCs w:val="16"/>
    </w:rPr>
  </w:style>
  <w:style w:type="character" w:styleId="CommentReference">
    <w:name w:val="annotation reference"/>
    <w:basedOn w:val="DefaultParagraphFont"/>
    <w:semiHidden/>
    <w:rsid w:val="00A574E9"/>
    <w:rPr>
      <w:sz w:val="16"/>
      <w:szCs w:val="16"/>
    </w:rPr>
  </w:style>
  <w:style w:type="paragraph" w:styleId="CommentText">
    <w:name w:val="annotation text"/>
    <w:basedOn w:val="Normal"/>
    <w:semiHidden/>
    <w:rsid w:val="00A574E9"/>
    <w:rPr>
      <w:sz w:val="20"/>
      <w:szCs w:val="20"/>
    </w:rPr>
  </w:style>
  <w:style w:type="paragraph" w:styleId="CommentSubject">
    <w:name w:val="annotation subject"/>
    <w:basedOn w:val="CommentText"/>
    <w:next w:val="CommentText"/>
    <w:semiHidden/>
    <w:rsid w:val="00A574E9"/>
    <w:rPr>
      <w:b/>
      <w:bCs/>
    </w:rPr>
  </w:style>
  <w:style w:type="paragraph" w:styleId="TOC3">
    <w:name w:val="toc 3"/>
    <w:basedOn w:val="Normal"/>
    <w:next w:val="Normal"/>
    <w:autoRedefine/>
    <w:uiPriority w:val="39"/>
    <w:rsid w:val="00725EE1"/>
    <w:pPr>
      <w:ind w:left="480"/>
      <w:jc w:val="left"/>
    </w:pPr>
    <w:rPr>
      <w:lang w:val="en-US" w:eastAsia="en-US"/>
    </w:rPr>
  </w:style>
  <w:style w:type="paragraph" w:styleId="TOC4">
    <w:name w:val="toc 4"/>
    <w:basedOn w:val="Normal"/>
    <w:next w:val="Normal"/>
    <w:autoRedefine/>
    <w:uiPriority w:val="39"/>
    <w:rsid w:val="00725EE1"/>
    <w:pPr>
      <w:ind w:left="720"/>
      <w:jc w:val="left"/>
    </w:pPr>
    <w:rPr>
      <w:lang w:val="en-US" w:eastAsia="en-US"/>
    </w:rPr>
  </w:style>
  <w:style w:type="paragraph" w:styleId="TOC5">
    <w:name w:val="toc 5"/>
    <w:basedOn w:val="Normal"/>
    <w:next w:val="Normal"/>
    <w:autoRedefine/>
    <w:uiPriority w:val="39"/>
    <w:rsid w:val="00725EE1"/>
    <w:pPr>
      <w:ind w:left="960"/>
      <w:jc w:val="left"/>
    </w:pPr>
    <w:rPr>
      <w:lang w:val="en-US" w:eastAsia="en-US"/>
    </w:rPr>
  </w:style>
  <w:style w:type="paragraph" w:styleId="TOC6">
    <w:name w:val="toc 6"/>
    <w:basedOn w:val="Normal"/>
    <w:next w:val="Normal"/>
    <w:autoRedefine/>
    <w:uiPriority w:val="39"/>
    <w:rsid w:val="00725EE1"/>
    <w:pPr>
      <w:ind w:left="1200"/>
      <w:jc w:val="left"/>
    </w:pPr>
    <w:rPr>
      <w:lang w:val="en-US" w:eastAsia="en-US"/>
    </w:rPr>
  </w:style>
  <w:style w:type="paragraph" w:styleId="TOC7">
    <w:name w:val="toc 7"/>
    <w:basedOn w:val="Normal"/>
    <w:next w:val="Normal"/>
    <w:autoRedefine/>
    <w:uiPriority w:val="39"/>
    <w:rsid w:val="00725EE1"/>
    <w:pPr>
      <w:ind w:left="1440"/>
      <w:jc w:val="left"/>
    </w:pPr>
    <w:rPr>
      <w:lang w:val="en-US" w:eastAsia="en-US"/>
    </w:rPr>
  </w:style>
  <w:style w:type="paragraph" w:styleId="TOC8">
    <w:name w:val="toc 8"/>
    <w:basedOn w:val="Normal"/>
    <w:next w:val="Normal"/>
    <w:autoRedefine/>
    <w:uiPriority w:val="39"/>
    <w:rsid w:val="00725EE1"/>
    <w:pPr>
      <w:ind w:left="1680"/>
      <w:jc w:val="left"/>
    </w:pPr>
    <w:rPr>
      <w:lang w:val="en-US" w:eastAsia="en-US"/>
    </w:rPr>
  </w:style>
  <w:style w:type="paragraph" w:styleId="TOC9">
    <w:name w:val="toc 9"/>
    <w:basedOn w:val="Normal"/>
    <w:next w:val="Normal"/>
    <w:autoRedefine/>
    <w:uiPriority w:val="39"/>
    <w:rsid w:val="00725EE1"/>
    <w:pPr>
      <w:ind w:left="1920"/>
      <w:jc w:val="left"/>
    </w:pPr>
    <w:rPr>
      <w:lang w:val="en-US" w:eastAsia="en-US"/>
    </w:rPr>
  </w:style>
  <w:style w:type="character" w:customStyle="1" w:styleId="DeltaViewDeletion">
    <w:name w:val="DeltaView Deletion"/>
    <w:rsid w:val="00A42E00"/>
    <w:rPr>
      <w:strike/>
      <w:color w:val="FF0000"/>
    </w:rPr>
  </w:style>
  <w:style w:type="table" w:styleId="TableGrid">
    <w:name w:val="Table Grid"/>
    <w:basedOn w:val="TableNormal"/>
    <w:rsid w:val="00FE3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025715811">
      <w:bodyDiv w:val="1"/>
      <w:marLeft w:val="0"/>
      <w:marRight w:val="0"/>
      <w:marTop w:val="0"/>
      <w:marBottom w:val="0"/>
      <w:divBdr>
        <w:top w:val="none" w:sz="0" w:space="0" w:color="auto"/>
        <w:left w:val="none" w:sz="0" w:space="0" w:color="auto"/>
        <w:bottom w:val="none" w:sz="0" w:space="0" w:color="auto"/>
        <w:right w:val="none" w:sz="0" w:space="0" w:color="auto"/>
      </w:divBdr>
    </w:div>
    <w:div w:id="1232619938">
      <w:bodyDiv w:val="1"/>
      <w:marLeft w:val="0"/>
      <w:marRight w:val="0"/>
      <w:marTop w:val="0"/>
      <w:marBottom w:val="0"/>
      <w:divBdr>
        <w:top w:val="none" w:sz="0" w:space="0" w:color="auto"/>
        <w:left w:val="none" w:sz="0" w:space="0" w:color="auto"/>
        <w:bottom w:val="none" w:sz="0" w:space="0" w:color="auto"/>
        <w:right w:val="none" w:sz="0" w:space="0" w:color="auto"/>
      </w:divBdr>
      <w:divsChild>
        <w:div w:id="23837192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5025038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210641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flex-n-gate.com/co/Social_Principles.pdf"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flexngat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80</Pages>
  <Words>33373</Words>
  <Characters>183556</Characters>
  <Application>Microsoft Office Word</Application>
  <DocSecurity>0</DocSecurity>
  <PresentationFormat/>
  <Lines>1529</Lines>
  <Paragraphs>432</Paragraphs>
  <ScaleCrop>false</ScaleCrop>
  <HeadingPairs>
    <vt:vector size="4" baseType="variant">
      <vt:variant>
        <vt:lpstr>Título</vt:lpstr>
      </vt:variant>
      <vt:variant>
        <vt:i4>1</vt:i4>
      </vt:variant>
      <vt:variant>
        <vt:lpstr>Title</vt:lpstr>
      </vt:variant>
      <vt:variant>
        <vt:i4>1</vt:i4>
      </vt:variant>
    </vt:vector>
  </HeadingPairs>
  <TitlesOfParts>
    <vt:vector size="1" baseType="lpstr">
      <vt:lpstr/>
    </vt:vector>
  </TitlesOfParts>
  <LinksUpToDate>false</LinksUpToDate>
  <CharactersWithSpaces>216497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2014-08-06T20:57:00Z</dcterms:created>
  <dcterms:modified xsi:type="dcterms:W3CDTF">2014-08-14T04:12:00Z</dcterms:modified>
</cp:coreProperties>
</file>